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7E670" w14:textId="77777777" w:rsidR="003A4B7D" w:rsidRPr="00F90D9B" w:rsidRDefault="003A4B7D" w:rsidP="003A4B7D">
      <w:pPr>
        <w:jc w:val="center"/>
        <w:rPr>
          <w:sz w:val="36"/>
          <w:szCs w:val="36"/>
        </w:rPr>
      </w:pPr>
    </w:p>
    <w:p w14:paraId="33A040C9" w14:textId="77777777" w:rsidR="003A4B7D" w:rsidRPr="00F90D9B" w:rsidRDefault="003A4B7D" w:rsidP="003A4B7D">
      <w:pPr>
        <w:jc w:val="center"/>
        <w:rPr>
          <w:sz w:val="36"/>
          <w:szCs w:val="36"/>
        </w:rPr>
      </w:pPr>
    </w:p>
    <w:p w14:paraId="25E240A7" w14:textId="77777777" w:rsidR="003A4B7D" w:rsidRPr="00F90D9B" w:rsidRDefault="003A4B7D" w:rsidP="003A4B7D">
      <w:pPr>
        <w:jc w:val="center"/>
        <w:rPr>
          <w:sz w:val="36"/>
          <w:szCs w:val="36"/>
        </w:rPr>
      </w:pPr>
    </w:p>
    <w:p w14:paraId="73D71424" w14:textId="77777777" w:rsidR="003A4B7D" w:rsidRPr="00F90D9B" w:rsidRDefault="003A4B7D" w:rsidP="003A4B7D">
      <w:pPr>
        <w:jc w:val="center"/>
        <w:rPr>
          <w:sz w:val="36"/>
          <w:szCs w:val="36"/>
        </w:rPr>
      </w:pPr>
    </w:p>
    <w:p w14:paraId="1D2CA23D" w14:textId="77777777" w:rsidR="003A4B7D" w:rsidRPr="00F90D9B" w:rsidRDefault="003A4B7D" w:rsidP="003A4B7D">
      <w:pPr>
        <w:jc w:val="center"/>
        <w:rPr>
          <w:sz w:val="36"/>
          <w:szCs w:val="36"/>
        </w:rPr>
      </w:pPr>
    </w:p>
    <w:p w14:paraId="6DBF9C8D" w14:textId="77777777" w:rsidR="003A4B7D" w:rsidRPr="00F90D9B" w:rsidRDefault="003A4B7D" w:rsidP="005B3E06">
      <w:pPr>
        <w:rPr>
          <w:sz w:val="36"/>
          <w:szCs w:val="36"/>
        </w:rPr>
      </w:pPr>
    </w:p>
    <w:p w14:paraId="6AE5C0D6" w14:textId="77777777" w:rsidR="003A4B7D" w:rsidRPr="00B208F6" w:rsidRDefault="003A4B7D" w:rsidP="003A4B7D">
      <w:pPr>
        <w:jc w:val="center"/>
        <w:rPr>
          <w:b/>
          <w:sz w:val="36"/>
          <w:szCs w:val="36"/>
        </w:rPr>
      </w:pPr>
      <w:r w:rsidRPr="00B208F6">
        <w:rPr>
          <w:b/>
          <w:sz w:val="36"/>
          <w:szCs w:val="36"/>
        </w:rPr>
        <w:t xml:space="preserve">How do we teach about a tragedy? </w:t>
      </w:r>
    </w:p>
    <w:p w14:paraId="0B23B613" w14:textId="77777777" w:rsidR="00681E2E" w:rsidRPr="00B208F6" w:rsidRDefault="003A4B7D" w:rsidP="003A4B7D">
      <w:pPr>
        <w:jc w:val="center"/>
        <w:rPr>
          <w:b/>
          <w:i/>
          <w:iCs/>
          <w:sz w:val="36"/>
          <w:szCs w:val="36"/>
        </w:rPr>
      </w:pPr>
      <w:r w:rsidRPr="00B208F6">
        <w:rPr>
          <w:b/>
          <w:sz w:val="36"/>
          <w:szCs w:val="36"/>
        </w:rPr>
        <w:t>The Case of Ed Johnson:</w:t>
      </w:r>
      <w:r w:rsidRPr="00B208F6">
        <w:rPr>
          <w:b/>
          <w:sz w:val="36"/>
          <w:szCs w:val="36"/>
        </w:rPr>
        <w:br/>
        <w:t xml:space="preserve">A </w:t>
      </w:r>
      <w:r w:rsidRPr="00B208F6">
        <w:rPr>
          <w:b/>
          <w:i/>
          <w:iCs/>
          <w:sz w:val="36"/>
          <w:szCs w:val="36"/>
        </w:rPr>
        <w:t>Social Justice Curriculum Outline</w:t>
      </w:r>
    </w:p>
    <w:p w14:paraId="740CB2C4" w14:textId="77777777" w:rsidR="003A4B7D" w:rsidRPr="00B208F6" w:rsidRDefault="003A4B7D" w:rsidP="003A4B7D">
      <w:pPr>
        <w:jc w:val="center"/>
        <w:rPr>
          <w:b/>
          <w:sz w:val="36"/>
          <w:szCs w:val="36"/>
        </w:rPr>
      </w:pPr>
      <w:r w:rsidRPr="00B208F6">
        <w:rPr>
          <w:b/>
          <w:sz w:val="36"/>
          <w:szCs w:val="36"/>
        </w:rPr>
        <w:t>Patricia Ward Cooper</w:t>
      </w:r>
    </w:p>
    <w:p w14:paraId="45F2E81C" w14:textId="77777777" w:rsidR="006848EF" w:rsidRPr="00B208F6" w:rsidRDefault="006848EF" w:rsidP="006848EF">
      <w:pPr>
        <w:jc w:val="center"/>
        <w:rPr>
          <w:b/>
          <w:sz w:val="48"/>
          <w:szCs w:val="48"/>
        </w:rPr>
      </w:pPr>
    </w:p>
    <w:p w14:paraId="179A50CA" w14:textId="7EA2336D" w:rsidR="005B3E06" w:rsidRDefault="006848EF" w:rsidP="006848EF">
      <w:pPr>
        <w:rPr>
          <w:color w:val="FF0000"/>
          <w:sz w:val="32"/>
          <w:szCs w:val="32"/>
        </w:rPr>
      </w:pPr>
      <w:r w:rsidRPr="006848EF">
        <w:rPr>
          <w:color w:val="FF0000"/>
          <w:sz w:val="32"/>
          <w:szCs w:val="32"/>
        </w:rPr>
        <w:t xml:space="preserve">This copy incorporates the Tennessee Social Studies Standards </w:t>
      </w:r>
      <w:r w:rsidR="005B3E06">
        <w:rPr>
          <w:color w:val="FF0000"/>
          <w:sz w:val="32"/>
          <w:szCs w:val="32"/>
        </w:rPr>
        <w:t xml:space="preserve">as well as the content strands and standards </w:t>
      </w:r>
      <w:r w:rsidRPr="006848EF">
        <w:rPr>
          <w:color w:val="FF0000"/>
          <w:sz w:val="32"/>
          <w:szCs w:val="32"/>
        </w:rPr>
        <w:t xml:space="preserve">for </w:t>
      </w:r>
      <w:r>
        <w:rPr>
          <w:color w:val="FF0000"/>
          <w:sz w:val="32"/>
          <w:szCs w:val="32"/>
        </w:rPr>
        <w:t xml:space="preserve">the </w:t>
      </w:r>
      <w:r w:rsidR="005B3E06">
        <w:rPr>
          <w:color w:val="FF0000"/>
          <w:sz w:val="32"/>
          <w:szCs w:val="32"/>
        </w:rPr>
        <w:t xml:space="preserve">following Tennessee </w:t>
      </w:r>
      <w:r>
        <w:rPr>
          <w:color w:val="FF0000"/>
          <w:sz w:val="32"/>
          <w:szCs w:val="32"/>
        </w:rPr>
        <w:t>Secondary Education courses</w:t>
      </w:r>
      <w:r w:rsidR="005B3E06">
        <w:rPr>
          <w:color w:val="FF0000"/>
          <w:sz w:val="32"/>
          <w:szCs w:val="32"/>
        </w:rPr>
        <w:t>:</w:t>
      </w:r>
    </w:p>
    <w:p w14:paraId="722CF9E9" w14:textId="042DFF6B" w:rsidR="002B32EE" w:rsidRDefault="002B32EE" w:rsidP="006848EF">
      <w:pPr>
        <w:rPr>
          <w:color w:val="FF0000"/>
          <w:sz w:val="32"/>
          <w:szCs w:val="32"/>
        </w:rPr>
      </w:pPr>
      <w:r>
        <w:rPr>
          <w:color w:val="FF0000"/>
          <w:sz w:val="32"/>
          <w:szCs w:val="32"/>
        </w:rPr>
        <w:t>African American History: AAH.21, AAH.22, AAH.24, AAH.25</w:t>
      </w:r>
    </w:p>
    <w:p w14:paraId="524A3FA1" w14:textId="2F77D820" w:rsidR="002B32EE" w:rsidRDefault="002B32EE" w:rsidP="006848EF">
      <w:pPr>
        <w:rPr>
          <w:color w:val="FF0000"/>
          <w:sz w:val="32"/>
          <w:szCs w:val="32"/>
        </w:rPr>
      </w:pPr>
      <w:r>
        <w:rPr>
          <w:color w:val="FF0000"/>
          <w:sz w:val="32"/>
          <w:szCs w:val="32"/>
        </w:rPr>
        <w:t xml:space="preserve">Contemporary Issues CI.07, CI.08, CI.09, </w:t>
      </w:r>
      <w:r w:rsidRPr="005B3E06">
        <w:rPr>
          <w:color w:val="FF0000"/>
          <w:sz w:val="32"/>
          <w:szCs w:val="32"/>
        </w:rPr>
        <w:t xml:space="preserve">in relation to terror lynching, </w:t>
      </w:r>
      <w:r>
        <w:rPr>
          <w:color w:val="FF0000"/>
          <w:sz w:val="32"/>
          <w:szCs w:val="32"/>
        </w:rPr>
        <w:t xml:space="preserve">CI.10, CI.11, CI.12, CI23, CI.26, </w:t>
      </w:r>
    </w:p>
    <w:p w14:paraId="72211A3F" w14:textId="3F341442" w:rsidR="002B32EE" w:rsidRDefault="006848EF" w:rsidP="006848EF">
      <w:pPr>
        <w:rPr>
          <w:color w:val="FF0000"/>
          <w:sz w:val="32"/>
          <w:szCs w:val="32"/>
        </w:rPr>
      </w:pPr>
      <w:r w:rsidRPr="006848EF">
        <w:rPr>
          <w:color w:val="FF0000"/>
          <w:sz w:val="32"/>
          <w:szCs w:val="32"/>
        </w:rPr>
        <w:t xml:space="preserve">Tennessee </w:t>
      </w:r>
      <w:r w:rsidR="002B32EE">
        <w:rPr>
          <w:color w:val="FF0000"/>
          <w:sz w:val="32"/>
          <w:szCs w:val="32"/>
        </w:rPr>
        <w:t xml:space="preserve">History: </w:t>
      </w:r>
      <w:r w:rsidR="005B3E06">
        <w:rPr>
          <w:color w:val="FF0000"/>
          <w:sz w:val="32"/>
          <w:szCs w:val="32"/>
        </w:rPr>
        <w:t>TN.44</w:t>
      </w:r>
    </w:p>
    <w:p w14:paraId="4BF9F082" w14:textId="067310EC" w:rsidR="005B3E06" w:rsidRDefault="005B3E06" w:rsidP="006848EF">
      <w:pPr>
        <w:rPr>
          <w:color w:val="FF0000"/>
          <w:sz w:val="32"/>
          <w:szCs w:val="32"/>
        </w:rPr>
      </w:pPr>
      <w:r>
        <w:rPr>
          <w:color w:val="FF0000"/>
          <w:sz w:val="32"/>
          <w:szCs w:val="32"/>
        </w:rPr>
        <w:t>United States Government and Civics: GC.21, GC.22 (Ed Johnson’s case was of primary relevance to the concept of judicial review) GC.28, GC.29, CG.31, GC, 34</w:t>
      </w:r>
    </w:p>
    <w:p w14:paraId="0FBD43F1" w14:textId="2F9BE604" w:rsidR="003A4B7D" w:rsidRPr="005B3E06" w:rsidRDefault="006848EF" w:rsidP="005B3E06">
      <w:pPr>
        <w:rPr>
          <w:color w:val="FF0000"/>
          <w:sz w:val="32"/>
          <w:szCs w:val="32"/>
        </w:rPr>
      </w:pPr>
      <w:r w:rsidRPr="006848EF">
        <w:rPr>
          <w:color w:val="FF0000"/>
          <w:sz w:val="32"/>
          <w:szCs w:val="32"/>
        </w:rPr>
        <w:t>US History and Geography</w:t>
      </w:r>
      <w:r w:rsidR="005B3E06">
        <w:rPr>
          <w:color w:val="FF0000"/>
          <w:sz w:val="32"/>
          <w:szCs w:val="32"/>
        </w:rPr>
        <w:t>: US.03</w:t>
      </w:r>
    </w:p>
    <w:p w14:paraId="6AE42DF2" w14:textId="77777777" w:rsidR="003A4B7D" w:rsidRPr="00F90D9B" w:rsidRDefault="003A4B7D" w:rsidP="003A4B7D">
      <w:pPr>
        <w:jc w:val="center"/>
        <w:rPr>
          <w:sz w:val="36"/>
          <w:szCs w:val="36"/>
        </w:rPr>
      </w:pPr>
    </w:p>
    <w:p w14:paraId="4EC37BFF" w14:textId="77777777" w:rsidR="003A4B7D" w:rsidRPr="00785250" w:rsidRDefault="003A4B7D" w:rsidP="003A4B7D">
      <w:pPr>
        <w:rPr>
          <w:sz w:val="28"/>
          <w:szCs w:val="28"/>
        </w:rPr>
      </w:pPr>
      <w:r w:rsidRPr="00785250">
        <w:rPr>
          <w:bCs/>
          <w:sz w:val="28"/>
          <w:szCs w:val="28"/>
        </w:rPr>
        <w:t xml:space="preserve">Most resources were adapted from the following </w:t>
      </w:r>
      <w:r w:rsidRPr="00785250">
        <w:rPr>
          <w:b/>
          <w:bCs/>
          <w:sz w:val="28"/>
          <w:szCs w:val="28"/>
        </w:rPr>
        <w:t xml:space="preserve">Facing History and Ourselves Materials: </w:t>
      </w:r>
    </w:p>
    <w:p w14:paraId="3C78D2CF" w14:textId="77777777" w:rsidR="003A4B7D" w:rsidRPr="00785250" w:rsidRDefault="003A4B7D" w:rsidP="003A4B7D">
      <w:pPr>
        <w:rPr>
          <w:sz w:val="28"/>
          <w:szCs w:val="28"/>
        </w:rPr>
      </w:pPr>
      <w:r w:rsidRPr="00785250">
        <w:rPr>
          <w:i/>
          <w:iCs/>
          <w:sz w:val="28"/>
          <w:szCs w:val="28"/>
        </w:rPr>
        <w:t>Teaching Mockingbird: A Facing History and Ourselves Study Guide</w:t>
      </w:r>
      <w:r w:rsidRPr="00785250">
        <w:rPr>
          <w:sz w:val="28"/>
          <w:szCs w:val="28"/>
        </w:rPr>
        <w:t>,</w:t>
      </w:r>
    </w:p>
    <w:p w14:paraId="023C1BA1" w14:textId="77777777" w:rsidR="003A4B7D" w:rsidRPr="00785250" w:rsidRDefault="003A4B7D" w:rsidP="003A4B7D">
      <w:pPr>
        <w:rPr>
          <w:sz w:val="28"/>
          <w:szCs w:val="28"/>
        </w:rPr>
      </w:pPr>
      <w:r w:rsidRPr="00785250">
        <w:rPr>
          <w:i/>
          <w:iCs/>
          <w:sz w:val="28"/>
          <w:szCs w:val="28"/>
        </w:rPr>
        <w:t>The Reconstruction Era and the Fragility of Democracy: A Facing History and Ourselves Publication.</w:t>
      </w:r>
      <w:r w:rsidRPr="00785250">
        <w:rPr>
          <w:sz w:val="28"/>
          <w:szCs w:val="28"/>
        </w:rPr>
        <w:t xml:space="preserve">, </w:t>
      </w:r>
    </w:p>
    <w:p w14:paraId="56FCAD74" w14:textId="77777777" w:rsidR="003A4B7D" w:rsidRPr="00785250" w:rsidRDefault="003A4B7D" w:rsidP="003A4B7D">
      <w:pPr>
        <w:rPr>
          <w:sz w:val="28"/>
          <w:szCs w:val="28"/>
        </w:rPr>
      </w:pPr>
      <w:r w:rsidRPr="00785250">
        <w:rPr>
          <w:i/>
          <w:iCs/>
          <w:sz w:val="28"/>
          <w:szCs w:val="28"/>
        </w:rPr>
        <w:t>Democracy at Risk: Holocaust and Human Behavior, A Facing History and Ourselves Publication.</w:t>
      </w:r>
      <w:r w:rsidRPr="00785250">
        <w:rPr>
          <w:sz w:val="28"/>
          <w:szCs w:val="28"/>
        </w:rPr>
        <w:t xml:space="preserve"> </w:t>
      </w:r>
    </w:p>
    <w:p w14:paraId="36971D4D" w14:textId="3AF930F3" w:rsidR="003A4B7D" w:rsidRPr="00785250" w:rsidRDefault="003A4B7D" w:rsidP="003A4B7D">
      <w:pPr>
        <w:rPr>
          <w:sz w:val="28"/>
          <w:szCs w:val="28"/>
        </w:rPr>
      </w:pPr>
      <w:r w:rsidRPr="00785250">
        <w:rPr>
          <w:sz w:val="28"/>
          <w:szCs w:val="28"/>
        </w:rPr>
        <w:t>Special recognition goes to countless primary resources shared by the filmmaker Linda Duvoisin</w:t>
      </w:r>
      <w:r w:rsidR="0058544D">
        <w:rPr>
          <w:sz w:val="28"/>
          <w:szCs w:val="28"/>
        </w:rPr>
        <w:t xml:space="preserve">, David Moon of </w:t>
      </w:r>
      <w:proofErr w:type="spellStart"/>
      <w:r w:rsidR="0058544D">
        <w:rPr>
          <w:sz w:val="28"/>
          <w:szCs w:val="28"/>
        </w:rPr>
        <w:t>Picanooga</w:t>
      </w:r>
      <w:proofErr w:type="spellEnd"/>
      <w:r w:rsidR="0058544D">
        <w:rPr>
          <w:sz w:val="28"/>
          <w:szCs w:val="28"/>
        </w:rPr>
        <w:t>,</w:t>
      </w:r>
      <w:r w:rsidRPr="00785250">
        <w:rPr>
          <w:sz w:val="28"/>
          <w:szCs w:val="28"/>
        </w:rPr>
        <w:t xml:space="preserve"> and </w:t>
      </w:r>
      <w:r w:rsidRPr="00785250">
        <w:rPr>
          <w:b/>
          <w:bCs/>
          <w:sz w:val="28"/>
          <w:szCs w:val="28"/>
        </w:rPr>
        <w:t xml:space="preserve">the team at Ed Johnson Project </w:t>
      </w:r>
      <w:hyperlink r:id="rId8" w:history="1">
        <w:r w:rsidRPr="00785250">
          <w:rPr>
            <w:rStyle w:val="Hyperlink"/>
            <w:b/>
            <w:bCs/>
            <w:sz w:val="28"/>
            <w:szCs w:val="28"/>
          </w:rPr>
          <w:t>https://www.edjohnsonproject.com/</w:t>
        </w:r>
      </w:hyperlink>
    </w:p>
    <w:p w14:paraId="5E4BDB80" w14:textId="77777777" w:rsidR="003A4B7D" w:rsidRPr="00F90D9B" w:rsidRDefault="003A4B7D">
      <w:pPr>
        <w:rPr>
          <w:sz w:val="36"/>
          <w:szCs w:val="36"/>
        </w:rPr>
      </w:pPr>
      <w:r w:rsidRPr="00F90D9B">
        <w:rPr>
          <w:sz w:val="36"/>
          <w:szCs w:val="36"/>
        </w:rPr>
        <w:br w:type="page"/>
      </w:r>
    </w:p>
    <w:p w14:paraId="1F30B71C" w14:textId="77777777" w:rsidR="003A4B7D" w:rsidRPr="00F90D9B" w:rsidRDefault="003A4B7D" w:rsidP="003A4B7D">
      <w:pPr>
        <w:jc w:val="center"/>
      </w:pPr>
      <w:r w:rsidRPr="00F90D9B">
        <w:rPr>
          <w:noProof/>
          <w:sz w:val="36"/>
          <w:szCs w:val="36"/>
        </w:rPr>
        <w:lastRenderedPageBreak/>
        <w:drawing>
          <wp:inline distT="0" distB="0" distL="0" distR="0" wp14:anchorId="1F11BE47" wp14:editId="06BD7E04">
            <wp:extent cx="5760534" cy="7273290"/>
            <wp:effectExtent l="0" t="0" r="5715" b="0"/>
            <wp:docPr id="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8817" cy="7283748"/>
                    </a:xfrm>
                    <a:prstGeom prst="rect">
                      <a:avLst/>
                    </a:prstGeom>
                  </pic:spPr>
                </pic:pic>
              </a:graphicData>
            </a:graphic>
          </wp:inline>
        </w:drawing>
      </w:r>
      <w:r w:rsidRPr="00F90D9B">
        <w:t xml:space="preserve">Image from Chattanooga Daily Times, 20 March, 1906 and featured in the article "God Bless You All—I Am Innocent": Sheriff Joseph F. Shipp, Chattanooga, Tennessee, and the Lynching of Ed Johnson” Author(s): Michael D. Webb Source: Tennessee Historical Quarterly, Vol. 58, No. 2 (Summer 1999), pp. 156-179 Published by: Tennessee Historical Society Stable URL: </w:t>
      </w:r>
      <w:hyperlink r:id="rId10" w:history="1">
        <w:r w:rsidRPr="00F90D9B">
          <w:rPr>
            <w:rStyle w:val="Hyperlink"/>
          </w:rPr>
          <w:t>http://www.jstor.org/stable/42628468</w:t>
        </w:r>
      </w:hyperlink>
      <w:r w:rsidRPr="00F90D9B">
        <w:t xml:space="preserve"> Accessed: 13-06-2018 12:57 UTC</w:t>
      </w:r>
    </w:p>
    <w:p w14:paraId="049E6AD0" w14:textId="77777777" w:rsidR="001919C6" w:rsidRDefault="001919C6" w:rsidP="003A4B7D">
      <w:pPr>
        <w:rPr>
          <w:b/>
          <w:bCs/>
          <w:iCs/>
          <w:sz w:val="36"/>
          <w:szCs w:val="36"/>
        </w:rPr>
      </w:pPr>
    </w:p>
    <w:p w14:paraId="2AED7F72" w14:textId="77777777" w:rsidR="003A4B7D" w:rsidRPr="00785250" w:rsidRDefault="003A4B7D" w:rsidP="003A4B7D">
      <w:pPr>
        <w:rPr>
          <w:sz w:val="36"/>
          <w:szCs w:val="36"/>
        </w:rPr>
      </w:pPr>
      <w:r w:rsidRPr="00785250">
        <w:rPr>
          <w:b/>
          <w:bCs/>
          <w:iCs/>
          <w:sz w:val="36"/>
          <w:szCs w:val="36"/>
        </w:rPr>
        <w:lastRenderedPageBreak/>
        <w:t>How should we teach about a tragedy?</w:t>
      </w:r>
    </w:p>
    <w:p w14:paraId="743EFCD2" w14:textId="77777777" w:rsidR="003A4B7D" w:rsidRPr="00F90D9B" w:rsidRDefault="003A4B7D" w:rsidP="003A4B7D">
      <w:pPr>
        <w:rPr>
          <w:sz w:val="36"/>
          <w:szCs w:val="36"/>
        </w:rPr>
      </w:pPr>
      <w:r w:rsidRPr="00F90D9B">
        <w:rPr>
          <w:b/>
          <w:bCs/>
          <w:i/>
          <w:iCs/>
          <w:sz w:val="36"/>
          <w:szCs w:val="36"/>
        </w:rPr>
        <w:t>Facing History and Ourselves</w:t>
      </w:r>
      <w:r w:rsidRPr="00F90D9B">
        <w:rPr>
          <w:sz w:val="36"/>
          <w:szCs w:val="36"/>
        </w:rPr>
        <w:t xml:space="preserve"> </w:t>
      </w:r>
      <w:r w:rsidRPr="00F90D9B">
        <w:rPr>
          <w:b/>
          <w:bCs/>
          <w:sz w:val="36"/>
          <w:szCs w:val="36"/>
        </w:rPr>
        <w:t>Social Justice Pedagogical Approach:</w:t>
      </w:r>
    </w:p>
    <w:p w14:paraId="2F75FE46" w14:textId="77777777" w:rsidR="003A4B7D" w:rsidRPr="00F90D9B" w:rsidRDefault="003A4B7D" w:rsidP="003A4B7D">
      <w:pPr>
        <w:rPr>
          <w:sz w:val="36"/>
          <w:szCs w:val="36"/>
        </w:rPr>
      </w:pPr>
      <w:r w:rsidRPr="00F90D9B">
        <w:rPr>
          <w:sz w:val="36"/>
          <w:szCs w:val="36"/>
        </w:rPr>
        <w:t xml:space="preserve">“Our Mission: </w:t>
      </w:r>
      <w:r w:rsidRPr="00F90D9B">
        <w:rPr>
          <w:b/>
          <w:bCs/>
          <w:i/>
          <w:iCs/>
          <w:sz w:val="36"/>
          <w:szCs w:val="36"/>
        </w:rPr>
        <w:t xml:space="preserve">Facing History and Ourselves </w:t>
      </w:r>
      <w:r w:rsidRPr="00F90D9B">
        <w:rPr>
          <w:sz w:val="36"/>
          <w:szCs w:val="36"/>
        </w:rPr>
        <w:t>is an</w:t>
      </w:r>
    </w:p>
    <w:p w14:paraId="5CA8922E" w14:textId="77777777" w:rsidR="003A4B7D" w:rsidRPr="00F90D9B" w:rsidRDefault="003A4B7D" w:rsidP="003A4B7D">
      <w:pPr>
        <w:rPr>
          <w:sz w:val="36"/>
          <w:szCs w:val="36"/>
        </w:rPr>
      </w:pPr>
      <w:r w:rsidRPr="00F90D9B">
        <w:rPr>
          <w:sz w:val="36"/>
          <w:szCs w:val="36"/>
        </w:rPr>
        <w:t>international educational and professional</w:t>
      </w:r>
    </w:p>
    <w:p w14:paraId="49FCC4E1" w14:textId="77777777" w:rsidR="003A4B7D" w:rsidRPr="00F90D9B" w:rsidRDefault="003A4B7D" w:rsidP="003A4B7D">
      <w:pPr>
        <w:rPr>
          <w:sz w:val="36"/>
          <w:szCs w:val="36"/>
        </w:rPr>
      </w:pPr>
      <w:r w:rsidRPr="00F90D9B">
        <w:rPr>
          <w:sz w:val="36"/>
          <w:szCs w:val="36"/>
        </w:rPr>
        <w:t>development organization whose mission is to engage</w:t>
      </w:r>
    </w:p>
    <w:p w14:paraId="0119C13C" w14:textId="77777777" w:rsidR="003A4B7D" w:rsidRPr="00F90D9B" w:rsidRDefault="003A4B7D" w:rsidP="003A4B7D">
      <w:pPr>
        <w:rPr>
          <w:sz w:val="36"/>
          <w:szCs w:val="36"/>
        </w:rPr>
      </w:pPr>
      <w:r w:rsidRPr="00F90D9B">
        <w:rPr>
          <w:sz w:val="36"/>
          <w:szCs w:val="36"/>
        </w:rPr>
        <w:t>students of diverse backgrounds in an</w:t>
      </w:r>
    </w:p>
    <w:p w14:paraId="5416D7F0" w14:textId="77777777" w:rsidR="003A4B7D" w:rsidRPr="00F90D9B" w:rsidRDefault="003A4B7D" w:rsidP="003A4B7D">
      <w:pPr>
        <w:rPr>
          <w:sz w:val="36"/>
          <w:szCs w:val="36"/>
        </w:rPr>
      </w:pPr>
      <w:r w:rsidRPr="00F90D9B">
        <w:rPr>
          <w:sz w:val="36"/>
          <w:szCs w:val="36"/>
        </w:rPr>
        <w:t>examination of racism, prejudice,</w:t>
      </w:r>
    </w:p>
    <w:p w14:paraId="0B66F46C" w14:textId="77777777" w:rsidR="003A4B7D" w:rsidRPr="00F90D9B" w:rsidRDefault="003A4B7D" w:rsidP="003A4B7D">
      <w:pPr>
        <w:rPr>
          <w:sz w:val="36"/>
          <w:szCs w:val="36"/>
        </w:rPr>
      </w:pPr>
      <w:r w:rsidRPr="00F90D9B">
        <w:rPr>
          <w:sz w:val="36"/>
          <w:szCs w:val="36"/>
        </w:rPr>
        <w:t>and anti-Semitism in order to promote</w:t>
      </w:r>
    </w:p>
    <w:p w14:paraId="07BB9733" w14:textId="77777777" w:rsidR="003A4B7D" w:rsidRPr="00F90D9B" w:rsidRDefault="003A4B7D" w:rsidP="003A4B7D">
      <w:pPr>
        <w:rPr>
          <w:sz w:val="36"/>
          <w:szCs w:val="36"/>
        </w:rPr>
      </w:pPr>
      <w:r w:rsidRPr="00F90D9B">
        <w:rPr>
          <w:sz w:val="36"/>
          <w:szCs w:val="36"/>
        </w:rPr>
        <w:t>the development of a more humane</w:t>
      </w:r>
    </w:p>
    <w:p w14:paraId="42A42956" w14:textId="77777777" w:rsidR="003A4B7D" w:rsidRPr="00F90D9B" w:rsidRDefault="003A4B7D" w:rsidP="003A4B7D">
      <w:pPr>
        <w:rPr>
          <w:sz w:val="36"/>
          <w:szCs w:val="36"/>
        </w:rPr>
      </w:pPr>
      <w:r w:rsidRPr="00F90D9B">
        <w:rPr>
          <w:sz w:val="36"/>
          <w:szCs w:val="36"/>
        </w:rPr>
        <w:t>and informed citizenry.”</w:t>
      </w:r>
    </w:p>
    <w:p w14:paraId="2ED2AFB8" w14:textId="77777777" w:rsidR="003A4B7D" w:rsidRPr="00F90D9B" w:rsidRDefault="003A4B7D" w:rsidP="003A4B7D">
      <w:pPr>
        <w:rPr>
          <w:sz w:val="36"/>
          <w:szCs w:val="36"/>
        </w:rPr>
      </w:pPr>
    </w:p>
    <w:p w14:paraId="3A7AD2EA" w14:textId="1CC87B83" w:rsidR="003A4B7D" w:rsidRPr="00F90D9B" w:rsidRDefault="003A4B7D" w:rsidP="003A4B7D">
      <w:pPr>
        <w:rPr>
          <w:sz w:val="36"/>
          <w:szCs w:val="36"/>
        </w:rPr>
      </w:pPr>
      <w:r w:rsidRPr="00F90D9B">
        <w:rPr>
          <w:sz w:val="36"/>
          <w:szCs w:val="36"/>
        </w:rPr>
        <w:t xml:space="preserve">Facing History’s pedagogical approach: </w:t>
      </w:r>
      <w:hyperlink r:id="rId11" w:history="1">
        <w:r w:rsidRPr="00F90D9B">
          <w:rPr>
            <w:rStyle w:val="Hyperlink"/>
            <w:bCs/>
            <w:sz w:val="36"/>
            <w:szCs w:val="36"/>
          </w:rPr>
          <w:t xml:space="preserve">How Facing History Works </w:t>
        </w:r>
      </w:hyperlink>
      <w:r w:rsidR="00A877C3">
        <w:rPr>
          <w:sz w:val="36"/>
          <w:szCs w:val="36"/>
        </w:rPr>
        <w:t xml:space="preserve"> </w:t>
      </w:r>
      <w:hyperlink r:id="rId12" w:history="1">
        <w:r w:rsidRPr="00F90D9B">
          <w:rPr>
            <w:rStyle w:val="Hyperlink"/>
            <w:bCs/>
            <w:sz w:val="36"/>
            <w:szCs w:val="36"/>
          </w:rPr>
          <w:t>https://</w:t>
        </w:r>
      </w:hyperlink>
      <w:hyperlink r:id="rId13" w:history="1">
        <w:r w:rsidRPr="00F90D9B">
          <w:rPr>
            <w:rStyle w:val="Hyperlink"/>
            <w:bCs/>
            <w:sz w:val="36"/>
            <w:szCs w:val="36"/>
          </w:rPr>
          <w:t>youtu.be/KRgi0izHEJI</w:t>
        </w:r>
      </w:hyperlink>
    </w:p>
    <w:p w14:paraId="14FA3201" w14:textId="77777777" w:rsidR="003A4B7D" w:rsidRPr="00F90D9B" w:rsidRDefault="003A4B7D" w:rsidP="003A4B7D">
      <w:pPr>
        <w:rPr>
          <w:sz w:val="36"/>
          <w:szCs w:val="36"/>
        </w:rPr>
      </w:pPr>
    </w:p>
    <w:p w14:paraId="5D5CFF6B" w14:textId="77777777" w:rsidR="003A4B7D" w:rsidRPr="00F90D9B" w:rsidRDefault="00F90D9B" w:rsidP="00A877C3">
      <w:pPr>
        <w:jc w:val="center"/>
        <w:rPr>
          <w:sz w:val="36"/>
          <w:szCs w:val="36"/>
        </w:rPr>
      </w:pPr>
      <w:r w:rsidRPr="00F90D9B">
        <w:rPr>
          <w:noProof/>
          <w:sz w:val="36"/>
          <w:szCs w:val="36"/>
        </w:rPr>
        <w:drawing>
          <wp:inline distT="0" distB="0" distL="0" distR="0" wp14:anchorId="7057D98A" wp14:editId="5EEEA627">
            <wp:extent cx="4977765" cy="2762234"/>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015242" cy="2783031"/>
                    </a:xfrm>
                    <a:prstGeom prst="rect">
                      <a:avLst/>
                    </a:prstGeom>
                  </pic:spPr>
                </pic:pic>
              </a:graphicData>
            </a:graphic>
          </wp:inline>
        </w:drawing>
      </w:r>
    </w:p>
    <w:p w14:paraId="53BF8868" w14:textId="77777777" w:rsidR="003A4B7D" w:rsidRPr="00F90D9B" w:rsidRDefault="003A4B7D" w:rsidP="003A4B7D">
      <w:pPr>
        <w:rPr>
          <w:sz w:val="36"/>
          <w:szCs w:val="36"/>
        </w:rPr>
      </w:pPr>
    </w:p>
    <w:p w14:paraId="4F9CCAD6" w14:textId="0C9D2769" w:rsidR="003A4B7D" w:rsidRPr="00F90D9B" w:rsidRDefault="003A4B7D" w:rsidP="003A4B7D">
      <w:pPr>
        <w:rPr>
          <w:sz w:val="36"/>
          <w:szCs w:val="36"/>
        </w:rPr>
      </w:pPr>
      <w:r w:rsidRPr="00F90D9B">
        <w:rPr>
          <w:sz w:val="36"/>
          <w:szCs w:val="36"/>
        </w:rPr>
        <w:t xml:space="preserve">And </w:t>
      </w:r>
      <w:r w:rsidR="00785250">
        <w:rPr>
          <w:sz w:val="36"/>
          <w:szCs w:val="36"/>
        </w:rPr>
        <w:t xml:space="preserve">we recommend you also view </w:t>
      </w:r>
      <w:r w:rsidRPr="00F90D9B">
        <w:rPr>
          <w:sz w:val="36"/>
          <w:szCs w:val="36"/>
        </w:rPr>
        <w:t>the following video to provide historical and social context for</w:t>
      </w:r>
      <w:r w:rsidR="00F90D9B">
        <w:rPr>
          <w:sz w:val="36"/>
          <w:szCs w:val="36"/>
        </w:rPr>
        <w:t xml:space="preserve"> your teaching</w:t>
      </w:r>
      <w:r w:rsidRPr="00F90D9B">
        <w:rPr>
          <w:sz w:val="36"/>
          <w:szCs w:val="36"/>
        </w:rPr>
        <w:t>:</w:t>
      </w:r>
    </w:p>
    <w:p w14:paraId="4D1E4F87" w14:textId="77777777" w:rsidR="003A4B7D" w:rsidRPr="00F90D9B" w:rsidRDefault="003C51CE" w:rsidP="003A4B7D">
      <w:pPr>
        <w:rPr>
          <w:sz w:val="36"/>
          <w:szCs w:val="36"/>
        </w:rPr>
      </w:pPr>
      <w:hyperlink r:id="rId15" w:history="1">
        <w:r w:rsidR="003A4B7D" w:rsidRPr="00F90D9B">
          <w:rPr>
            <w:rStyle w:val="Hyperlink"/>
            <w:sz w:val="36"/>
            <w:szCs w:val="36"/>
          </w:rPr>
          <w:t>Lynching in America: Bryan Stevenson</w:t>
        </w:r>
      </w:hyperlink>
    </w:p>
    <w:p w14:paraId="1EDDDB71" w14:textId="77777777" w:rsidR="003A4B7D" w:rsidRPr="00F90D9B" w:rsidRDefault="003C51CE" w:rsidP="003A4B7D">
      <w:pPr>
        <w:rPr>
          <w:sz w:val="36"/>
          <w:szCs w:val="36"/>
        </w:rPr>
      </w:pPr>
      <w:hyperlink r:id="rId16" w:history="1">
        <w:r w:rsidR="003A4B7D" w:rsidRPr="00F90D9B">
          <w:rPr>
            <w:rStyle w:val="Hyperlink"/>
            <w:sz w:val="36"/>
            <w:szCs w:val="36"/>
          </w:rPr>
          <w:t>https://</w:t>
        </w:r>
      </w:hyperlink>
      <w:hyperlink r:id="rId17" w:history="1">
        <w:r w:rsidR="003A4B7D" w:rsidRPr="00F90D9B">
          <w:rPr>
            <w:rStyle w:val="Hyperlink"/>
            <w:sz w:val="36"/>
            <w:szCs w:val="36"/>
          </w:rPr>
          <w:t>youtu.be/3BWTh4p6QEk</w:t>
        </w:r>
      </w:hyperlink>
    </w:p>
    <w:p w14:paraId="40383905" w14:textId="77777777" w:rsidR="003A4B7D" w:rsidRPr="00F90D9B" w:rsidRDefault="003A4B7D" w:rsidP="003A4B7D">
      <w:pPr>
        <w:rPr>
          <w:sz w:val="36"/>
          <w:szCs w:val="36"/>
        </w:rPr>
      </w:pPr>
      <w:r w:rsidRPr="00F90D9B">
        <w:rPr>
          <w:sz w:val="36"/>
          <w:szCs w:val="36"/>
        </w:rPr>
        <w:br w:type="page"/>
      </w:r>
      <w:r w:rsidRPr="00F121A4">
        <w:rPr>
          <w:b/>
          <w:sz w:val="36"/>
          <w:szCs w:val="36"/>
        </w:rPr>
        <w:lastRenderedPageBreak/>
        <w:t>Scope and Sequence:</w:t>
      </w:r>
      <w:r w:rsidRPr="00F90D9B">
        <w:rPr>
          <w:sz w:val="36"/>
          <w:szCs w:val="36"/>
        </w:rPr>
        <w:t xml:space="preserve"> </w:t>
      </w:r>
      <w:r w:rsidRPr="00F90D9B">
        <w:rPr>
          <w:b/>
          <w:bCs/>
          <w:sz w:val="36"/>
          <w:szCs w:val="36"/>
        </w:rPr>
        <w:t>Looking out; looking in.</w:t>
      </w:r>
    </w:p>
    <w:p w14:paraId="47F04CC8" w14:textId="77777777" w:rsidR="003A4B7D" w:rsidRPr="00F90D9B" w:rsidRDefault="003A4B7D" w:rsidP="003A4B7D">
      <w:pPr>
        <w:rPr>
          <w:bCs/>
          <w:i/>
          <w:sz w:val="36"/>
          <w:szCs w:val="36"/>
        </w:rPr>
      </w:pPr>
      <w:r w:rsidRPr="00F90D9B">
        <w:rPr>
          <w:bCs/>
          <w:i/>
          <w:sz w:val="36"/>
          <w:szCs w:val="36"/>
        </w:rPr>
        <w:t>A reflective approach to learning about a local tragedy.</w:t>
      </w:r>
    </w:p>
    <w:p w14:paraId="68BE77EF" w14:textId="77777777" w:rsidR="00F121A4" w:rsidRDefault="00F121A4" w:rsidP="00F121A4">
      <w:pPr>
        <w:rPr>
          <w:sz w:val="36"/>
          <w:szCs w:val="36"/>
        </w:rPr>
      </w:pPr>
    </w:p>
    <w:p w14:paraId="5D562FD0" w14:textId="0CCD4C1C" w:rsidR="003A4B7D" w:rsidRPr="0019789E" w:rsidRDefault="00F121A4" w:rsidP="00A85E08">
      <w:pPr>
        <w:rPr>
          <w:sz w:val="36"/>
          <w:szCs w:val="36"/>
        </w:rPr>
      </w:pPr>
      <w:r w:rsidRPr="007771C3">
        <w:rPr>
          <w:b/>
          <w:sz w:val="36"/>
          <w:szCs w:val="36"/>
        </w:rPr>
        <w:t>Class contract</w:t>
      </w:r>
      <w:r w:rsidR="00A85E08">
        <w:rPr>
          <w:sz w:val="36"/>
          <w:szCs w:val="36"/>
        </w:rPr>
        <w:t xml:space="preserve"> to </w:t>
      </w:r>
      <w:r w:rsidR="0019789E">
        <w:rPr>
          <w:sz w:val="36"/>
          <w:szCs w:val="36"/>
        </w:rPr>
        <w:t>ensure safe, brave, frank and</w:t>
      </w:r>
      <w:r w:rsidR="00A85E08">
        <w:rPr>
          <w:sz w:val="36"/>
          <w:szCs w:val="36"/>
        </w:rPr>
        <w:t xml:space="preserve"> reflective </w:t>
      </w:r>
      <w:r w:rsidR="00A85E08">
        <w:rPr>
          <w:sz w:val="36"/>
          <w:szCs w:val="36"/>
        </w:rPr>
        <w:tab/>
      </w:r>
      <w:r w:rsidR="00A85E08">
        <w:rPr>
          <w:sz w:val="36"/>
          <w:szCs w:val="36"/>
        </w:rPr>
        <w:tab/>
      </w:r>
      <w:r w:rsidR="00A85E08">
        <w:rPr>
          <w:sz w:val="36"/>
          <w:szCs w:val="36"/>
        </w:rPr>
        <w:tab/>
        <w:t xml:space="preserve">     discussion.</w:t>
      </w:r>
    </w:p>
    <w:p w14:paraId="4E7515B4" w14:textId="77777777" w:rsidR="007265D0" w:rsidRPr="00F90D9B" w:rsidRDefault="007265D0" w:rsidP="00F121A4">
      <w:pPr>
        <w:rPr>
          <w:sz w:val="36"/>
          <w:szCs w:val="36"/>
        </w:rPr>
      </w:pPr>
      <w:r w:rsidRPr="00F90D9B">
        <w:rPr>
          <w:b/>
          <w:bCs/>
          <w:sz w:val="36"/>
          <w:szCs w:val="36"/>
        </w:rPr>
        <w:t xml:space="preserve">Individual and Society: </w:t>
      </w:r>
    </w:p>
    <w:p w14:paraId="7CCE7DBE" w14:textId="77777777" w:rsidR="003A4B7D" w:rsidRPr="00F90D9B" w:rsidRDefault="003A4B7D" w:rsidP="00F121A4">
      <w:pPr>
        <w:ind w:left="1080"/>
        <w:rPr>
          <w:sz w:val="36"/>
          <w:szCs w:val="36"/>
        </w:rPr>
      </w:pPr>
      <w:r w:rsidRPr="00F90D9B">
        <w:rPr>
          <w:sz w:val="36"/>
          <w:szCs w:val="36"/>
        </w:rPr>
        <w:t xml:space="preserve">Activities on identity and bias  </w:t>
      </w:r>
    </w:p>
    <w:p w14:paraId="18BADCAF" w14:textId="77777777" w:rsidR="007265D0" w:rsidRPr="00F90D9B" w:rsidRDefault="007265D0" w:rsidP="00F90D9B">
      <w:pPr>
        <w:rPr>
          <w:sz w:val="36"/>
          <w:szCs w:val="36"/>
        </w:rPr>
      </w:pPr>
      <w:r w:rsidRPr="00F90D9B">
        <w:rPr>
          <w:b/>
          <w:bCs/>
          <w:sz w:val="36"/>
          <w:szCs w:val="36"/>
        </w:rPr>
        <w:t xml:space="preserve">We and </w:t>
      </w:r>
      <w:r w:rsidR="003A4B7D" w:rsidRPr="00F90D9B">
        <w:rPr>
          <w:b/>
          <w:bCs/>
          <w:sz w:val="36"/>
          <w:szCs w:val="36"/>
        </w:rPr>
        <w:t>“</w:t>
      </w:r>
      <w:r w:rsidRPr="00F90D9B">
        <w:rPr>
          <w:b/>
          <w:bCs/>
          <w:sz w:val="36"/>
          <w:szCs w:val="36"/>
        </w:rPr>
        <w:t>They</w:t>
      </w:r>
      <w:r w:rsidR="003A4B7D" w:rsidRPr="00F90D9B">
        <w:rPr>
          <w:b/>
          <w:bCs/>
          <w:sz w:val="36"/>
          <w:szCs w:val="36"/>
        </w:rPr>
        <w:t>”</w:t>
      </w:r>
      <w:r w:rsidRPr="00F90D9B">
        <w:rPr>
          <w:b/>
          <w:bCs/>
          <w:sz w:val="36"/>
          <w:szCs w:val="36"/>
        </w:rPr>
        <w:t>:</w:t>
      </w:r>
    </w:p>
    <w:p w14:paraId="53B0E663" w14:textId="77777777" w:rsidR="003A4B7D" w:rsidRPr="00F90D9B" w:rsidRDefault="003A4B7D" w:rsidP="003A4B7D">
      <w:pPr>
        <w:ind w:left="1080"/>
        <w:rPr>
          <w:sz w:val="36"/>
          <w:szCs w:val="36"/>
        </w:rPr>
      </w:pPr>
      <w:r w:rsidRPr="00F90D9B">
        <w:rPr>
          <w:sz w:val="36"/>
          <w:szCs w:val="36"/>
        </w:rPr>
        <w:t>Reflection on “circles of obligation” and “otherness”</w:t>
      </w:r>
    </w:p>
    <w:p w14:paraId="44834260" w14:textId="77777777" w:rsidR="007265D0" w:rsidRPr="00F90D9B" w:rsidRDefault="007265D0" w:rsidP="00F121A4">
      <w:pPr>
        <w:rPr>
          <w:sz w:val="36"/>
          <w:szCs w:val="36"/>
        </w:rPr>
      </w:pPr>
      <w:r w:rsidRPr="00F90D9B">
        <w:rPr>
          <w:b/>
          <w:bCs/>
          <w:sz w:val="36"/>
          <w:szCs w:val="36"/>
        </w:rPr>
        <w:t>Bridge We/They to Case Study:</w:t>
      </w:r>
    </w:p>
    <w:p w14:paraId="7A96319E" w14:textId="77777777" w:rsidR="003A4B7D" w:rsidRPr="00F90D9B" w:rsidRDefault="003A4B7D" w:rsidP="003A4B7D">
      <w:pPr>
        <w:ind w:left="1080"/>
        <w:rPr>
          <w:sz w:val="36"/>
          <w:szCs w:val="36"/>
        </w:rPr>
      </w:pPr>
      <w:r w:rsidRPr="00F90D9B">
        <w:rPr>
          <w:sz w:val="36"/>
          <w:szCs w:val="36"/>
        </w:rPr>
        <w:t>Historical context; Jim Crow South and Lynching</w:t>
      </w:r>
    </w:p>
    <w:p w14:paraId="6EFA64F2" w14:textId="369D933B" w:rsidR="003A4B7D" w:rsidRPr="00F90D9B" w:rsidRDefault="003A4B7D" w:rsidP="003A4B7D">
      <w:pPr>
        <w:ind w:left="1080"/>
        <w:rPr>
          <w:sz w:val="36"/>
          <w:szCs w:val="36"/>
        </w:rPr>
      </w:pPr>
      <w:r w:rsidRPr="00F90D9B">
        <w:rPr>
          <w:sz w:val="36"/>
          <w:szCs w:val="36"/>
        </w:rPr>
        <w:t>Shorts Film</w:t>
      </w:r>
      <w:r w:rsidR="00664E01">
        <w:rPr>
          <w:sz w:val="36"/>
          <w:szCs w:val="36"/>
        </w:rPr>
        <w:t>s from Teaching Tolerance/SPLC/Lynching and Justice</w:t>
      </w:r>
      <w:r w:rsidRPr="00F90D9B">
        <w:rPr>
          <w:sz w:val="36"/>
          <w:szCs w:val="36"/>
        </w:rPr>
        <w:t xml:space="preserve"> </w:t>
      </w:r>
    </w:p>
    <w:p w14:paraId="16FF7D25" w14:textId="4CFEC257" w:rsidR="003A4B7D" w:rsidRPr="00F90D9B" w:rsidRDefault="003A4B7D" w:rsidP="003A4B7D">
      <w:pPr>
        <w:ind w:left="1080"/>
        <w:rPr>
          <w:sz w:val="36"/>
          <w:szCs w:val="36"/>
        </w:rPr>
      </w:pPr>
      <w:r w:rsidRPr="00F90D9B">
        <w:rPr>
          <w:sz w:val="36"/>
          <w:szCs w:val="36"/>
        </w:rPr>
        <w:t xml:space="preserve">Adaptation of resources </w:t>
      </w:r>
      <w:r w:rsidR="00664E01">
        <w:rPr>
          <w:sz w:val="36"/>
          <w:szCs w:val="36"/>
        </w:rPr>
        <w:t xml:space="preserve">and activities </w:t>
      </w:r>
      <w:r w:rsidRPr="00F90D9B">
        <w:rPr>
          <w:sz w:val="36"/>
          <w:szCs w:val="36"/>
        </w:rPr>
        <w:t xml:space="preserve">from </w:t>
      </w:r>
      <w:r w:rsidR="00664E01">
        <w:rPr>
          <w:sz w:val="36"/>
          <w:szCs w:val="36"/>
        </w:rPr>
        <w:t xml:space="preserve">Facing History </w:t>
      </w:r>
      <w:r w:rsidRPr="00F90D9B">
        <w:rPr>
          <w:sz w:val="36"/>
          <w:szCs w:val="36"/>
        </w:rPr>
        <w:t xml:space="preserve">teaching guides </w:t>
      </w:r>
    </w:p>
    <w:p w14:paraId="6270B733" w14:textId="77777777" w:rsidR="00F121A4" w:rsidRDefault="007265D0" w:rsidP="00F121A4">
      <w:pPr>
        <w:rPr>
          <w:b/>
          <w:bCs/>
          <w:sz w:val="36"/>
          <w:szCs w:val="36"/>
        </w:rPr>
      </w:pPr>
      <w:r w:rsidRPr="00F90D9B">
        <w:rPr>
          <w:b/>
          <w:bCs/>
          <w:sz w:val="36"/>
          <w:szCs w:val="36"/>
        </w:rPr>
        <w:t xml:space="preserve">Case Study: </w:t>
      </w:r>
    </w:p>
    <w:p w14:paraId="193119AA" w14:textId="09DFF976" w:rsidR="007265D0" w:rsidRPr="00F90D9B" w:rsidRDefault="00104B19" w:rsidP="00F121A4">
      <w:pPr>
        <w:ind w:left="1080"/>
        <w:rPr>
          <w:sz w:val="36"/>
          <w:szCs w:val="36"/>
        </w:rPr>
      </w:pPr>
      <w:r>
        <w:rPr>
          <w:sz w:val="36"/>
          <w:szCs w:val="36"/>
        </w:rPr>
        <w:t xml:space="preserve">Primary and secondary sources related to the </w:t>
      </w:r>
      <w:r w:rsidR="007265D0" w:rsidRPr="00F90D9B">
        <w:rPr>
          <w:sz w:val="36"/>
          <w:szCs w:val="36"/>
        </w:rPr>
        <w:t xml:space="preserve">Ed Johnson </w:t>
      </w:r>
      <w:r>
        <w:rPr>
          <w:sz w:val="36"/>
          <w:szCs w:val="36"/>
        </w:rPr>
        <w:t>case. A</w:t>
      </w:r>
      <w:r w:rsidR="007265D0" w:rsidRPr="00F90D9B">
        <w:rPr>
          <w:sz w:val="36"/>
          <w:szCs w:val="36"/>
        </w:rPr>
        <w:t>nalysis and syn</w:t>
      </w:r>
      <w:r>
        <w:rPr>
          <w:sz w:val="36"/>
          <w:szCs w:val="36"/>
        </w:rPr>
        <w:t>thesis of sources; reflection and impact.</w:t>
      </w:r>
      <w:r w:rsidR="007265D0" w:rsidRPr="00F90D9B">
        <w:rPr>
          <w:sz w:val="36"/>
          <w:szCs w:val="36"/>
        </w:rPr>
        <w:t xml:space="preserve">  </w:t>
      </w:r>
    </w:p>
    <w:p w14:paraId="0BB24516" w14:textId="77777777" w:rsidR="003A4B7D" w:rsidRPr="00F90D9B" w:rsidRDefault="003A4B7D" w:rsidP="003A4B7D">
      <w:pPr>
        <w:ind w:left="1080"/>
        <w:rPr>
          <w:sz w:val="36"/>
          <w:szCs w:val="36"/>
        </w:rPr>
      </w:pPr>
      <w:r w:rsidRPr="00F90D9B">
        <w:rPr>
          <w:sz w:val="36"/>
          <w:szCs w:val="36"/>
        </w:rPr>
        <w:t xml:space="preserve">Discussion/Reflection/Activities at each level </w:t>
      </w:r>
    </w:p>
    <w:p w14:paraId="5111048E" w14:textId="77777777" w:rsidR="00F121A4" w:rsidRDefault="007265D0" w:rsidP="00F121A4">
      <w:pPr>
        <w:rPr>
          <w:b/>
          <w:bCs/>
          <w:sz w:val="36"/>
          <w:szCs w:val="36"/>
        </w:rPr>
      </w:pPr>
      <w:r w:rsidRPr="00F90D9B">
        <w:rPr>
          <w:b/>
          <w:bCs/>
          <w:sz w:val="36"/>
          <w:szCs w:val="36"/>
        </w:rPr>
        <w:t xml:space="preserve">Judgment and Legacy: </w:t>
      </w:r>
    </w:p>
    <w:p w14:paraId="14E891D5" w14:textId="11A8B967" w:rsidR="003A4B7D" w:rsidRPr="00F90D9B" w:rsidRDefault="00664E01" w:rsidP="00F121A4">
      <w:pPr>
        <w:ind w:left="1080"/>
        <w:rPr>
          <w:sz w:val="36"/>
          <w:szCs w:val="36"/>
        </w:rPr>
      </w:pPr>
      <w:r>
        <w:rPr>
          <w:sz w:val="36"/>
          <w:szCs w:val="36"/>
        </w:rPr>
        <w:t>Analysis</w:t>
      </w:r>
      <w:r w:rsidR="00F90D9B">
        <w:rPr>
          <w:sz w:val="36"/>
          <w:szCs w:val="36"/>
        </w:rPr>
        <w:t xml:space="preserve"> and reflection on the </w:t>
      </w:r>
      <w:r w:rsidR="007265D0" w:rsidRPr="00F90D9B">
        <w:rPr>
          <w:sz w:val="36"/>
          <w:szCs w:val="36"/>
        </w:rPr>
        <w:t>initial case, his incarceration, lynching, and the</w:t>
      </w:r>
      <w:r w:rsidR="003A4B7D" w:rsidRPr="00F90D9B">
        <w:rPr>
          <w:sz w:val="36"/>
          <w:szCs w:val="36"/>
        </w:rPr>
        <w:t xml:space="preserve"> Supreme Court Case</w:t>
      </w:r>
    </w:p>
    <w:p w14:paraId="392F4E7A" w14:textId="77777777" w:rsidR="00F121A4" w:rsidRDefault="007265D0" w:rsidP="00F121A4">
      <w:pPr>
        <w:rPr>
          <w:b/>
          <w:bCs/>
          <w:sz w:val="36"/>
          <w:szCs w:val="36"/>
        </w:rPr>
      </w:pPr>
      <w:r w:rsidRPr="00F90D9B">
        <w:rPr>
          <w:b/>
          <w:bCs/>
          <w:sz w:val="36"/>
          <w:szCs w:val="36"/>
        </w:rPr>
        <w:t xml:space="preserve">Choosing to Participate: </w:t>
      </w:r>
    </w:p>
    <w:p w14:paraId="19FD4500" w14:textId="5CF8D5EB" w:rsidR="003A4B7D" w:rsidRPr="00F90D9B" w:rsidRDefault="007265D0" w:rsidP="00037AF7">
      <w:pPr>
        <w:ind w:left="360" w:firstLine="720"/>
        <w:rPr>
          <w:sz w:val="36"/>
          <w:szCs w:val="36"/>
        </w:rPr>
      </w:pPr>
      <w:r w:rsidRPr="00F90D9B">
        <w:rPr>
          <w:sz w:val="36"/>
          <w:szCs w:val="36"/>
        </w:rPr>
        <w:t xml:space="preserve">How could individuals have made a difference? </w:t>
      </w:r>
    </w:p>
    <w:p w14:paraId="244CC5FA" w14:textId="7071EC05" w:rsidR="00F121A4" w:rsidRDefault="007265D0" w:rsidP="00F121A4">
      <w:pPr>
        <w:rPr>
          <w:b/>
          <w:bCs/>
          <w:sz w:val="36"/>
          <w:szCs w:val="36"/>
        </w:rPr>
      </w:pPr>
      <w:r w:rsidRPr="00F90D9B">
        <w:rPr>
          <w:b/>
          <w:bCs/>
          <w:sz w:val="36"/>
          <w:szCs w:val="36"/>
        </w:rPr>
        <w:t xml:space="preserve">Legacy: </w:t>
      </w:r>
    </w:p>
    <w:p w14:paraId="3053CB68" w14:textId="77777777" w:rsidR="003A4B7D" w:rsidRPr="00F90D9B" w:rsidRDefault="007265D0" w:rsidP="00F121A4">
      <w:pPr>
        <w:ind w:left="360" w:firstLine="720"/>
        <w:rPr>
          <w:sz w:val="36"/>
          <w:szCs w:val="36"/>
        </w:rPr>
      </w:pPr>
      <w:r w:rsidRPr="00F90D9B">
        <w:rPr>
          <w:sz w:val="36"/>
          <w:szCs w:val="36"/>
        </w:rPr>
        <w:t xml:space="preserve">How should the Ed Johnson case be remembered? </w:t>
      </w:r>
    </w:p>
    <w:p w14:paraId="0E06071E" w14:textId="77777777" w:rsidR="00037FEF" w:rsidRDefault="00037FEF">
      <w:pPr>
        <w:rPr>
          <w:sz w:val="36"/>
          <w:szCs w:val="36"/>
        </w:rPr>
      </w:pPr>
      <w:r>
        <w:rPr>
          <w:sz w:val="36"/>
          <w:szCs w:val="36"/>
        </w:rPr>
        <w:br w:type="page"/>
      </w:r>
    </w:p>
    <w:p w14:paraId="745576F6" w14:textId="681D720A" w:rsidR="00037FEF" w:rsidRPr="00037FEF" w:rsidRDefault="00037FEF" w:rsidP="00037FEF">
      <w:pPr>
        <w:pStyle w:val="Default"/>
        <w:rPr>
          <w:b/>
          <w:bCs/>
          <w:sz w:val="28"/>
          <w:szCs w:val="28"/>
        </w:rPr>
      </w:pPr>
      <w:r w:rsidRPr="00037FEF">
        <w:rPr>
          <w:b/>
          <w:bCs/>
          <w:sz w:val="28"/>
          <w:szCs w:val="28"/>
        </w:rPr>
        <w:lastRenderedPageBreak/>
        <w:t>Tennessee Social Studies Content Strands</w:t>
      </w:r>
      <w:r w:rsidR="00DB070F">
        <w:rPr>
          <w:b/>
          <w:bCs/>
          <w:sz w:val="28"/>
          <w:szCs w:val="28"/>
        </w:rPr>
        <w:t xml:space="preserve"> and Practices</w:t>
      </w:r>
      <w:r w:rsidRPr="00037FEF">
        <w:rPr>
          <w:b/>
          <w:bCs/>
          <w:sz w:val="28"/>
          <w:szCs w:val="28"/>
        </w:rPr>
        <w:t xml:space="preserve"> </w:t>
      </w:r>
      <w:r w:rsidR="00515991">
        <w:rPr>
          <w:b/>
          <w:bCs/>
          <w:sz w:val="28"/>
          <w:szCs w:val="28"/>
        </w:rPr>
        <w:t xml:space="preserve">for Grades 9-12 that are </w:t>
      </w:r>
      <w:r>
        <w:rPr>
          <w:b/>
          <w:bCs/>
          <w:sz w:val="28"/>
          <w:szCs w:val="28"/>
        </w:rPr>
        <w:t>a</w:t>
      </w:r>
      <w:r w:rsidRPr="00037FEF">
        <w:rPr>
          <w:b/>
          <w:bCs/>
          <w:sz w:val="28"/>
          <w:szCs w:val="28"/>
        </w:rPr>
        <w:t xml:space="preserve">mply covered within </w:t>
      </w:r>
      <w:r w:rsidR="0033373B">
        <w:rPr>
          <w:b/>
          <w:bCs/>
          <w:sz w:val="28"/>
          <w:szCs w:val="28"/>
        </w:rPr>
        <w:t xml:space="preserve">this </w:t>
      </w:r>
      <w:r w:rsidRPr="00037FEF">
        <w:rPr>
          <w:b/>
          <w:bCs/>
          <w:sz w:val="28"/>
          <w:szCs w:val="28"/>
        </w:rPr>
        <w:t>curriculum:</w:t>
      </w:r>
    </w:p>
    <w:p w14:paraId="5D6AD498" w14:textId="77777777" w:rsidR="00037FEF" w:rsidRPr="00037FEF" w:rsidRDefault="00037FEF" w:rsidP="00037FEF">
      <w:pPr>
        <w:pStyle w:val="Default"/>
        <w:rPr>
          <w:sz w:val="28"/>
          <w:szCs w:val="28"/>
        </w:rPr>
      </w:pPr>
    </w:p>
    <w:p w14:paraId="184BD4D4" w14:textId="77777777" w:rsidR="00037FEF" w:rsidRDefault="00037FEF" w:rsidP="00037FEF">
      <w:pPr>
        <w:pStyle w:val="Default"/>
      </w:pPr>
      <w:r w:rsidRPr="00037FEF">
        <w:rPr>
          <w:b/>
        </w:rPr>
        <w:t>Content Strand: Culture</w:t>
      </w:r>
      <w:r w:rsidRPr="00037FEF">
        <w:t xml:space="preserve">- Students will use culture and cultural diversity to understand how human beings create, learn, share, and adapt to culture and appreciate the role of culture in shaping their lives and society, as well the lives and societies of others. </w:t>
      </w:r>
    </w:p>
    <w:p w14:paraId="6EFA278B" w14:textId="77777777" w:rsidR="00037FEF" w:rsidRPr="00037FEF" w:rsidRDefault="00037FEF" w:rsidP="00037FEF">
      <w:pPr>
        <w:pStyle w:val="Default"/>
      </w:pPr>
    </w:p>
    <w:p w14:paraId="30309512" w14:textId="77777777" w:rsidR="00037FEF" w:rsidRDefault="00037FEF" w:rsidP="00037FEF">
      <w:pPr>
        <w:pStyle w:val="Default"/>
      </w:pPr>
      <w:r w:rsidRPr="00037FEF">
        <w:rPr>
          <w:b/>
        </w:rPr>
        <w:t>Content Strand: History</w:t>
      </w:r>
      <w:r w:rsidRPr="00037FEF">
        <w:t xml:space="preserve">- Students will use materials drawn from the diversity of the human experience to analyze and interpret significant events, patterns, and themes in the history of Tennessee, the United States, and the world. </w:t>
      </w:r>
    </w:p>
    <w:p w14:paraId="0DCBF942" w14:textId="77777777" w:rsidR="00037FEF" w:rsidRPr="00037FEF" w:rsidRDefault="00037FEF" w:rsidP="00037FEF">
      <w:pPr>
        <w:pStyle w:val="Default"/>
      </w:pPr>
    </w:p>
    <w:p w14:paraId="52D39507" w14:textId="77777777" w:rsidR="00037FEF" w:rsidRDefault="00037FEF" w:rsidP="00037FEF">
      <w:pPr>
        <w:pStyle w:val="Default"/>
      </w:pPr>
      <w:r w:rsidRPr="00037FEF">
        <w:rPr>
          <w:b/>
        </w:rPr>
        <w:t>Content Strand: Politics/ Government</w:t>
      </w:r>
      <w:r w:rsidRPr="00037FEF">
        <w:t>- Students will use knowledge of the purposes, structures, and processes of political systems at the local, state, national, and international levels to understand that people create systems of government as structures of power and authority to provide order, maintain stability, and promote the general welfare. Students will use knowledge of the rights and responsibilities of citizenship in order to examine and evaluate civic ideals and to participate in community life and the American democratic system.</w:t>
      </w:r>
    </w:p>
    <w:p w14:paraId="652612E5" w14:textId="77777777" w:rsidR="00037FEF" w:rsidRPr="00037FEF" w:rsidRDefault="00037FEF" w:rsidP="00037FEF">
      <w:pPr>
        <w:pStyle w:val="Default"/>
      </w:pPr>
    </w:p>
    <w:p w14:paraId="1A08FDF2" w14:textId="77777777" w:rsidR="00037FEF" w:rsidRDefault="00037FEF" w:rsidP="00037FEF">
      <w:pPr>
        <w:pStyle w:val="Default"/>
      </w:pPr>
      <w:r w:rsidRPr="00037FEF">
        <w:rPr>
          <w:b/>
        </w:rPr>
        <w:t>Content Strand: Tennessee</w:t>
      </w:r>
      <w:r w:rsidRPr="00037FEF">
        <w:t xml:space="preserve">- Students will use materials drawn from various sources to explore history through a Tennessee lens while focusing on the events, patterns, and themes that impacted both the U.S. and Tennessee. </w:t>
      </w:r>
    </w:p>
    <w:p w14:paraId="143EE760" w14:textId="77777777" w:rsidR="00DB070F" w:rsidRDefault="00DB070F" w:rsidP="00037FEF">
      <w:pPr>
        <w:pStyle w:val="Default"/>
      </w:pPr>
    </w:p>
    <w:p w14:paraId="1F23A7BF" w14:textId="25259CE8" w:rsidR="0033373B" w:rsidRPr="0033373B" w:rsidRDefault="0033373B" w:rsidP="00DB070F">
      <w:pPr>
        <w:pStyle w:val="Default"/>
        <w:rPr>
          <w:sz w:val="23"/>
          <w:szCs w:val="23"/>
        </w:rPr>
      </w:pPr>
      <w:r>
        <w:rPr>
          <w:b/>
        </w:rPr>
        <w:t xml:space="preserve">Practice SSP.01 </w:t>
      </w:r>
      <w:r>
        <w:rPr>
          <w:sz w:val="23"/>
          <w:szCs w:val="23"/>
        </w:rPr>
        <w:t xml:space="preserve">Collect data and information from a variety of primary and secondary sources, including: Printed materials, Graphic representations, Field observations/ Landscape analysis, Artifacts, Media and technology sources </w:t>
      </w:r>
    </w:p>
    <w:p w14:paraId="75D7F149" w14:textId="77777777" w:rsidR="0033373B" w:rsidRDefault="0033373B" w:rsidP="00DB070F">
      <w:pPr>
        <w:pStyle w:val="Default"/>
        <w:rPr>
          <w:b/>
        </w:rPr>
      </w:pPr>
    </w:p>
    <w:p w14:paraId="1BD6EE7F" w14:textId="77777777" w:rsidR="00DB070F" w:rsidRDefault="00DB070F" w:rsidP="00DB070F">
      <w:pPr>
        <w:pStyle w:val="Default"/>
        <w:rPr>
          <w:sz w:val="23"/>
          <w:szCs w:val="23"/>
        </w:rPr>
      </w:pPr>
      <w:r>
        <w:rPr>
          <w:b/>
        </w:rPr>
        <w:t xml:space="preserve">Practice SSP.02 </w:t>
      </w:r>
      <w:r>
        <w:rPr>
          <w:sz w:val="23"/>
          <w:szCs w:val="23"/>
        </w:rPr>
        <w:t xml:space="preserve">Critically examine a primary or secondary source in order to: </w:t>
      </w:r>
    </w:p>
    <w:p w14:paraId="013D91F5" w14:textId="77777777" w:rsidR="00DB070F" w:rsidRDefault="00DB070F" w:rsidP="00DB070F">
      <w:pPr>
        <w:pStyle w:val="Default"/>
        <w:rPr>
          <w:sz w:val="23"/>
          <w:szCs w:val="23"/>
        </w:rPr>
      </w:pPr>
      <w:r>
        <w:rPr>
          <w:sz w:val="23"/>
          <w:szCs w:val="23"/>
        </w:rPr>
        <w:t xml:space="preserve">Extract and paraphrase significant ideas </w:t>
      </w:r>
    </w:p>
    <w:p w14:paraId="038ADF17" w14:textId="77777777" w:rsidR="00DB070F" w:rsidRDefault="00DB070F" w:rsidP="00DB070F">
      <w:pPr>
        <w:pStyle w:val="Default"/>
        <w:rPr>
          <w:sz w:val="23"/>
          <w:szCs w:val="23"/>
        </w:rPr>
      </w:pPr>
      <w:r>
        <w:rPr>
          <w:sz w:val="23"/>
          <w:szCs w:val="23"/>
        </w:rPr>
        <w:t xml:space="preserve">Discern differences between evidence and assertion </w:t>
      </w:r>
    </w:p>
    <w:p w14:paraId="5F5F0432" w14:textId="77777777" w:rsidR="00DB070F" w:rsidRDefault="00DB070F" w:rsidP="00DB070F">
      <w:pPr>
        <w:pStyle w:val="Default"/>
        <w:rPr>
          <w:sz w:val="23"/>
          <w:szCs w:val="23"/>
        </w:rPr>
      </w:pPr>
      <w:r>
        <w:rPr>
          <w:sz w:val="23"/>
          <w:szCs w:val="23"/>
        </w:rPr>
        <w:t xml:space="preserve">Draw inferences and conclusions </w:t>
      </w:r>
    </w:p>
    <w:p w14:paraId="65854650" w14:textId="77777777" w:rsidR="00DB070F" w:rsidRDefault="00DB070F" w:rsidP="00DB070F">
      <w:pPr>
        <w:pStyle w:val="Default"/>
        <w:rPr>
          <w:sz w:val="23"/>
          <w:szCs w:val="23"/>
        </w:rPr>
      </w:pPr>
      <w:r>
        <w:rPr>
          <w:sz w:val="23"/>
          <w:szCs w:val="23"/>
        </w:rPr>
        <w:t xml:space="preserve">Recognize author’s purpose, point of view, and potential bias </w:t>
      </w:r>
    </w:p>
    <w:p w14:paraId="6D2E1378" w14:textId="44E75084" w:rsidR="00DB070F" w:rsidRDefault="00DB070F" w:rsidP="00DB070F">
      <w:pPr>
        <w:pStyle w:val="Default"/>
        <w:rPr>
          <w:sz w:val="23"/>
          <w:szCs w:val="23"/>
        </w:rPr>
      </w:pPr>
      <w:r>
        <w:rPr>
          <w:sz w:val="23"/>
          <w:szCs w:val="23"/>
        </w:rPr>
        <w:t xml:space="preserve">Assess the strengths and limitations of arguments </w:t>
      </w:r>
    </w:p>
    <w:p w14:paraId="6557312D" w14:textId="0FBD0F81" w:rsidR="00DB070F" w:rsidRDefault="00DB070F" w:rsidP="00DB070F">
      <w:pPr>
        <w:pStyle w:val="Default"/>
        <w:rPr>
          <w:b/>
        </w:rPr>
      </w:pPr>
    </w:p>
    <w:p w14:paraId="78A165CF" w14:textId="77777777" w:rsidR="00DB070F" w:rsidRDefault="00DB070F" w:rsidP="00DB070F">
      <w:pPr>
        <w:pStyle w:val="Default"/>
        <w:rPr>
          <w:sz w:val="23"/>
          <w:szCs w:val="23"/>
        </w:rPr>
      </w:pPr>
      <w:r>
        <w:rPr>
          <w:b/>
        </w:rPr>
        <w:t xml:space="preserve">Practice SSP.03 </w:t>
      </w:r>
      <w:r>
        <w:rPr>
          <w:sz w:val="23"/>
          <w:szCs w:val="23"/>
        </w:rPr>
        <w:t xml:space="preserve">Synthesize data from a variety of sources in order to: </w:t>
      </w:r>
    </w:p>
    <w:p w14:paraId="585362F5" w14:textId="386E613E" w:rsidR="00DB070F" w:rsidRDefault="00DB070F" w:rsidP="00DB070F">
      <w:pPr>
        <w:pStyle w:val="Default"/>
        <w:rPr>
          <w:sz w:val="23"/>
          <w:szCs w:val="23"/>
        </w:rPr>
      </w:pPr>
      <w:r>
        <w:rPr>
          <w:sz w:val="23"/>
          <w:szCs w:val="23"/>
        </w:rPr>
        <w:t xml:space="preserve">Establish accuracy and validity by comparing sources to each other. </w:t>
      </w:r>
    </w:p>
    <w:p w14:paraId="286AD648" w14:textId="7D9568B4" w:rsidR="00DB070F" w:rsidRDefault="00DB070F" w:rsidP="00DB070F">
      <w:pPr>
        <w:pStyle w:val="Default"/>
        <w:rPr>
          <w:sz w:val="23"/>
          <w:szCs w:val="23"/>
        </w:rPr>
      </w:pPr>
      <w:r>
        <w:rPr>
          <w:sz w:val="23"/>
          <w:szCs w:val="23"/>
        </w:rPr>
        <w:t xml:space="preserve">Recognize disparities among multiple accounts. </w:t>
      </w:r>
    </w:p>
    <w:p w14:paraId="0C2BF625" w14:textId="67DEB1C8" w:rsidR="00DB070F" w:rsidRDefault="00DB070F" w:rsidP="00DB070F">
      <w:pPr>
        <w:pStyle w:val="Default"/>
        <w:rPr>
          <w:sz w:val="23"/>
          <w:szCs w:val="23"/>
        </w:rPr>
      </w:pPr>
      <w:r>
        <w:rPr>
          <w:sz w:val="23"/>
          <w:szCs w:val="23"/>
        </w:rPr>
        <w:t xml:space="preserve">Frame appropriate questions for further investigation. </w:t>
      </w:r>
    </w:p>
    <w:p w14:paraId="489F5A54" w14:textId="77777777" w:rsidR="00DB070F" w:rsidRDefault="00DB070F" w:rsidP="00DB070F">
      <w:pPr>
        <w:pStyle w:val="Default"/>
        <w:rPr>
          <w:b/>
        </w:rPr>
      </w:pPr>
    </w:p>
    <w:p w14:paraId="71CCC8F0" w14:textId="7FC1AAF0" w:rsidR="00DB070F" w:rsidRDefault="00DB070F" w:rsidP="00DB070F">
      <w:pPr>
        <w:pStyle w:val="Default"/>
        <w:rPr>
          <w:sz w:val="23"/>
          <w:szCs w:val="23"/>
        </w:rPr>
      </w:pPr>
      <w:r>
        <w:rPr>
          <w:b/>
        </w:rPr>
        <w:t xml:space="preserve">Practice SSP.04 </w:t>
      </w:r>
      <w:r>
        <w:rPr>
          <w:sz w:val="23"/>
          <w:szCs w:val="23"/>
        </w:rPr>
        <w:t xml:space="preserve">Construct and communicate arguments by citing supporting evidence to: Demonstrate and defend an understanding of ideas. </w:t>
      </w:r>
    </w:p>
    <w:p w14:paraId="43C7AC21" w14:textId="77777777" w:rsidR="00DB070F" w:rsidRDefault="00DB070F" w:rsidP="00DB070F">
      <w:pPr>
        <w:pStyle w:val="Default"/>
        <w:rPr>
          <w:sz w:val="23"/>
          <w:szCs w:val="23"/>
        </w:rPr>
      </w:pPr>
      <w:r>
        <w:rPr>
          <w:sz w:val="23"/>
          <w:szCs w:val="23"/>
        </w:rPr>
        <w:t>Compare and contrast viewpoints.</w:t>
      </w:r>
    </w:p>
    <w:p w14:paraId="51DB4688" w14:textId="6AC7A572" w:rsidR="00DB070F" w:rsidRDefault="00DB070F" w:rsidP="00DB070F">
      <w:pPr>
        <w:pStyle w:val="Default"/>
        <w:rPr>
          <w:sz w:val="23"/>
          <w:szCs w:val="23"/>
        </w:rPr>
      </w:pPr>
      <w:r>
        <w:rPr>
          <w:sz w:val="23"/>
          <w:szCs w:val="23"/>
        </w:rPr>
        <w:t>Illustrate cause and effect.</w:t>
      </w:r>
    </w:p>
    <w:p w14:paraId="01357AE5" w14:textId="77777777" w:rsidR="00DB070F" w:rsidRDefault="00DB070F" w:rsidP="00DB070F">
      <w:pPr>
        <w:pStyle w:val="Default"/>
        <w:rPr>
          <w:sz w:val="23"/>
          <w:szCs w:val="23"/>
        </w:rPr>
      </w:pPr>
      <w:r>
        <w:rPr>
          <w:sz w:val="23"/>
          <w:szCs w:val="23"/>
        </w:rPr>
        <w:t>Predict likely outcomes.</w:t>
      </w:r>
    </w:p>
    <w:p w14:paraId="63594445" w14:textId="7BB85CA8" w:rsidR="00DB070F" w:rsidRDefault="00DB070F" w:rsidP="00DB070F">
      <w:pPr>
        <w:pStyle w:val="Default"/>
        <w:rPr>
          <w:sz w:val="23"/>
          <w:szCs w:val="23"/>
        </w:rPr>
      </w:pPr>
      <w:r>
        <w:rPr>
          <w:sz w:val="23"/>
          <w:szCs w:val="23"/>
        </w:rPr>
        <w:t xml:space="preserve">Devise new outcomes or solutions </w:t>
      </w:r>
    </w:p>
    <w:p w14:paraId="7587F3BB" w14:textId="6536E3F4" w:rsidR="00DB070F" w:rsidRPr="00DB070F" w:rsidRDefault="00DB070F" w:rsidP="00DB070F">
      <w:pPr>
        <w:pStyle w:val="Default"/>
        <w:rPr>
          <w:b/>
        </w:rPr>
      </w:pPr>
      <w:r w:rsidRPr="00DB070F">
        <w:rPr>
          <w:b/>
        </w:rPr>
        <w:t xml:space="preserve"> </w:t>
      </w:r>
    </w:p>
    <w:p w14:paraId="3356DFEA" w14:textId="77777777" w:rsidR="00DB070F" w:rsidRPr="00DB070F" w:rsidRDefault="00DB070F" w:rsidP="00DB070F">
      <w:pPr>
        <w:pStyle w:val="Default"/>
        <w:rPr>
          <w:b/>
        </w:rPr>
      </w:pPr>
      <w:r w:rsidRPr="00DB070F">
        <w:rPr>
          <w:b/>
        </w:rPr>
        <w:t xml:space="preserve">Practice SSP.05 </w:t>
      </w:r>
    </w:p>
    <w:p w14:paraId="41D885D4" w14:textId="26D8DC64" w:rsidR="00DB070F" w:rsidRDefault="00DB070F" w:rsidP="00DB070F">
      <w:pPr>
        <w:pStyle w:val="Default"/>
        <w:rPr>
          <w:sz w:val="23"/>
          <w:szCs w:val="23"/>
        </w:rPr>
      </w:pPr>
      <w:r>
        <w:rPr>
          <w:sz w:val="23"/>
          <w:szCs w:val="23"/>
        </w:rPr>
        <w:t xml:space="preserve">Develop historical awareness by: </w:t>
      </w:r>
    </w:p>
    <w:p w14:paraId="4981B529" w14:textId="291354DC" w:rsidR="00DB070F" w:rsidRDefault="00DB070F" w:rsidP="00DB070F">
      <w:pPr>
        <w:pStyle w:val="Default"/>
        <w:rPr>
          <w:sz w:val="23"/>
          <w:szCs w:val="23"/>
        </w:rPr>
      </w:pPr>
      <w:r>
        <w:rPr>
          <w:sz w:val="23"/>
          <w:szCs w:val="23"/>
        </w:rPr>
        <w:lastRenderedPageBreak/>
        <w:t>Recognizing how and why historical accounts change over time.</w:t>
      </w:r>
    </w:p>
    <w:p w14:paraId="27651207" w14:textId="03B3F038" w:rsidR="00DB070F" w:rsidRDefault="00DB070F" w:rsidP="00DB070F">
      <w:pPr>
        <w:pStyle w:val="Default"/>
        <w:rPr>
          <w:sz w:val="23"/>
          <w:szCs w:val="23"/>
        </w:rPr>
      </w:pPr>
      <w:r>
        <w:rPr>
          <w:sz w:val="23"/>
          <w:szCs w:val="23"/>
        </w:rPr>
        <w:t>Perceiving and presenting past events and issues as they might have been experienced by the people of the time, with historical empathy rather than present-mindedness.</w:t>
      </w:r>
    </w:p>
    <w:p w14:paraId="39367ECE" w14:textId="0FF6A210" w:rsidR="00DB070F" w:rsidRDefault="00DB070F" w:rsidP="00DB070F">
      <w:pPr>
        <w:pStyle w:val="Default"/>
        <w:rPr>
          <w:sz w:val="23"/>
          <w:szCs w:val="23"/>
        </w:rPr>
      </w:pPr>
      <w:r>
        <w:rPr>
          <w:sz w:val="23"/>
          <w:szCs w:val="23"/>
        </w:rPr>
        <w:t>Evaluating how unique circumstances of time and place create context and contribute to action and reaction.</w:t>
      </w:r>
    </w:p>
    <w:p w14:paraId="4C3F1009" w14:textId="2DF0F513" w:rsidR="00DB070F" w:rsidRPr="00DB070F" w:rsidRDefault="00DB070F" w:rsidP="00DB070F">
      <w:pPr>
        <w:pStyle w:val="Default"/>
        <w:rPr>
          <w:sz w:val="23"/>
          <w:szCs w:val="23"/>
        </w:rPr>
      </w:pPr>
      <w:r>
        <w:rPr>
          <w:sz w:val="23"/>
          <w:szCs w:val="23"/>
        </w:rPr>
        <w:t xml:space="preserve">Identifying patterns of continuity and change over time, making connections to the present. </w:t>
      </w:r>
    </w:p>
    <w:p w14:paraId="6602DC91" w14:textId="77777777" w:rsidR="00037FEF" w:rsidRDefault="00037FEF" w:rsidP="00037FEF">
      <w:pPr>
        <w:pStyle w:val="Default"/>
      </w:pPr>
    </w:p>
    <w:p w14:paraId="50CA29CE" w14:textId="77777777" w:rsidR="00515991" w:rsidRDefault="00515991" w:rsidP="00037FEF">
      <w:pPr>
        <w:pStyle w:val="Default"/>
        <w:rPr>
          <w:b/>
          <w:sz w:val="28"/>
          <w:szCs w:val="28"/>
        </w:rPr>
      </w:pPr>
    </w:p>
    <w:p w14:paraId="711E8A7A" w14:textId="1BD51B91" w:rsidR="00037FEF" w:rsidRPr="00BE0C3F" w:rsidRDefault="00037FEF" w:rsidP="00037FEF">
      <w:pPr>
        <w:pStyle w:val="Default"/>
        <w:rPr>
          <w:b/>
          <w:sz w:val="28"/>
          <w:szCs w:val="28"/>
        </w:rPr>
      </w:pPr>
      <w:r w:rsidRPr="00BE0C3F">
        <w:rPr>
          <w:b/>
          <w:sz w:val="28"/>
          <w:szCs w:val="28"/>
        </w:rPr>
        <w:t>Courses that would easily integrate this curriculum to achieve their CONTENT STANDARDS</w:t>
      </w:r>
      <w:r w:rsidR="00515991">
        <w:rPr>
          <w:b/>
          <w:sz w:val="28"/>
          <w:szCs w:val="28"/>
        </w:rPr>
        <w:t>, including Explicit, Embedded, and Implied Content</w:t>
      </w:r>
      <w:r w:rsidRPr="00BE0C3F">
        <w:rPr>
          <w:b/>
          <w:sz w:val="28"/>
          <w:szCs w:val="28"/>
        </w:rPr>
        <w:t>:</w:t>
      </w:r>
    </w:p>
    <w:p w14:paraId="79F1BDCC" w14:textId="77777777" w:rsidR="00DB070F" w:rsidRDefault="00DB070F" w:rsidP="00037FEF">
      <w:pPr>
        <w:pStyle w:val="Default"/>
      </w:pPr>
    </w:p>
    <w:tbl>
      <w:tblPr>
        <w:tblW w:w="13962" w:type="dxa"/>
        <w:tblInd w:w="-1337" w:type="dxa"/>
        <w:tblBorders>
          <w:top w:val="nil"/>
          <w:left w:val="nil"/>
          <w:bottom w:val="nil"/>
          <w:right w:val="nil"/>
        </w:tblBorders>
        <w:tblLayout w:type="fixed"/>
        <w:tblLook w:val="0000" w:firstRow="0" w:lastRow="0" w:firstColumn="0" w:lastColumn="0" w:noHBand="0" w:noVBand="0"/>
      </w:tblPr>
      <w:tblGrid>
        <w:gridCol w:w="1087"/>
        <w:gridCol w:w="4050"/>
        <w:gridCol w:w="8825"/>
      </w:tblGrid>
      <w:tr w:rsidR="00037FEF" w14:paraId="7D3BE019" w14:textId="77777777" w:rsidTr="0033373B">
        <w:trPr>
          <w:trHeight w:val="328"/>
        </w:trPr>
        <w:tc>
          <w:tcPr>
            <w:tcW w:w="1087" w:type="dxa"/>
            <w:tcBorders>
              <w:top w:val="single" w:sz="6" w:space="0" w:color="000000"/>
              <w:left w:val="single" w:sz="4" w:space="0" w:color="000000"/>
              <w:bottom w:val="single" w:sz="6" w:space="0" w:color="000000"/>
              <w:right w:val="single" w:sz="4" w:space="0" w:color="000000"/>
            </w:tcBorders>
            <w:shd w:val="clear" w:color="auto" w:fill="DADADA"/>
            <w:vAlign w:val="center"/>
          </w:tcPr>
          <w:p w14:paraId="74B559FA" w14:textId="4A0B3325" w:rsidR="00037FEF" w:rsidRDefault="00037FEF">
            <w:pPr>
              <w:pStyle w:val="Default"/>
              <w:jc w:val="center"/>
              <w:rPr>
                <w:sz w:val="23"/>
                <w:szCs w:val="23"/>
              </w:rPr>
            </w:pPr>
            <w:r>
              <w:rPr>
                <w:b/>
                <w:bCs/>
                <w:sz w:val="23"/>
                <w:szCs w:val="23"/>
              </w:rPr>
              <w:t xml:space="preserve">Course Code </w:t>
            </w:r>
          </w:p>
        </w:tc>
        <w:tc>
          <w:tcPr>
            <w:tcW w:w="4050" w:type="dxa"/>
            <w:tcBorders>
              <w:top w:val="single" w:sz="6" w:space="0" w:color="000000"/>
              <w:left w:val="single" w:sz="4" w:space="0" w:color="000000"/>
              <w:bottom w:val="single" w:sz="6" w:space="0" w:color="000000"/>
              <w:right w:val="single" w:sz="4" w:space="0" w:color="000000"/>
            </w:tcBorders>
            <w:shd w:val="clear" w:color="auto" w:fill="DADADA"/>
            <w:vAlign w:val="center"/>
          </w:tcPr>
          <w:p w14:paraId="6C49B46B" w14:textId="77777777" w:rsidR="00037FEF" w:rsidRDefault="00037FEF">
            <w:pPr>
              <w:pStyle w:val="Default"/>
              <w:rPr>
                <w:sz w:val="23"/>
                <w:szCs w:val="23"/>
              </w:rPr>
            </w:pPr>
            <w:r>
              <w:rPr>
                <w:b/>
                <w:bCs/>
                <w:sz w:val="23"/>
                <w:szCs w:val="23"/>
              </w:rPr>
              <w:t xml:space="preserve">Course Title </w:t>
            </w:r>
          </w:p>
        </w:tc>
        <w:tc>
          <w:tcPr>
            <w:tcW w:w="8825" w:type="dxa"/>
            <w:tcBorders>
              <w:top w:val="single" w:sz="6" w:space="0" w:color="000000"/>
              <w:left w:val="single" w:sz="4" w:space="0" w:color="000000"/>
              <w:bottom w:val="single" w:sz="6" w:space="0" w:color="000000"/>
              <w:right w:val="single" w:sz="4" w:space="0" w:color="000000"/>
            </w:tcBorders>
            <w:shd w:val="clear" w:color="auto" w:fill="DADADA"/>
            <w:vAlign w:val="center"/>
          </w:tcPr>
          <w:p w14:paraId="629B5C96" w14:textId="77777777" w:rsidR="00037FEF" w:rsidRDefault="00037FEF">
            <w:pPr>
              <w:pStyle w:val="Default"/>
              <w:rPr>
                <w:sz w:val="23"/>
                <w:szCs w:val="23"/>
              </w:rPr>
            </w:pPr>
            <w:r>
              <w:rPr>
                <w:b/>
                <w:bCs/>
                <w:sz w:val="23"/>
                <w:szCs w:val="23"/>
              </w:rPr>
              <w:t xml:space="preserve">Course Description </w:t>
            </w:r>
          </w:p>
        </w:tc>
      </w:tr>
      <w:tr w:rsidR="00037FEF" w14:paraId="6C92EF32" w14:textId="77777777" w:rsidTr="0033373B">
        <w:trPr>
          <w:trHeight w:val="268"/>
        </w:trPr>
        <w:tc>
          <w:tcPr>
            <w:tcW w:w="1087" w:type="dxa"/>
            <w:tcBorders>
              <w:top w:val="single" w:sz="6" w:space="0" w:color="000000"/>
              <w:left w:val="single" w:sz="4" w:space="0" w:color="000000"/>
              <w:bottom w:val="single" w:sz="6" w:space="0" w:color="000000"/>
              <w:right w:val="single" w:sz="4" w:space="0" w:color="000000"/>
            </w:tcBorders>
            <w:vAlign w:val="center"/>
          </w:tcPr>
          <w:p w14:paraId="7D1117B7" w14:textId="77777777" w:rsidR="00037FEF" w:rsidRDefault="00037FEF">
            <w:pPr>
              <w:pStyle w:val="Default"/>
              <w:jc w:val="center"/>
              <w:rPr>
                <w:sz w:val="23"/>
                <w:szCs w:val="23"/>
              </w:rPr>
            </w:pPr>
            <w:r>
              <w:rPr>
                <w:sz w:val="23"/>
                <w:szCs w:val="23"/>
              </w:rPr>
              <w:t xml:space="preserve">AAH </w:t>
            </w:r>
          </w:p>
        </w:tc>
        <w:tc>
          <w:tcPr>
            <w:tcW w:w="4050" w:type="dxa"/>
            <w:tcBorders>
              <w:top w:val="single" w:sz="6" w:space="0" w:color="000000"/>
              <w:left w:val="single" w:sz="4" w:space="0" w:color="000000"/>
              <w:bottom w:val="single" w:sz="6" w:space="0" w:color="000000"/>
              <w:right w:val="single" w:sz="4" w:space="0" w:color="000000"/>
            </w:tcBorders>
            <w:vAlign w:val="center"/>
          </w:tcPr>
          <w:p w14:paraId="13C7B268" w14:textId="77777777" w:rsidR="00037FEF" w:rsidRDefault="00037FEF">
            <w:pPr>
              <w:pStyle w:val="Default"/>
              <w:rPr>
                <w:sz w:val="22"/>
                <w:szCs w:val="22"/>
              </w:rPr>
            </w:pPr>
            <w:r>
              <w:rPr>
                <w:sz w:val="22"/>
                <w:szCs w:val="22"/>
              </w:rPr>
              <w:t xml:space="preserve">African American History </w:t>
            </w:r>
          </w:p>
        </w:tc>
        <w:tc>
          <w:tcPr>
            <w:tcW w:w="8825" w:type="dxa"/>
            <w:tcBorders>
              <w:top w:val="single" w:sz="6" w:space="0" w:color="000000"/>
              <w:left w:val="single" w:sz="4" w:space="0" w:color="000000"/>
              <w:bottom w:val="single" w:sz="6" w:space="0" w:color="000000"/>
              <w:right w:val="single" w:sz="4" w:space="0" w:color="000000"/>
            </w:tcBorders>
          </w:tcPr>
          <w:p w14:paraId="040B21E3" w14:textId="77777777" w:rsidR="0033373B" w:rsidRDefault="00037FEF">
            <w:pPr>
              <w:pStyle w:val="Default"/>
              <w:rPr>
                <w:sz w:val="21"/>
                <w:szCs w:val="21"/>
              </w:rPr>
            </w:pPr>
            <w:r>
              <w:rPr>
                <w:sz w:val="21"/>
                <w:szCs w:val="21"/>
              </w:rPr>
              <w:t>Students will learn about the life and contributions of African Americans</w:t>
            </w:r>
          </w:p>
          <w:p w14:paraId="6F13FB0C" w14:textId="3A1FAC66" w:rsidR="00037FEF" w:rsidRDefault="00037FEF">
            <w:pPr>
              <w:pStyle w:val="Default"/>
              <w:rPr>
                <w:sz w:val="21"/>
                <w:szCs w:val="21"/>
              </w:rPr>
            </w:pPr>
            <w:r>
              <w:rPr>
                <w:sz w:val="21"/>
                <w:szCs w:val="21"/>
              </w:rPr>
              <w:t xml:space="preserve"> from the early 1600s through the contemporary U.S. </w:t>
            </w:r>
          </w:p>
        </w:tc>
      </w:tr>
      <w:tr w:rsidR="00037FEF" w14:paraId="7A2C2C7E" w14:textId="77777777" w:rsidTr="0033373B">
        <w:trPr>
          <w:trHeight w:val="323"/>
        </w:trPr>
        <w:tc>
          <w:tcPr>
            <w:tcW w:w="1087" w:type="dxa"/>
            <w:tcBorders>
              <w:top w:val="single" w:sz="6" w:space="0" w:color="000000"/>
              <w:left w:val="single" w:sz="4" w:space="0" w:color="000000"/>
              <w:bottom w:val="single" w:sz="6" w:space="0" w:color="000000"/>
              <w:right w:val="single" w:sz="4" w:space="0" w:color="000000"/>
            </w:tcBorders>
            <w:vAlign w:val="center"/>
          </w:tcPr>
          <w:p w14:paraId="7BD2FA86" w14:textId="77777777" w:rsidR="00037FEF" w:rsidRDefault="00037FEF">
            <w:pPr>
              <w:pStyle w:val="Default"/>
              <w:jc w:val="center"/>
              <w:rPr>
                <w:sz w:val="23"/>
                <w:szCs w:val="23"/>
              </w:rPr>
            </w:pPr>
            <w:r>
              <w:rPr>
                <w:sz w:val="23"/>
                <w:szCs w:val="23"/>
              </w:rPr>
              <w:t xml:space="preserve">GC </w:t>
            </w:r>
          </w:p>
        </w:tc>
        <w:tc>
          <w:tcPr>
            <w:tcW w:w="4050" w:type="dxa"/>
            <w:tcBorders>
              <w:top w:val="single" w:sz="6" w:space="0" w:color="000000"/>
              <w:left w:val="single" w:sz="4" w:space="0" w:color="000000"/>
              <w:bottom w:val="single" w:sz="6" w:space="0" w:color="000000"/>
              <w:right w:val="single" w:sz="4" w:space="0" w:color="000000"/>
            </w:tcBorders>
            <w:vAlign w:val="center"/>
          </w:tcPr>
          <w:p w14:paraId="67E1D798" w14:textId="77777777" w:rsidR="00037FEF" w:rsidRDefault="00037FEF">
            <w:pPr>
              <w:pStyle w:val="Default"/>
              <w:rPr>
                <w:sz w:val="22"/>
                <w:szCs w:val="22"/>
              </w:rPr>
            </w:pPr>
            <w:r>
              <w:rPr>
                <w:sz w:val="22"/>
                <w:szCs w:val="22"/>
              </w:rPr>
              <w:t xml:space="preserve">United States Government and Civics* (1/2 credit) </w:t>
            </w:r>
          </w:p>
        </w:tc>
        <w:tc>
          <w:tcPr>
            <w:tcW w:w="8825" w:type="dxa"/>
            <w:tcBorders>
              <w:top w:val="single" w:sz="6" w:space="0" w:color="000000"/>
              <w:left w:val="single" w:sz="4" w:space="0" w:color="000000"/>
              <w:bottom w:val="single" w:sz="6" w:space="0" w:color="000000"/>
              <w:right w:val="single" w:sz="4" w:space="0" w:color="000000"/>
            </w:tcBorders>
            <w:vAlign w:val="center"/>
          </w:tcPr>
          <w:p w14:paraId="6C25A1F7" w14:textId="77777777" w:rsidR="0033373B" w:rsidRDefault="00037FEF">
            <w:pPr>
              <w:pStyle w:val="Default"/>
              <w:rPr>
                <w:sz w:val="21"/>
                <w:szCs w:val="21"/>
              </w:rPr>
            </w:pPr>
            <w:r>
              <w:rPr>
                <w:sz w:val="21"/>
                <w:szCs w:val="21"/>
              </w:rPr>
              <w:t xml:space="preserve">Students will learn about the purposes, principles, and practices of the </w:t>
            </w:r>
          </w:p>
          <w:p w14:paraId="5E18D83B" w14:textId="7AC3638F" w:rsidR="00037FEF" w:rsidRDefault="00037FEF">
            <w:pPr>
              <w:pStyle w:val="Default"/>
              <w:rPr>
                <w:sz w:val="21"/>
                <w:szCs w:val="21"/>
              </w:rPr>
            </w:pPr>
            <w:r>
              <w:rPr>
                <w:sz w:val="21"/>
                <w:szCs w:val="21"/>
              </w:rPr>
              <w:t xml:space="preserve">U.S. government as established by the Constitution. </w:t>
            </w:r>
          </w:p>
        </w:tc>
      </w:tr>
      <w:tr w:rsidR="00037FEF" w14:paraId="095D13EB" w14:textId="77777777" w:rsidTr="0033373B">
        <w:trPr>
          <w:trHeight w:val="268"/>
        </w:trPr>
        <w:tc>
          <w:tcPr>
            <w:tcW w:w="1087" w:type="dxa"/>
            <w:tcBorders>
              <w:top w:val="single" w:sz="6" w:space="0" w:color="000000"/>
              <w:left w:val="single" w:sz="4" w:space="0" w:color="000000"/>
              <w:bottom w:val="single" w:sz="6" w:space="0" w:color="000000"/>
              <w:right w:val="single" w:sz="4" w:space="0" w:color="000000"/>
            </w:tcBorders>
            <w:vAlign w:val="center"/>
          </w:tcPr>
          <w:p w14:paraId="2FAD1139" w14:textId="77777777" w:rsidR="00037FEF" w:rsidRDefault="00037FEF">
            <w:pPr>
              <w:pStyle w:val="Default"/>
              <w:jc w:val="center"/>
              <w:rPr>
                <w:sz w:val="23"/>
                <w:szCs w:val="23"/>
              </w:rPr>
            </w:pPr>
            <w:r>
              <w:rPr>
                <w:sz w:val="23"/>
                <w:szCs w:val="23"/>
              </w:rPr>
              <w:t xml:space="preserve">TN </w:t>
            </w:r>
          </w:p>
        </w:tc>
        <w:tc>
          <w:tcPr>
            <w:tcW w:w="4050" w:type="dxa"/>
            <w:tcBorders>
              <w:top w:val="single" w:sz="6" w:space="0" w:color="000000"/>
              <w:left w:val="single" w:sz="4" w:space="0" w:color="000000"/>
              <w:bottom w:val="single" w:sz="6" w:space="0" w:color="000000"/>
              <w:right w:val="single" w:sz="4" w:space="0" w:color="000000"/>
            </w:tcBorders>
            <w:vAlign w:val="center"/>
          </w:tcPr>
          <w:p w14:paraId="1D7A83C3" w14:textId="77777777" w:rsidR="00037FEF" w:rsidRDefault="00037FEF">
            <w:pPr>
              <w:pStyle w:val="Default"/>
              <w:rPr>
                <w:sz w:val="22"/>
                <w:szCs w:val="22"/>
              </w:rPr>
            </w:pPr>
            <w:r>
              <w:rPr>
                <w:sz w:val="22"/>
                <w:szCs w:val="22"/>
              </w:rPr>
              <w:t xml:space="preserve">Tennessee History </w:t>
            </w:r>
          </w:p>
        </w:tc>
        <w:tc>
          <w:tcPr>
            <w:tcW w:w="8825" w:type="dxa"/>
            <w:tcBorders>
              <w:top w:val="single" w:sz="6" w:space="0" w:color="000000"/>
              <w:left w:val="single" w:sz="4" w:space="0" w:color="000000"/>
              <w:bottom w:val="single" w:sz="6" w:space="0" w:color="000000"/>
              <w:right w:val="single" w:sz="4" w:space="0" w:color="000000"/>
            </w:tcBorders>
          </w:tcPr>
          <w:p w14:paraId="34CF5545" w14:textId="77777777" w:rsidR="0033373B" w:rsidRDefault="00037FEF">
            <w:pPr>
              <w:pStyle w:val="Default"/>
              <w:rPr>
                <w:sz w:val="21"/>
                <w:szCs w:val="21"/>
              </w:rPr>
            </w:pPr>
            <w:r>
              <w:rPr>
                <w:sz w:val="21"/>
                <w:szCs w:val="21"/>
              </w:rPr>
              <w:t>Students will learn about the history of Tennessee, including the cultural,</w:t>
            </w:r>
          </w:p>
          <w:p w14:paraId="001D9155" w14:textId="1106F656" w:rsidR="00037FEF" w:rsidRDefault="00037FEF">
            <w:pPr>
              <w:pStyle w:val="Default"/>
              <w:rPr>
                <w:sz w:val="21"/>
                <w:szCs w:val="21"/>
              </w:rPr>
            </w:pPr>
            <w:r>
              <w:rPr>
                <w:sz w:val="21"/>
                <w:szCs w:val="21"/>
              </w:rPr>
              <w:t xml:space="preserve"> geographic, economic, and political influences upon that history. </w:t>
            </w:r>
          </w:p>
        </w:tc>
      </w:tr>
      <w:tr w:rsidR="00037FEF" w14:paraId="00E46C52" w14:textId="77777777" w:rsidTr="0033373B">
        <w:trPr>
          <w:trHeight w:val="432"/>
        </w:trPr>
        <w:tc>
          <w:tcPr>
            <w:tcW w:w="1087" w:type="dxa"/>
            <w:tcBorders>
              <w:top w:val="single" w:sz="6" w:space="0" w:color="000000"/>
              <w:left w:val="single" w:sz="4" w:space="0" w:color="000000"/>
              <w:bottom w:val="single" w:sz="6" w:space="0" w:color="000000"/>
              <w:right w:val="single" w:sz="4" w:space="0" w:color="000000"/>
            </w:tcBorders>
            <w:vAlign w:val="center"/>
          </w:tcPr>
          <w:p w14:paraId="52D1CE07" w14:textId="77777777" w:rsidR="00037FEF" w:rsidRDefault="00037FEF">
            <w:pPr>
              <w:pStyle w:val="Default"/>
              <w:jc w:val="center"/>
              <w:rPr>
                <w:sz w:val="23"/>
                <w:szCs w:val="23"/>
              </w:rPr>
            </w:pPr>
            <w:r>
              <w:rPr>
                <w:sz w:val="23"/>
                <w:szCs w:val="23"/>
              </w:rPr>
              <w:t xml:space="preserve">US </w:t>
            </w:r>
          </w:p>
        </w:tc>
        <w:tc>
          <w:tcPr>
            <w:tcW w:w="4050" w:type="dxa"/>
            <w:tcBorders>
              <w:top w:val="single" w:sz="6" w:space="0" w:color="000000"/>
              <w:left w:val="single" w:sz="4" w:space="0" w:color="000000"/>
              <w:bottom w:val="single" w:sz="6" w:space="0" w:color="000000"/>
              <w:right w:val="single" w:sz="4" w:space="0" w:color="000000"/>
            </w:tcBorders>
          </w:tcPr>
          <w:p w14:paraId="55D9B87A" w14:textId="77777777" w:rsidR="00037FEF" w:rsidRDefault="00037FEF">
            <w:pPr>
              <w:pStyle w:val="Default"/>
              <w:rPr>
                <w:sz w:val="22"/>
                <w:szCs w:val="22"/>
              </w:rPr>
            </w:pPr>
            <w:r>
              <w:rPr>
                <w:sz w:val="22"/>
                <w:szCs w:val="22"/>
              </w:rPr>
              <w:t xml:space="preserve">United States History and Geography: Post-Reconstruction to the Present* </w:t>
            </w:r>
          </w:p>
        </w:tc>
        <w:tc>
          <w:tcPr>
            <w:tcW w:w="8825" w:type="dxa"/>
            <w:tcBorders>
              <w:top w:val="single" w:sz="6" w:space="0" w:color="000000"/>
              <w:left w:val="single" w:sz="4" w:space="0" w:color="000000"/>
              <w:bottom w:val="single" w:sz="6" w:space="0" w:color="000000"/>
              <w:right w:val="single" w:sz="4" w:space="0" w:color="000000"/>
            </w:tcBorders>
          </w:tcPr>
          <w:p w14:paraId="5324F28B" w14:textId="77777777" w:rsidR="0033373B" w:rsidRDefault="00037FEF">
            <w:pPr>
              <w:pStyle w:val="Default"/>
              <w:rPr>
                <w:sz w:val="21"/>
                <w:szCs w:val="21"/>
              </w:rPr>
            </w:pPr>
            <w:r>
              <w:rPr>
                <w:sz w:val="21"/>
                <w:szCs w:val="21"/>
              </w:rPr>
              <w:t xml:space="preserve">Students will learn about the Industrial Revolution, the Progressive Era, </w:t>
            </w:r>
          </w:p>
          <w:p w14:paraId="75803EE7" w14:textId="77777777" w:rsidR="00BE0C3F" w:rsidRDefault="00037FEF">
            <w:pPr>
              <w:pStyle w:val="Default"/>
              <w:rPr>
                <w:sz w:val="21"/>
                <w:szCs w:val="21"/>
              </w:rPr>
            </w:pPr>
            <w:r>
              <w:rPr>
                <w:sz w:val="21"/>
                <w:szCs w:val="21"/>
              </w:rPr>
              <w:t xml:space="preserve">the U.S. role in the Spanish-American War, World War I, </w:t>
            </w:r>
          </w:p>
          <w:p w14:paraId="3B6E6BDC" w14:textId="77777777" w:rsidR="00BE0C3F" w:rsidRDefault="00037FEF">
            <w:pPr>
              <w:pStyle w:val="Default"/>
              <w:rPr>
                <w:sz w:val="21"/>
                <w:szCs w:val="21"/>
              </w:rPr>
            </w:pPr>
            <w:r>
              <w:rPr>
                <w:sz w:val="21"/>
                <w:szCs w:val="21"/>
              </w:rPr>
              <w:t>and World War II</w:t>
            </w:r>
            <w:r w:rsidR="00BE0C3F">
              <w:rPr>
                <w:sz w:val="21"/>
                <w:szCs w:val="21"/>
              </w:rPr>
              <w:t>,</w:t>
            </w:r>
            <w:r w:rsidR="0033373B">
              <w:rPr>
                <w:sz w:val="21"/>
                <w:szCs w:val="21"/>
              </w:rPr>
              <w:t xml:space="preserve">, </w:t>
            </w:r>
            <w:r>
              <w:rPr>
                <w:sz w:val="21"/>
                <w:szCs w:val="21"/>
              </w:rPr>
              <w:t xml:space="preserve"> as well as the Cold War, Civil Rights Movement, </w:t>
            </w:r>
          </w:p>
          <w:p w14:paraId="1C86F7FD" w14:textId="4863FE98" w:rsidR="00037FEF" w:rsidRDefault="00037FEF">
            <w:pPr>
              <w:pStyle w:val="Default"/>
              <w:rPr>
                <w:sz w:val="21"/>
                <w:szCs w:val="21"/>
              </w:rPr>
            </w:pPr>
            <w:r>
              <w:rPr>
                <w:sz w:val="21"/>
                <w:szCs w:val="21"/>
              </w:rPr>
              <w:t xml:space="preserve">and the contemporary U.S. </w:t>
            </w:r>
          </w:p>
        </w:tc>
      </w:tr>
    </w:tbl>
    <w:p w14:paraId="58E50B4E" w14:textId="3BB370F8" w:rsidR="00037FEF" w:rsidRPr="00037FEF" w:rsidRDefault="00037FEF" w:rsidP="00037FEF">
      <w:pPr>
        <w:pStyle w:val="Default"/>
      </w:pPr>
      <w:r>
        <w:t xml:space="preserve"> </w:t>
      </w:r>
    </w:p>
    <w:p w14:paraId="16D49499" w14:textId="77777777" w:rsidR="00037FEF" w:rsidRPr="00037FEF" w:rsidRDefault="00037FEF" w:rsidP="00037FEF">
      <w:pPr>
        <w:pStyle w:val="Default"/>
      </w:pPr>
      <w:r w:rsidRPr="00037FEF">
        <w:t xml:space="preserve"> </w:t>
      </w:r>
    </w:p>
    <w:p w14:paraId="19AF287B" w14:textId="1836EBF0" w:rsidR="003A4B7D" w:rsidRPr="00037FEF" w:rsidRDefault="003A4B7D" w:rsidP="00F90D9B">
      <w:r w:rsidRPr="00037FEF">
        <w:br w:type="page"/>
      </w:r>
    </w:p>
    <w:p w14:paraId="601A8253" w14:textId="77777777" w:rsidR="007771C3" w:rsidRDefault="007771C3" w:rsidP="009C5F2C">
      <w:pPr>
        <w:rPr>
          <w:b/>
          <w:bCs/>
          <w:sz w:val="36"/>
          <w:szCs w:val="36"/>
        </w:rPr>
        <w:sectPr w:rsidR="007771C3" w:rsidSect="00037AF7">
          <w:headerReference w:type="even" r:id="rId18"/>
          <w:headerReference w:type="default" r:id="rId19"/>
          <w:pgSz w:w="12240" w:h="15840"/>
          <w:pgMar w:top="675" w:right="1440" w:bottom="1440" w:left="1440" w:header="720" w:footer="720" w:gutter="0"/>
          <w:cols w:space="720"/>
          <w:titlePg/>
          <w:docGrid w:linePitch="360"/>
        </w:sectPr>
      </w:pPr>
    </w:p>
    <w:p w14:paraId="6FB0A609" w14:textId="6EEA586B" w:rsidR="003A4B7D" w:rsidRPr="00F90D9B" w:rsidRDefault="003A4B7D" w:rsidP="009C5F2C">
      <w:pPr>
        <w:rPr>
          <w:b/>
          <w:bCs/>
          <w:sz w:val="36"/>
          <w:szCs w:val="36"/>
        </w:rPr>
      </w:pPr>
      <w:r w:rsidRPr="00F90D9B">
        <w:rPr>
          <w:b/>
          <w:bCs/>
          <w:sz w:val="36"/>
          <w:szCs w:val="36"/>
        </w:rPr>
        <w:lastRenderedPageBreak/>
        <w:t xml:space="preserve">Contracting for </w:t>
      </w:r>
      <w:r w:rsidR="00F90D9B" w:rsidRPr="00F90D9B">
        <w:rPr>
          <w:b/>
          <w:bCs/>
          <w:sz w:val="36"/>
          <w:szCs w:val="36"/>
        </w:rPr>
        <w:t>Safe/Brave and</w:t>
      </w:r>
      <w:r w:rsidR="009C5F2C">
        <w:rPr>
          <w:b/>
          <w:bCs/>
          <w:sz w:val="36"/>
          <w:szCs w:val="36"/>
        </w:rPr>
        <w:t xml:space="preserve"> Reflective Learning </w:t>
      </w:r>
      <w:r w:rsidRPr="00F90D9B">
        <w:rPr>
          <w:b/>
          <w:bCs/>
          <w:sz w:val="36"/>
          <w:szCs w:val="36"/>
        </w:rPr>
        <w:t>Environments</w:t>
      </w:r>
      <w:r w:rsidR="00515991">
        <w:rPr>
          <w:rStyle w:val="FootnoteReference"/>
          <w:b/>
          <w:bCs/>
          <w:sz w:val="36"/>
          <w:szCs w:val="36"/>
        </w:rPr>
        <w:footnoteReference w:id="1"/>
      </w:r>
      <w:r w:rsidR="00515991">
        <w:rPr>
          <w:b/>
          <w:bCs/>
          <w:sz w:val="36"/>
          <w:szCs w:val="36"/>
        </w:rPr>
        <w:t xml:space="preserve"> </w:t>
      </w:r>
    </w:p>
    <w:p w14:paraId="66DE9FAD" w14:textId="77777777" w:rsidR="00F90D9B" w:rsidRPr="00F90D9B" w:rsidRDefault="00F90D9B" w:rsidP="003A4B7D">
      <w:pPr>
        <w:ind w:left="1080"/>
        <w:rPr>
          <w:b/>
          <w:bCs/>
          <w:sz w:val="36"/>
          <w:szCs w:val="36"/>
        </w:rPr>
      </w:pPr>
    </w:p>
    <w:p w14:paraId="05A0AC28" w14:textId="77777777" w:rsidR="007265D0" w:rsidRPr="00F90D9B" w:rsidRDefault="003A4B7D" w:rsidP="00F90D9B">
      <w:pPr>
        <w:rPr>
          <w:sz w:val="36"/>
          <w:szCs w:val="36"/>
        </w:rPr>
      </w:pPr>
      <w:r w:rsidRPr="00F90D9B">
        <w:rPr>
          <w:b/>
          <w:bCs/>
          <w:noProof/>
          <w:sz w:val="36"/>
          <w:szCs w:val="36"/>
        </w:rPr>
        <w:drawing>
          <wp:inline distT="0" distB="0" distL="0" distR="0" wp14:anchorId="25E1DE8F" wp14:editId="6523DB47">
            <wp:extent cx="5092065" cy="160432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152519" cy="1623374"/>
                    </a:xfrm>
                    <a:prstGeom prst="rect">
                      <a:avLst/>
                    </a:prstGeom>
                  </pic:spPr>
                </pic:pic>
              </a:graphicData>
            </a:graphic>
          </wp:inline>
        </w:drawing>
      </w:r>
    </w:p>
    <w:p w14:paraId="7FF93B1E" w14:textId="77777777" w:rsidR="00F90D9B" w:rsidRPr="00F90D9B" w:rsidRDefault="00F90D9B" w:rsidP="00F90D9B">
      <w:pPr>
        <w:rPr>
          <w:sz w:val="36"/>
          <w:szCs w:val="36"/>
        </w:rPr>
      </w:pPr>
      <w:r w:rsidRPr="00F90D9B">
        <w:rPr>
          <w:b/>
          <w:bCs/>
          <w:sz w:val="36"/>
          <w:szCs w:val="36"/>
        </w:rPr>
        <w:t>View video:</w:t>
      </w:r>
    </w:p>
    <w:p w14:paraId="175DDDC5" w14:textId="3738CC61" w:rsidR="00F90D9B" w:rsidRPr="00F90D9B" w:rsidRDefault="003C51CE" w:rsidP="00F90D9B">
      <w:pPr>
        <w:rPr>
          <w:sz w:val="36"/>
          <w:szCs w:val="36"/>
        </w:rPr>
      </w:pPr>
      <w:hyperlink r:id="rId21" w:history="1">
        <w:r w:rsidR="00F90D9B" w:rsidRPr="00F90D9B">
          <w:rPr>
            <w:rStyle w:val="Hyperlink"/>
            <w:sz w:val="36"/>
            <w:szCs w:val="36"/>
          </w:rPr>
          <w:t>John Amaechi: Identity and a Safe Environment</w:t>
        </w:r>
      </w:hyperlink>
      <w:r w:rsidR="00F90D9B" w:rsidRPr="00F90D9B">
        <w:rPr>
          <w:sz w:val="36"/>
          <w:szCs w:val="36"/>
        </w:rPr>
        <w:t xml:space="preserve"> </w:t>
      </w:r>
    </w:p>
    <w:p w14:paraId="07118964" w14:textId="77777777" w:rsidR="00F90D9B" w:rsidRPr="00F90D9B" w:rsidRDefault="003C51CE" w:rsidP="00F90D9B">
      <w:pPr>
        <w:rPr>
          <w:sz w:val="36"/>
          <w:szCs w:val="36"/>
        </w:rPr>
      </w:pPr>
      <w:hyperlink r:id="rId22" w:history="1">
        <w:r w:rsidR="00F90D9B" w:rsidRPr="00F90D9B">
          <w:rPr>
            <w:rStyle w:val="Hyperlink"/>
            <w:b/>
            <w:bCs/>
            <w:sz w:val="36"/>
            <w:szCs w:val="36"/>
          </w:rPr>
          <w:t>https://</w:t>
        </w:r>
      </w:hyperlink>
      <w:hyperlink r:id="rId23" w:history="1">
        <w:r w:rsidR="00F90D9B" w:rsidRPr="00F90D9B">
          <w:rPr>
            <w:rStyle w:val="Hyperlink"/>
            <w:b/>
            <w:bCs/>
            <w:sz w:val="36"/>
            <w:szCs w:val="36"/>
          </w:rPr>
          <w:t>www.facinghistory.org/resource-library/video/john-amaechi-discusses-identity</w:t>
        </w:r>
      </w:hyperlink>
    </w:p>
    <w:p w14:paraId="46D064FE" w14:textId="77777777" w:rsidR="00F90D9B" w:rsidRPr="00F90D9B" w:rsidRDefault="00F90D9B" w:rsidP="00F90D9B">
      <w:pPr>
        <w:rPr>
          <w:sz w:val="36"/>
          <w:szCs w:val="36"/>
        </w:rPr>
      </w:pPr>
    </w:p>
    <w:p w14:paraId="43BF4FCC" w14:textId="77777777" w:rsidR="00F90D9B" w:rsidRDefault="00F90D9B" w:rsidP="00F90D9B">
      <w:pPr>
        <w:rPr>
          <w:sz w:val="36"/>
          <w:szCs w:val="36"/>
        </w:rPr>
      </w:pPr>
      <w:r w:rsidRPr="00F90D9B">
        <w:rPr>
          <w:b/>
          <w:bCs/>
          <w:sz w:val="36"/>
          <w:szCs w:val="36"/>
        </w:rPr>
        <w:t xml:space="preserve">As you watch: </w:t>
      </w:r>
      <w:r w:rsidRPr="00F90D9B">
        <w:rPr>
          <w:sz w:val="36"/>
          <w:szCs w:val="36"/>
        </w:rPr>
        <w:t>Note anything that stands out to you about identity, safe space and achievement.</w:t>
      </w:r>
      <w:r w:rsidR="00F121A4">
        <w:rPr>
          <w:rStyle w:val="FootnoteReference"/>
          <w:sz w:val="36"/>
          <w:szCs w:val="36"/>
        </w:rPr>
        <w:footnoteReference w:id="2"/>
      </w:r>
      <w:r w:rsidRPr="00F90D9B">
        <w:rPr>
          <w:sz w:val="36"/>
          <w:szCs w:val="36"/>
        </w:rPr>
        <w:t xml:space="preserve"> </w:t>
      </w:r>
    </w:p>
    <w:p w14:paraId="1D6511B0" w14:textId="77777777" w:rsidR="009C5F2C" w:rsidRPr="00F90D9B" w:rsidRDefault="009C5F2C" w:rsidP="00F90D9B">
      <w:pPr>
        <w:rPr>
          <w:sz w:val="36"/>
          <w:szCs w:val="36"/>
        </w:rPr>
      </w:pPr>
    </w:p>
    <w:p w14:paraId="496458D7" w14:textId="77777777" w:rsidR="00F90D9B" w:rsidRPr="00F90D9B" w:rsidRDefault="00F90D9B" w:rsidP="00F90D9B">
      <w:pPr>
        <w:rPr>
          <w:sz w:val="36"/>
          <w:szCs w:val="36"/>
        </w:rPr>
      </w:pPr>
      <w:r w:rsidRPr="00F90D9B">
        <w:rPr>
          <w:b/>
          <w:bCs/>
          <w:sz w:val="36"/>
          <w:szCs w:val="36"/>
        </w:rPr>
        <w:t xml:space="preserve">Have you ever… </w:t>
      </w:r>
    </w:p>
    <w:p w14:paraId="29B10A05" w14:textId="77777777" w:rsidR="007265D0" w:rsidRPr="00F90D9B" w:rsidRDefault="007265D0" w:rsidP="002C6F31">
      <w:pPr>
        <w:numPr>
          <w:ilvl w:val="0"/>
          <w:numId w:val="1"/>
        </w:numPr>
        <w:rPr>
          <w:sz w:val="36"/>
          <w:szCs w:val="36"/>
        </w:rPr>
      </w:pPr>
      <w:r w:rsidRPr="00F90D9B">
        <w:rPr>
          <w:i/>
          <w:iCs/>
          <w:sz w:val="36"/>
          <w:szCs w:val="36"/>
        </w:rPr>
        <w:t>Shared an idea or question you thought might be unpopular or “stupid”?</w:t>
      </w:r>
    </w:p>
    <w:p w14:paraId="07DA3A76" w14:textId="77777777" w:rsidR="007265D0" w:rsidRPr="00F90D9B" w:rsidRDefault="007265D0" w:rsidP="002C6F31">
      <w:pPr>
        <w:numPr>
          <w:ilvl w:val="0"/>
          <w:numId w:val="1"/>
        </w:numPr>
        <w:rPr>
          <w:sz w:val="36"/>
          <w:szCs w:val="36"/>
        </w:rPr>
      </w:pPr>
      <w:r w:rsidRPr="00F90D9B">
        <w:rPr>
          <w:i/>
          <w:iCs/>
          <w:sz w:val="36"/>
          <w:szCs w:val="36"/>
        </w:rPr>
        <w:t>Had an idea or answer to a question but decided not to share it?</w:t>
      </w:r>
    </w:p>
    <w:p w14:paraId="5A016FC5" w14:textId="77777777" w:rsidR="007265D0" w:rsidRPr="00F90D9B" w:rsidRDefault="007265D0" w:rsidP="002C6F31">
      <w:pPr>
        <w:numPr>
          <w:ilvl w:val="0"/>
          <w:numId w:val="1"/>
        </w:numPr>
        <w:rPr>
          <w:sz w:val="36"/>
          <w:szCs w:val="36"/>
        </w:rPr>
      </w:pPr>
      <w:r w:rsidRPr="00F90D9B">
        <w:rPr>
          <w:i/>
          <w:iCs/>
          <w:sz w:val="36"/>
          <w:szCs w:val="36"/>
        </w:rPr>
        <w:t>Asked for help understanding something?</w:t>
      </w:r>
    </w:p>
    <w:p w14:paraId="0429CD89" w14:textId="77777777" w:rsidR="007265D0" w:rsidRPr="00F90D9B" w:rsidRDefault="007265D0" w:rsidP="002C6F31">
      <w:pPr>
        <w:numPr>
          <w:ilvl w:val="0"/>
          <w:numId w:val="1"/>
        </w:numPr>
        <w:rPr>
          <w:sz w:val="36"/>
          <w:szCs w:val="36"/>
        </w:rPr>
      </w:pPr>
      <w:r w:rsidRPr="00F90D9B">
        <w:rPr>
          <w:i/>
          <w:iCs/>
          <w:sz w:val="36"/>
          <w:szCs w:val="36"/>
        </w:rPr>
        <w:t>Been confused, but have not asked for help?</w:t>
      </w:r>
    </w:p>
    <w:p w14:paraId="52BEA2A3" w14:textId="77777777" w:rsidR="007265D0" w:rsidRPr="00F90D9B" w:rsidRDefault="007265D0" w:rsidP="002C6F31">
      <w:pPr>
        <w:numPr>
          <w:ilvl w:val="0"/>
          <w:numId w:val="1"/>
        </w:numPr>
        <w:rPr>
          <w:sz w:val="36"/>
          <w:szCs w:val="36"/>
        </w:rPr>
      </w:pPr>
      <w:r w:rsidRPr="00F90D9B">
        <w:rPr>
          <w:i/>
          <w:iCs/>
          <w:sz w:val="36"/>
          <w:szCs w:val="36"/>
        </w:rPr>
        <w:t>Interrupted others when they have been speaking?</w:t>
      </w:r>
    </w:p>
    <w:p w14:paraId="767224F2" w14:textId="77777777" w:rsidR="007265D0" w:rsidRPr="00F90D9B" w:rsidRDefault="007265D0" w:rsidP="002C6F31">
      <w:pPr>
        <w:numPr>
          <w:ilvl w:val="0"/>
          <w:numId w:val="1"/>
        </w:numPr>
        <w:rPr>
          <w:sz w:val="36"/>
          <w:szCs w:val="36"/>
        </w:rPr>
      </w:pPr>
      <w:r w:rsidRPr="00F90D9B">
        <w:rPr>
          <w:i/>
          <w:iCs/>
          <w:sz w:val="36"/>
          <w:szCs w:val="36"/>
        </w:rPr>
        <w:t>Been interrupted by other when you have been speaking?</w:t>
      </w:r>
    </w:p>
    <w:p w14:paraId="14006109" w14:textId="77777777" w:rsidR="003A4B7D" w:rsidRPr="00F0743F" w:rsidRDefault="007265D0" w:rsidP="002C6F31">
      <w:pPr>
        <w:numPr>
          <w:ilvl w:val="0"/>
          <w:numId w:val="1"/>
        </w:numPr>
        <w:rPr>
          <w:sz w:val="36"/>
          <w:szCs w:val="36"/>
        </w:rPr>
      </w:pPr>
      <w:r w:rsidRPr="00F90D9B">
        <w:rPr>
          <w:i/>
          <w:iCs/>
          <w:sz w:val="36"/>
          <w:szCs w:val="36"/>
        </w:rPr>
        <w:t>Thought about your classroom as a community?</w:t>
      </w:r>
    </w:p>
    <w:p w14:paraId="0E53803F" w14:textId="77777777" w:rsidR="00F0743F" w:rsidRPr="00F121A4" w:rsidRDefault="00F0743F" w:rsidP="00F0743F">
      <w:pPr>
        <w:ind w:left="720"/>
        <w:rPr>
          <w:sz w:val="36"/>
          <w:szCs w:val="36"/>
        </w:rPr>
      </w:pPr>
    </w:p>
    <w:p w14:paraId="6D975954" w14:textId="77777777" w:rsidR="00F90D9B" w:rsidRPr="00F90D9B" w:rsidRDefault="00F90D9B" w:rsidP="00F90D9B">
      <w:pPr>
        <w:rPr>
          <w:sz w:val="36"/>
          <w:szCs w:val="36"/>
        </w:rPr>
      </w:pPr>
      <w:r w:rsidRPr="00F90D9B">
        <w:rPr>
          <w:b/>
          <w:bCs/>
          <w:sz w:val="36"/>
          <w:szCs w:val="36"/>
        </w:rPr>
        <w:t xml:space="preserve">Key elements of </w:t>
      </w:r>
      <w:r w:rsidRPr="00F90D9B">
        <w:rPr>
          <w:b/>
          <w:bCs/>
          <w:i/>
          <w:iCs/>
          <w:sz w:val="36"/>
          <w:szCs w:val="36"/>
        </w:rPr>
        <w:t>brave</w:t>
      </w:r>
      <w:r w:rsidRPr="00F90D9B">
        <w:rPr>
          <w:b/>
          <w:bCs/>
          <w:sz w:val="36"/>
          <w:szCs w:val="36"/>
        </w:rPr>
        <w:t xml:space="preserve"> spaces</w:t>
      </w:r>
      <w:r w:rsidR="00F121A4">
        <w:rPr>
          <w:rStyle w:val="FootnoteReference"/>
          <w:b/>
          <w:bCs/>
          <w:sz w:val="36"/>
          <w:szCs w:val="36"/>
        </w:rPr>
        <w:footnoteReference w:id="3"/>
      </w:r>
      <w:r w:rsidRPr="00F90D9B">
        <w:rPr>
          <w:b/>
          <w:bCs/>
          <w:sz w:val="36"/>
          <w:szCs w:val="36"/>
        </w:rPr>
        <w:t>:</w:t>
      </w:r>
    </w:p>
    <w:p w14:paraId="624ADB28" w14:textId="77777777" w:rsidR="00F90D9B" w:rsidRPr="005412A7" w:rsidRDefault="00F90D9B" w:rsidP="00BA0ED4">
      <w:pPr>
        <w:pStyle w:val="ListParagraph"/>
        <w:rPr>
          <w:sz w:val="36"/>
          <w:szCs w:val="36"/>
        </w:rPr>
      </w:pPr>
      <w:r w:rsidRPr="005412A7">
        <w:rPr>
          <w:sz w:val="36"/>
          <w:szCs w:val="36"/>
        </w:rPr>
        <w:t xml:space="preserve">A </w:t>
      </w:r>
      <w:r w:rsidRPr="005412A7">
        <w:rPr>
          <w:b/>
          <w:bCs/>
          <w:i/>
          <w:iCs/>
          <w:sz w:val="36"/>
          <w:szCs w:val="36"/>
        </w:rPr>
        <w:t>brave</w:t>
      </w:r>
      <w:r w:rsidRPr="005412A7">
        <w:rPr>
          <w:sz w:val="36"/>
          <w:szCs w:val="36"/>
        </w:rPr>
        <w:t xml:space="preserve"> space within a classroom environment contains five main elements:</w:t>
      </w:r>
    </w:p>
    <w:p w14:paraId="6CC6803E" w14:textId="77777777" w:rsidR="00F90D9B" w:rsidRPr="005412A7" w:rsidRDefault="00F90D9B" w:rsidP="002C6F31">
      <w:pPr>
        <w:pStyle w:val="ListParagraph"/>
        <w:numPr>
          <w:ilvl w:val="0"/>
          <w:numId w:val="7"/>
        </w:numPr>
        <w:rPr>
          <w:sz w:val="36"/>
          <w:szCs w:val="36"/>
        </w:rPr>
      </w:pPr>
      <w:r w:rsidRPr="005412A7">
        <w:rPr>
          <w:sz w:val="36"/>
          <w:szCs w:val="36"/>
        </w:rPr>
        <w:t>“Controversy with civility,” where varying opinions are accepted</w:t>
      </w:r>
    </w:p>
    <w:p w14:paraId="1632CE40" w14:textId="77777777" w:rsidR="00F90D9B" w:rsidRPr="005412A7" w:rsidRDefault="00F90D9B" w:rsidP="002C6F31">
      <w:pPr>
        <w:pStyle w:val="ListParagraph"/>
        <w:numPr>
          <w:ilvl w:val="0"/>
          <w:numId w:val="7"/>
        </w:numPr>
        <w:rPr>
          <w:sz w:val="36"/>
          <w:szCs w:val="36"/>
        </w:rPr>
      </w:pPr>
      <w:r w:rsidRPr="005412A7">
        <w:rPr>
          <w:sz w:val="36"/>
          <w:szCs w:val="36"/>
        </w:rPr>
        <w:t>“Owning intentions and impacts,” in which students acknowledge and discuss instances where a dialogue has affected the well-being of another person</w:t>
      </w:r>
    </w:p>
    <w:p w14:paraId="361F2D51" w14:textId="77777777" w:rsidR="00F90D9B" w:rsidRPr="005412A7" w:rsidRDefault="00F90D9B" w:rsidP="002C6F31">
      <w:pPr>
        <w:pStyle w:val="ListParagraph"/>
        <w:numPr>
          <w:ilvl w:val="0"/>
          <w:numId w:val="7"/>
        </w:numPr>
        <w:rPr>
          <w:sz w:val="36"/>
          <w:szCs w:val="36"/>
        </w:rPr>
      </w:pPr>
      <w:r w:rsidRPr="005412A7">
        <w:rPr>
          <w:sz w:val="36"/>
          <w:szCs w:val="36"/>
        </w:rPr>
        <w:t xml:space="preserve">“Challenge by choice,” where students have an option to step in and out of challenging conversations </w:t>
      </w:r>
    </w:p>
    <w:p w14:paraId="651A3B83" w14:textId="77777777" w:rsidR="00F90D9B" w:rsidRPr="005412A7" w:rsidRDefault="00F90D9B" w:rsidP="002C6F31">
      <w:pPr>
        <w:pStyle w:val="ListParagraph"/>
        <w:numPr>
          <w:ilvl w:val="0"/>
          <w:numId w:val="7"/>
        </w:numPr>
        <w:rPr>
          <w:sz w:val="36"/>
          <w:szCs w:val="36"/>
        </w:rPr>
      </w:pPr>
      <w:r w:rsidRPr="005412A7">
        <w:rPr>
          <w:sz w:val="36"/>
          <w:szCs w:val="36"/>
        </w:rPr>
        <w:t>“Respect,” where students show respect for one another’s basic personhood</w:t>
      </w:r>
    </w:p>
    <w:p w14:paraId="4F511183" w14:textId="77777777" w:rsidR="00037FEF" w:rsidRDefault="00F90D9B" w:rsidP="002C6F31">
      <w:pPr>
        <w:pStyle w:val="ListParagraph"/>
        <w:numPr>
          <w:ilvl w:val="0"/>
          <w:numId w:val="7"/>
        </w:numPr>
        <w:rPr>
          <w:sz w:val="36"/>
          <w:szCs w:val="36"/>
        </w:rPr>
      </w:pPr>
      <w:r w:rsidRPr="005412A7">
        <w:rPr>
          <w:sz w:val="36"/>
          <w:szCs w:val="36"/>
        </w:rPr>
        <w:t>“No attacks,” where students agree not to intentiona</w:t>
      </w:r>
      <w:r w:rsidR="00F121A4" w:rsidRPr="005412A7">
        <w:rPr>
          <w:sz w:val="36"/>
          <w:szCs w:val="36"/>
        </w:rPr>
        <w:t>lly inflict harm on one another</w:t>
      </w:r>
      <w:r w:rsidR="00F121A4">
        <w:rPr>
          <w:rStyle w:val="FootnoteReference"/>
          <w:sz w:val="36"/>
          <w:szCs w:val="36"/>
        </w:rPr>
        <w:footnoteReference w:id="4"/>
      </w:r>
      <w:r w:rsidRPr="005412A7">
        <w:rPr>
          <w:sz w:val="36"/>
          <w:szCs w:val="36"/>
        </w:rPr>
        <w:t xml:space="preserve">          </w:t>
      </w:r>
    </w:p>
    <w:p w14:paraId="3A6A0E8C" w14:textId="7419AE0C" w:rsidR="00F90D9B" w:rsidRPr="005412A7" w:rsidRDefault="00F90D9B" w:rsidP="00037FEF">
      <w:pPr>
        <w:pStyle w:val="ListParagraph"/>
        <w:rPr>
          <w:sz w:val="36"/>
          <w:szCs w:val="36"/>
        </w:rPr>
      </w:pPr>
      <w:r w:rsidRPr="005412A7">
        <w:rPr>
          <w:sz w:val="36"/>
          <w:szCs w:val="36"/>
        </w:rPr>
        <w:t xml:space="preserve">    </w:t>
      </w:r>
      <w:r w:rsidRPr="005412A7">
        <w:rPr>
          <w:sz w:val="36"/>
          <w:szCs w:val="36"/>
        </w:rPr>
        <w:tab/>
      </w:r>
      <w:r w:rsidRPr="005412A7">
        <w:rPr>
          <w:sz w:val="36"/>
          <w:szCs w:val="36"/>
        </w:rPr>
        <w:tab/>
      </w:r>
      <w:r w:rsidRPr="005412A7">
        <w:rPr>
          <w:sz w:val="36"/>
          <w:szCs w:val="36"/>
        </w:rPr>
        <w:tab/>
      </w:r>
      <w:r w:rsidRPr="005412A7">
        <w:rPr>
          <w:sz w:val="36"/>
          <w:szCs w:val="36"/>
        </w:rPr>
        <w:tab/>
      </w:r>
    </w:p>
    <w:p w14:paraId="11BCD14D" w14:textId="77777777" w:rsidR="00F121A4" w:rsidRDefault="00F121A4">
      <w:pPr>
        <w:rPr>
          <w:b/>
          <w:bCs/>
          <w:sz w:val="36"/>
          <w:szCs w:val="36"/>
        </w:rPr>
      </w:pPr>
    </w:p>
    <w:p w14:paraId="13B6328B" w14:textId="77777777" w:rsidR="00F121A4" w:rsidRDefault="00F121A4">
      <w:pPr>
        <w:rPr>
          <w:b/>
          <w:bCs/>
          <w:sz w:val="36"/>
          <w:szCs w:val="36"/>
        </w:rPr>
      </w:pPr>
    </w:p>
    <w:p w14:paraId="4FBDC17B" w14:textId="77777777" w:rsidR="00F121A4" w:rsidRDefault="00F121A4">
      <w:pPr>
        <w:rPr>
          <w:b/>
          <w:bCs/>
          <w:sz w:val="36"/>
          <w:szCs w:val="36"/>
        </w:rPr>
      </w:pPr>
    </w:p>
    <w:p w14:paraId="3DB4745C" w14:textId="77777777" w:rsidR="00F121A4" w:rsidRDefault="00F121A4">
      <w:pPr>
        <w:rPr>
          <w:b/>
          <w:bCs/>
          <w:sz w:val="36"/>
          <w:szCs w:val="36"/>
        </w:rPr>
      </w:pPr>
    </w:p>
    <w:p w14:paraId="4EE0BDBF" w14:textId="77777777" w:rsidR="00F121A4" w:rsidRDefault="00F121A4">
      <w:pPr>
        <w:rPr>
          <w:b/>
          <w:bCs/>
          <w:sz w:val="36"/>
          <w:szCs w:val="36"/>
        </w:rPr>
      </w:pPr>
    </w:p>
    <w:p w14:paraId="1EDC1770" w14:textId="77777777" w:rsidR="00F121A4" w:rsidRDefault="00F121A4">
      <w:pPr>
        <w:rPr>
          <w:b/>
          <w:bCs/>
          <w:sz w:val="36"/>
          <w:szCs w:val="36"/>
        </w:rPr>
      </w:pPr>
    </w:p>
    <w:p w14:paraId="7C7BEF5D" w14:textId="77777777" w:rsidR="00F121A4" w:rsidRDefault="00F121A4">
      <w:pPr>
        <w:rPr>
          <w:b/>
          <w:bCs/>
          <w:sz w:val="36"/>
          <w:szCs w:val="36"/>
        </w:rPr>
      </w:pPr>
    </w:p>
    <w:p w14:paraId="399AAE28" w14:textId="77777777" w:rsidR="00F121A4" w:rsidRDefault="00F121A4">
      <w:pPr>
        <w:rPr>
          <w:b/>
          <w:bCs/>
          <w:sz w:val="36"/>
          <w:szCs w:val="36"/>
        </w:rPr>
      </w:pPr>
    </w:p>
    <w:p w14:paraId="7E18199B" w14:textId="77777777" w:rsidR="00F121A4" w:rsidRDefault="00F121A4">
      <w:pPr>
        <w:rPr>
          <w:b/>
          <w:bCs/>
          <w:sz w:val="36"/>
          <w:szCs w:val="36"/>
        </w:rPr>
      </w:pPr>
    </w:p>
    <w:p w14:paraId="7D9B50C8" w14:textId="77777777" w:rsidR="00F121A4" w:rsidRDefault="00F121A4">
      <w:pPr>
        <w:rPr>
          <w:b/>
          <w:bCs/>
          <w:sz w:val="36"/>
          <w:szCs w:val="36"/>
        </w:rPr>
      </w:pPr>
    </w:p>
    <w:p w14:paraId="4A770410" w14:textId="77777777" w:rsidR="00F90D9B" w:rsidRDefault="009C5F2C">
      <w:pPr>
        <w:rPr>
          <w:b/>
          <w:bCs/>
          <w:sz w:val="36"/>
          <w:szCs w:val="36"/>
        </w:rPr>
      </w:pPr>
      <w:r>
        <w:rPr>
          <w:b/>
          <w:bCs/>
          <w:sz w:val="36"/>
          <w:szCs w:val="36"/>
        </w:rPr>
        <w:t>Contracting with the C</w:t>
      </w:r>
      <w:r w:rsidR="00F90D9B" w:rsidRPr="00F90D9B">
        <w:rPr>
          <w:b/>
          <w:bCs/>
          <w:sz w:val="36"/>
          <w:szCs w:val="36"/>
        </w:rPr>
        <w:t>lass</w:t>
      </w:r>
      <w:r>
        <w:rPr>
          <w:b/>
          <w:bCs/>
          <w:sz w:val="36"/>
          <w:szCs w:val="36"/>
        </w:rPr>
        <w:t xml:space="preserve"> Activity: </w:t>
      </w:r>
      <w:r w:rsidR="00F121A4">
        <w:rPr>
          <w:rStyle w:val="FootnoteReference"/>
          <w:b/>
          <w:bCs/>
          <w:sz w:val="36"/>
          <w:szCs w:val="36"/>
        </w:rPr>
        <w:footnoteReference w:id="5"/>
      </w:r>
    </w:p>
    <w:p w14:paraId="52E3B9F2" w14:textId="77777777" w:rsidR="00F121A4" w:rsidRPr="00F90D9B" w:rsidRDefault="00F121A4">
      <w:pPr>
        <w:rPr>
          <w:b/>
          <w:bCs/>
          <w:sz w:val="36"/>
          <w:szCs w:val="36"/>
        </w:rPr>
      </w:pPr>
    </w:p>
    <w:p w14:paraId="0561547B" w14:textId="77777777" w:rsidR="00F90D9B" w:rsidRPr="00F90D9B" w:rsidRDefault="00F90D9B" w:rsidP="00F90D9B">
      <w:pPr>
        <w:rPr>
          <w:sz w:val="36"/>
          <w:szCs w:val="36"/>
        </w:rPr>
      </w:pPr>
      <w:r w:rsidRPr="00F90D9B">
        <w:rPr>
          <w:b/>
          <w:bCs/>
          <w:sz w:val="36"/>
          <w:szCs w:val="36"/>
        </w:rPr>
        <w:t>Our Goal:</w:t>
      </w:r>
      <w:r w:rsidRPr="00F90D9B">
        <w:rPr>
          <w:sz w:val="36"/>
          <w:szCs w:val="36"/>
        </w:rPr>
        <w:t xml:space="preserve"> </w:t>
      </w:r>
    </w:p>
    <w:p w14:paraId="01F2A4D1" w14:textId="5DD29334" w:rsidR="00F90D9B" w:rsidRDefault="00F90D9B" w:rsidP="00F90D9B">
      <w:pPr>
        <w:rPr>
          <w:sz w:val="36"/>
          <w:szCs w:val="36"/>
        </w:rPr>
      </w:pPr>
      <w:r w:rsidRPr="00F90D9B">
        <w:rPr>
          <w:sz w:val="36"/>
          <w:szCs w:val="36"/>
        </w:rPr>
        <w:t xml:space="preserve">Create a Civilized Contract for </w:t>
      </w:r>
      <w:r w:rsidR="00443C3C">
        <w:rPr>
          <w:sz w:val="36"/>
          <w:szCs w:val="36"/>
        </w:rPr>
        <w:t xml:space="preserve">a </w:t>
      </w:r>
      <w:r w:rsidRPr="00F90D9B">
        <w:rPr>
          <w:sz w:val="36"/>
          <w:szCs w:val="36"/>
        </w:rPr>
        <w:t>Safe / Brave Space during this seminar.</w:t>
      </w:r>
    </w:p>
    <w:p w14:paraId="54A986E5" w14:textId="77777777" w:rsidR="00F121A4" w:rsidRPr="00F90D9B" w:rsidRDefault="00F121A4" w:rsidP="00F90D9B">
      <w:pPr>
        <w:rPr>
          <w:sz w:val="36"/>
          <w:szCs w:val="36"/>
        </w:rPr>
      </w:pPr>
    </w:p>
    <w:p w14:paraId="06A8D60A" w14:textId="77777777" w:rsidR="00F90D9B" w:rsidRPr="00F90D9B" w:rsidRDefault="00F90D9B" w:rsidP="00F90D9B">
      <w:pPr>
        <w:rPr>
          <w:sz w:val="36"/>
          <w:szCs w:val="36"/>
        </w:rPr>
      </w:pPr>
      <w:r w:rsidRPr="00F90D9B">
        <w:rPr>
          <w:b/>
          <w:bCs/>
          <w:sz w:val="36"/>
          <w:szCs w:val="36"/>
        </w:rPr>
        <w:t xml:space="preserve">Brainstorm: </w:t>
      </w:r>
    </w:p>
    <w:p w14:paraId="1627F5C2" w14:textId="77777777" w:rsidR="00F90D9B" w:rsidRDefault="00F121A4" w:rsidP="00F90D9B">
      <w:pPr>
        <w:rPr>
          <w:sz w:val="36"/>
          <w:szCs w:val="36"/>
        </w:rPr>
      </w:pPr>
      <w:r>
        <w:rPr>
          <w:sz w:val="36"/>
          <w:szCs w:val="36"/>
        </w:rPr>
        <w:t>Break up into groups and work with your peers</w:t>
      </w:r>
      <w:r w:rsidR="00F90D9B" w:rsidRPr="00F90D9B">
        <w:rPr>
          <w:sz w:val="36"/>
          <w:szCs w:val="36"/>
        </w:rPr>
        <w:t xml:space="preserve"> to create list of norms that will achieve this goal.</w:t>
      </w:r>
    </w:p>
    <w:p w14:paraId="160BC8D4" w14:textId="77777777" w:rsidR="00F121A4" w:rsidRPr="00F90D9B" w:rsidRDefault="00F121A4" w:rsidP="00F90D9B">
      <w:pPr>
        <w:rPr>
          <w:sz w:val="36"/>
          <w:szCs w:val="36"/>
        </w:rPr>
      </w:pPr>
    </w:p>
    <w:p w14:paraId="5D242D14" w14:textId="77777777" w:rsidR="00F90D9B" w:rsidRPr="00F90D9B" w:rsidRDefault="00F90D9B" w:rsidP="00F90D9B">
      <w:pPr>
        <w:rPr>
          <w:sz w:val="36"/>
          <w:szCs w:val="36"/>
        </w:rPr>
      </w:pPr>
      <w:r w:rsidRPr="00F90D9B">
        <w:rPr>
          <w:b/>
          <w:bCs/>
          <w:sz w:val="36"/>
          <w:szCs w:val="36"/>
        </w:rPr>
        <w:t xml:space="preserve">Consolidate and Identify: </w:t>
      </w:r>
    </w:p>
    <w:p w14:paraId="4FE23DB8" w14:textId="77777777" w:rsidR="00F90D9B" w:rsidRDefault="00F121A4" w:rsidP="00F90D9B">
      <w:pPr>
        <w:rPr>
          <w:sz w:val="36"/>
          <w:szCs w:val="36"/>
        </w:rPr>
      </w:pPr>
      <w:r w:rsidRPr="008C2735">
        <w:rPr>
          <w:iCs/>
          <w:sz w:val="36"/>
          <w:szCs w:val="36"/>
        </w:rPr>
        <w:t>Share 1-2 norms that your groups</w:t>
      </w:r>
      <w:r w:rsidR="00F90D9B" w:rsidRPr="008C2735">
        <w:rPr>
          <w:iCs/>
          <w:sz w:val="36"/>
          <w:szCs w:val="36"/>
        </w:rPr>
        <w:t xml:space="preserve"> agree</w:t>
      </w:r>
      <w:r w:rsidRPr="008C2735">
        <w:rPr>
          <w:iCs/>
          <w:sz w:val="36"/>
          <w:szCs w:val="36"/>
        </w:rPr>
        <w:t>s</w:t>
      </w:r>
      <w:r w:rsidR="00F90D9B" w:rsidRPr="008C2735">
        <w:rPr>
          <w:iCs/>
          <w:sz w:val="36"/>
          <w:szCs w:val="36"/>
        </w:rPr>
        <w:t xml:space="preserve"> is/are MOST important for a civilized, reflective environment.</w:t>
      </w:r>
      <w:r w:rsidR="00F90D9B" w:rsidRPr="008C2735">
        <w:rPr>
          <w:sz w:val="36"/>
          <w:szCs w:val="36"/>
        </w:rPr>
        <w:t xml:space="preserve"> </w:t>
      </w:r>
    </w:p>
    <w:p w14:paraId="35669370" w14:textId="77777777" w:rsidR="008C2735" w:rsidRPr="008C2735" w:rsidRDefault="008C2735" w:rsidP="00F90D9B">
      <w:pPr>
        <w:rPr>
          <w:sz w:val="36"/>
          <w:szCs w:val="36"/>
        </w:rPr>
      </w:pPr>
    </w:p>
    <w:p w14:paraId="3B32F020" w14:textId="77777777" w:rsidR="008C2735" w:rsidRPr="008C2735" w:rsidRDefault="00F90D9B" w:rsidP="00F90D9B">
      <w:pPr>
        <w:rPr>
          <w:b/>
          <w:bCs/>
          <w:sz w:val="36"/>
          <w:szCs w:val="36"/>
        </w:rPr>
      </w:pPr>
      <w:r w:rsidRPr="008C2735">
        <w:rPr>
          <w:b/>
          <w:bCs/>
          <w:sz w:val="36"/>
          <w:szCs w:val="36"/>
        </w:rPr>
        <w:t>Consolidate and Identif</w:t>
      </w:r>
      <w:r w:rsidR="008C2735" w:rsidRPr="008C2735">
        <w:rPr>
          <w:b/>
          <w:bCs/>
          <w:sz w:val="36"/>
          <w:szCs w:val="36"/>
        </w:rPr>
        <w:t>y</w:t>
      </w:r>
      <w:r w:rsidR="008C2735">
        <w:rPr>
          <w:b/>
          <w:bCs/>
          <w:sz w:val="36"/>
          <w:szCs w:val="36"/>
        </w:rPr>
        <w:t xml:space="preserve"> Class Standards:</w:t>
      </w:r>
    </w:p>
    <w:p w14:paraId="2C32DD8F" w14:textId="77777777" w:rsidR="00F90D9B" w:rsidRPr="008C2735" w:rsidRDefault="008C2735" w:rsidP="00F90D9B">
      <w:pPr>
        <w:rPr>
          <w:bCs/>
          <w:sz w:val="36"/>
          <w:szCs w:val="36"/>
        </w:rPr>
      </w:pPr>
      <w:r>
        <w:rPr>
          <w:bCs/>
          <w:sz w:val="36"/>
          <w:szCs w:val="36"/>
        </w:rPr>
        <w:t xml:space="preserve">Copy these onto a master document </w:t>
      </w:r>
      <w:r w:rsidR="00F90D9B" w:rsidRPr="008C2735">
        <w:rPr>
          <w:bCs/>
          <w:sz w:val="36"/>
          <w:szCs w:val="36"/>
        </w:rPr>
        <w:t xml:space="preserve">and </w:t>
      </w:r>
      <w:r>
        <w:rPr>
          <w:bCs/>
          <w:sz w:val="36"/>
          <w:szCs w:val="36"/>
        </w:rPr>
        <w:t xml:space="preserve">discuss. Each member of the class </w:t>
      </w:r>
      <w:r w:rsidR="00F90D9B" w:rsidRPr="008C2735">
        <w:rPr>
          <w:bCs/>
          <w:sz w:val="36"/>
          <w:szCs w:val="36"/>
        </w:rPr>
        <w:t>sign</w:t>
      </w:r>
      <w:r>
        <w:rPr>
          <w:bCs/>
          <w:sz w:val="36"/>
          <w:szCs w:val="36"/>
        </w:rPr>
        <w:t>s</w:t>
      </w:r>
      <w:r w:rsidR="00F90D9B" w:rsidRPr="008C2735">
        <w:rPr>
          <w:bCs/>
          <w:sz w:val="36"/>
          <w:szCs w:val="36"/>
        </w:rPr>
        <w:t xml:space="preserve"> contract</w:t>
      </w:r>
      <w:r>
        <w:rPr>
          <w:bCs/>
          <w:sz w:val="36"/>
          <w:szCs w:val="36"/>
        </w:rPr>
        <w:t xml:space="preserve">. </w:t>
      </w:r>
      <w:r w:rsidR="00F90D9B" w:rsidRPr="008C2735">
        <w:rPr>
          <w:bCs/>
          <w:sz w:val="36"/>
          <w:szCs w:val="36"/>
        </w:rPr>
        <w:t xml:space="preserve"> </w:t>
      </w:r>
    </w:p>
    <w:p w14:paraId="366A79F0" w14:textId="77777777" w:rsidR="00F121A4" w:rsidRPr="00F121A4" w:rsidRDefault="00F121A4" w:rsidP="00F90D9B">
      <w:pPr>
        <w:rPr>
          <w:sz w:val="36"/>
          <w:szCs w:val="36"/>
        </w:rPr>
      </w:pPr>
    </w:p>
    <w:p w14:paraId="2DD4AE80" w14:textId="77777777" w:rsidR="008C2735" w:rsidRDefault="008C2735">
      <w:pPr>
        <w:rPr>
          <w:sz w:val="36"/>
          <w:szCs w:val="36"/>
        </w:rPr>
      </w:pPr>
      <w:r>
        <w:rPr>
          <w:sz w:val="36"/>
          <w:szCs w:val="36"/>
        </w:rPr>
        <w:br w:type="page"/>
      </w:r>
    </w:p>
    <w:p w14:paraId="3AF98250" w14:textId="77777777" w:rsidR="007771C3" w:rsidRDefault="007771C3">
      <w:pPr>
        <w:rPr>
          <w:b/>
          <w:sz w:val="36"/>
          <w:szCs w:val="36"/>
        </w:rPr>
        <w:sectPr w:rsidR="007771C3" w:rsidSect="007771C3">
          <w:type w:val="continuous"/>
          <w:pgSz w:w="12240" w:h="15840"/>
          <w:pgMar w:top="675" w:right="1440" w:bottom="1440" w:left="1440" w:header="720" w:footer="720" w:gutter="0"/>
          <w:cols w:space="720"/>
          <w:titlePg/>
          <w:docGrid w:linePitch="360"/>
        </w:sectPr>
      </w:pPr>
    </w:p>
    <w:p w14:paraId="550A1148" w14:textId="7406911A" w:rsidR="00104B19" w:rsidRDefault="008C2735">
      <w:pPr>
        <w:rPr>
          <w:b/>
          <w:sz w:val="36"/>
          <w:szCs w:val="36"/>
        </w:rPr>
      </w:pPr>
      <w:r w:rsidRPr="008C2735">
        <w:rPr>
          <w:b/>
          <w:sz w:val="36"/>
          <w:szCs w:val="36"/>
        </w:rPr>
        <w:lastRenderedPageBreak/>
        <w:t xml:space="preserve">Individual and Society: </w:t>
      </w:r>
    </w:p>
    <w:p w14:paraId="533734D3" w14:textId="7E45CD3F" w:rsidR="009C5F2C" w:rsidRDefault="005412A7">
      <w:pPr>
        <w:rPr>
          <w:b/>
          <w:sz w:val="36"/>
          <w:szCs w:val="36"/>
        </w:rPr>
      </w:pPr>
      <w:r>
        <w:rPr>
          <w:b/>
          <w:sz w:val="36"/>
          <w:szCs w:val="36"/>
        </w:rPr>
        <w:t>Identity Chart Activity</w:t>
      </w:r>
    </w:p>
    <w:p w14:paraId="54CC1071" w14:textId="77777777" w:rsidR="005412A7" w:rsidRDefault="005412A7">
      <w:pPr>
        <w:rPr>
          <w:b/>
          <w:sz w:val="36"/>
          <w:szCs w:val="36"/>
        </w:rPr>
      </w:pPr>
    </w:p>
    <w:p w14:paraId="07F251B5" w14:textId="77777777" w:rsidR="008C2735" w:rsidRPr="008C2735" w:rsidRDefault="008C2735">
      <w:pPr>
        <w:rPr>
          <w:b/>
          <w:sz w:val="36"/>
          <w:szCs w:val="36"/>
        </w:rPr>
      </w:pPr>
      <w:r w:rsidRPr="008C2735">
        <w:rPr>
          <w:b/>
          <w:sz w:val="36"/>
          <w:szCs w:val="36"/>
        </w:rPr>
        <w:t>Each of the following factors influences who we are:</w:t>
      </w:r>
    </w:p>
    <w:p w14:paraId="76353211" w14:textId="77777777" w:rsidR="007265D0" w:rsidRPr="008C2735" w:rsidRDefault="007265D0" w:rsidP="002C6F31">
      <w:pPr>
        <w:numPr>
          <w:ilvl w:val="0"/>
          <w:numId w:val="2"/>
        </w:numPr>
        <w:rPr>
          <w:sz w:val="36"/>
          <w:szCs w:val="36"/>
        </w:rPr>
      </w:pPr>
      <w:r w:rsidRPr="008C2735">
        <w:rPr>
          <w:sz w:val="36"/>
          <w:szCs w:val="36"/>
        </w:rPr>
        <w:t xml:space="preserve">Individual choices and passions </w:t>
      </w:r>
    </w:p>
    <w:p w14:paraId="71CEA18C" w14:textId="77777777" w:rsidR="007265D0" w:rsidRPr="008C2735" w:rsidRDefault="007265D0" w:rsidP="002C6F31">
      <w:pPr>
        <w:numPr>
          <w:ilvl w:val="0"/>
          <w:numId w:val="2"/>
        </w:numPr>
        <w:rPr>
          <w:sz w:val="36"/>
          <w:szCs w:val="36"/>
        </w:rPr>
      </w:pPr>
      <w:r w:rsidRPr="008C2735">
        <w:rPr>
          <w:sz w:val="36"/>
          <w:szCs w:val="36"/>
        </w:rPr>
        <w:t xml:space="preserve">Legacies of values, or mores, inherited from community, family, and other important individuals in our lives </w:t>
      </w:r>
    </w:p>
    <w:p w14:paraId="1F185CF1" w14:textId="77777777" w:rsidR="008C2735" w:rsidRDefault="007265D0" w:rsidP="002C6F31">
      <w:pPr>
        <w:numPr>
          <w:ilvl w:val="0"/>
          <w:numId w:val="2"/>
        </w:numPr>
        <w:rPr>
          <w:sz w:val="36"/>
          <w:szCs w:val="36"/>
        </w:rPr>
      </w:pPr>
      <w:r w:rsidRPr="008C2735">
        <w:rPr>
          <w:sz w:val="36"/>
          <w:szCs w:val="36"/>
        </w:rPr>
        <w:t>Labels our society uses to orga</w:t>
      </w:r>
      <w:r w:rsidR="008C2735">
        <w:rPr>
          <w:sz w:val="36"/>
          <w:szCs w:val="36"/>
        </w:rPr>
        <w:t xml:space="preserve">nize and categorize its members </w:t>
      </w:r>
      <w:r w:rsidR="008C2735">
        <w:rPr>
          <w:rStyle w:val="FootnoteReference"/>
          <w:sz w:val="36"/>
          <w:szCs w:val="36"/>
        </w:rPr>
        <w:footnoteReference w:id="6"/>
      </w:r>
    </w:p>
    <w:p w14:paraId="101A6D93" w14:textId="77777777" w:rsidR="005412A7" w:rsidRPr="009C5F2C" w:rsidRDefault="005412A7" w:rsidP="005412A7">
      <w:pPr>
        <w:ind w:left="720"/>
        <w:rPr>
          <w:sz w:val="36"/>
          <w:szCs w:val="36"/>
        </w:rPr>
      </w:pPr>
    </w:p>
    <w:p w14:paraId="04B23E61" w14:textId="77777777" w:rsidR="008C2735" w:rsidRPr="008C2735" w:rsidRDefault="008C2735" w:rsidP="008C2735">
      <w:r w:rsidRPr="008C2735">
        <w:rPr>
          <w:b/>
          <w:bCs/>
        </w:rPr>
        <w:t xml:space="preserve">IDENTITY CHART: </w:t>
      </w:r>
      <w:hyperlink r:id="rId24" w:history="1">
        <w:r w:rsidRPr="008C2735">
          <w:rPr>
            <w:rStyle w:val="Hyperlink"/>
            <w:b/>
            <w:bCs/>
          </w:rPr>
          <w:t xml:space="preserve">Link to Facing History Explanation </w:t>
        </w:r>
      </w:hyperlink>
    </w:p>
    <w:p w14:paraId="450FC4E3" w14:textId="77777777" w:rsidR="008C2735" w:rsidRPr="008C2735" w:rsidRDefault="008C2735" w:rsidP="008C2735">
      <w:pPr>
        <w:rPr>
          <w:i/>
          <w:iCs/>
        </w:rPr>
      </w:pPr>
      <w:r w:rsidRPr="008C2735">
        <w:rPr>
          <w:b/>
          <w:bCs/>
        </w:rPr>
        <w:t>Brainstorm:</w:t>
      </w:r>
      <w:r w:rsidRPr="008C2735">
        <w:t xml:space="preserve"> </w:t>
      </w:r>
      <w:r w:rsidRPr="008C2735">
        <w:rPr>
          <w:i/>
          <w:iCs/>
        </w:rPr>
        <w:t>What factors contribute to who you are?</w:t>
      </w:r>
    </w:p>
    <w:p w14:paraId="09011468" w14:textId="77777777" w:rsidR="008C2735" w:rsidRPr="008C2735" w:rsidRDefault="008C2735" w:rsidP="008C2735">
      <w:pPr>
        <w:rPr>
          <w:i/>
          <w:iCs/>
        </w:rPr>
      </w:pPr>
    </w:p>
    <w:p w14:paraId="09788864" w14:textId="77777777" w:rsidR="008C2735" w:rsidRPr="008C2735" w:rsidRDefault="008C2735" w:rsidP="008C2735">
      <w:r w:rsidRPr="008C2735">
        <w:t>Creating an Identity Chart</w:t>
      </w:r>
      <w:r w:rsidRPr="008C2735">
        <w:rPr>
          <w:rStyle w:val="FootnoteReference"/>
        </w:rPr>
        <w:footnoteReference w:id="7"/>
      </w:r>
    </w:p>
    <w:p w14:paraId="7015170D" w14:textId="77777777" w:rsidR="008C2735" w:rsidRPr="008C2735" w:rsidRDefault="008C2735" w:rsidP="008C2735">
      <w:r w:rsidRPr="008C2735">
        <w:rPr>
          <w:i/>
          <w:iCs/>
        </w:rPr>
        <w:t xml:space="preserve">Use the following steps to create an identity chart for yourself: </w:t>
      </w:r>
    </w:p>
    <w:p w14:paraId="74224CCC" w14:textId="77777777" w:rsidR="007265D0" w:rsidRPr="008C2735" w:rsidRDefault="007265D0" w:rsidP="002C6F31">
      <w:pPr>
        <w:numPr>
          <w:ilvl w:val="0"/>
          <w:numId w:val="3"/>
        </w:numPr>
      </w:pPr>
      <w:r w:rsidRPr="008C2735">
        <w:t xml:space="preserve"> Draw a circle in the middle of a blank piece of paper or page in your journal. </w:t>
      </w:r>
    </w:p>
    <w:p w14:paraId="62E930B5" w14:textId="77777777" w:rsidR="007265D0" w:rsidRPr="008C2735" w:rsidRDefault="007265D0" w:rsidP="002C6F31">
      <w:pPr>
        <w:numPr>
          <w:ilvl w:val="0"/>
          <w:numId w:val="3"/>
        </w:numPr>
      </w:pPr>
      <w:r w:rsidRPr="008C2735">
        <w:t xml:space="preserve"> Begin with the words or phrases that describe the way you see yourself. </w:t>
      </w:r>
    </w:p>
    <w:p w14:paraId="26FE80AC" w14:textId="77777777" w:rsidR="007265D0" w:rsidRPr="008C2735" w:rsidRDefault="007265D0" w:rsidP="002C6F31">
      <w:pPr>
        <w:numPr>
          <w:ilvl w:val="0"/>
          <w:numId w:val="3"/>
        </w:numPr>
      </w:pPr>
      <w:r w:rsidRPr="008C2735">
        <w:t xml:space="preserve"> Add those words and phrases to your chart. </w:t>
      </w:r>
    </w:p>
    <w:p w14:paraId="0C9B1610" w14:textId="77777777" w:rsidR="007265D0" w:rsidRPr="008C2735" w:rsidRDefault="007265D0" w:rsidP="002C6F31">
      <w:pPr>
        <w:numPr>
          <w:ilvl w:val="0"/>
          <w:numId w:val="3"/>
        </w:numPr>
      </w:pPr>
      <w:r w:rsidRPr="008C2735">
        <w:t xml:space="preserve"> Most people define themselves by using categories important to their culture. They include not only gender, age, and physical characteristics but also ties to a particular religion, class, neighborhood, school, and nation. Consider if any of these characteristics belong on your chart. </w:t>
      </w:r>
    </w:p>
    <w:p w14:paraId="34AA138B" w14:textId="77777777" w:rsidR="007265D0" w:rsidRPr="008C2735" w:rsidRDefault="007265D0" w:rsidP="002C6F31">
      <w:pPr>
        <w:numPr>
          <w:ilvl w:val="0"/>
          <w:numId w:val="3"/>
        </w:numPr>
      </w:pPr>
      <w:r w:rsidRPr="008C2735">
        <w:t xml:space="preserve"> You may wish to add new categories to your identity chart. How much of your identity do you create and how much of it is determined by things beyond your control? What other factors influence your identity? What can you add that does not fall into any of the categories listed above? </w:t>
      </w:r>
    </w:p>
    <w:p w14:paraId="7BBC8A05" w14:textId="77777777" w:rsidR="007265D0" w:rsidRPr="008C2735" w:rsidRDefault="007265D0" w:rsidP="002C6F31">
      <w:pPr>
        <w:numPr>
          <w:ilvl w:val="0"/>
          <w:numId w:val="3"/>
        </w:numPr>
      </w:pPr>
      <w:r w:rsidRPr="008C2735">
        <w:t xml:space="preserve"> How does the way that other people think about you impact your identity? Consider multiple perspectives. Think about these questions as you think about what else to add to your chart: </w:t>
      </w:r>
    </w:p>
    <w:p w14:paraId="0B07C972" w14:textId="77777777" w:rsidR="007265D0" w:rsidRPr="008C2735" w:rsidRDefault="007265D0" w:rsidP="002C6F31">
      <w:pPr>
        <w:pStyle w:val="ListParagraph"/>
        <w:numPr>
          <w:ilvl w:val="0"/>
          <w:numId w:val="4"/>
        </w:numPr>
      </w:pPr>
      <w:r w:rsidRPr="008C2735">
        <w:t xml:space="preserve">What labels would others attach to you? </w:t>
      </w:r>
    </w:p>
    <w:p w14:paraId="44C7D5FB" w14:textId="77777777" w:rsidR="007265D0" w:rsidRPr="008C2735" w:rsidRDefault="007265D0" w:rsidP="002C6F31">
      <w:pPr>
        <w:pStyle w:val="ListParagraph"/>
        <w:numPr>
          <w:ilvl w:val="0"/>
          <w:numId w:val="4"/>
        </w:numPr>
      </w:pPr>
      <w:r w:rsidRPr="008C2735">
        <w:t xml:space="preserve">Do they see you as a leader or a follower? A conformist or a rebel? </w:t>
      </w:r>
    </w:p>
    <w:p w14:paraId="4168E788" w14:textId="77777777" w:rsidR="007265D0" w:rsidRPr="008C2735" w:rsidRDefault="007265D0" w:rsidP="002C6F31">
      <w:pPr>
        <w:pStyle w:val="ListParagraph"/>
        <w:numPr>
          <w:ilvl w:val="0"/>
          <w:numId w:val="4"/>
        </w:numPr>
      </w:pPr>
      <w:r w:rsidRPr="008C2735">
        <w:t xml:space="preserve">Are you a peacemaker, a bully, or a bystander? </w:t>
      </w:r>
    </w:p>
    <w:p w14:paraId="70873514" w14:textId="77777777" w:rsidR="008C2735" w:rsidRDefault="007265D0" w:rsidP="002C6F31">
      <w:pPr>
        <w:pStyle w:val="ListParagraph"/>
        <w:numPr>
          <w:ilvl w:val="0"/>
          <w:numId w:val="4"/>
        </w:numPr>
      </w:pPr>
      <w:r w:rsidRPr="008C2735">
        <w:t>How do society’s labels influence the way you see yourself? The kinds of choices you and others make each day? For example, if a person is known as a bully, how likely is he or she to live up to that label</w:t>
      </w:r>
      <w:r w:rsidR="008C2735">
        <w:t>?</w:t>
      </w:r>
      <w:r w:rsidR="008C2735">
        <w:rPr>
          <w:rStyle w:val="FootnoteReference"/>
        </w:rPr>
        <w:footnoteReference w:id="8"/>
      </w:r>
    </w:p>
    <w:p w14:paraId="60EA6CFA" w14:textId="77777777" w:rsidR="005412A7" w:rsidRDefault="005412A7" w:rsidP="005412A7">
      <w:pPr>
        <w:pStyle w:val="ListParagraph"/>
        <w:ind w:left="1080"/>
      </w:pPr>
    </w:p>
    <w:p w14:paraId="0E0C36F5" w14:textId="77777777" w:rsidR="009C5F2C" w:rsidRDefault="009C5F2C" w:rsidP="009C5F2C">
      <w:pPr>
        <w:pStyle w:val="ListParagraph"/>
        <w:ind w:left="1080"/>
        <w:jc w:val="center"/>
        <w:rPr>
          <w:b/>
          <w:bCs/>
          <w:sz w:val="36"/>
          <w:szCs w:val="36"/>
        </w:rPr>
      </w:pPr>
      <w:r w:rsidRPr="009C5F2C">
        <w:rPr>
          <w:b/>
          <w:bCs/>
          <w:noProof/>
          <w:sz w:val="36"/>
          <w:szCs w:val="36"/>
        </w:rPr>
        <w:drawing>
          <wp:inline distT="0" distB="0" distL="0" distR="0" wp14:anchorId="28834E77" wp14:editId="5065EA78">
            <wp:extent cx="3176030" cy="2854927"/>
            <wp:effectExtent l="0" t="0" r="0" b="0"/>
            <wp:docPr id="4" name="Shape 521"/>
            <wp:cNvGraphicFramePr/>
            <a:graphic xmlns:a="http://schemas.openxmlformats.org/drawingml/2006/main">
              <a:graphicData uri="http://schemas.openxmlformats.org/drawingml/2006/picture">
                <pic:pic xmlns:pic="http://schemas.openxmlformats.org/drawingml/2006/picture">
                  <pic:nvPicPr>
                    <pic:cNvPr id="2" name="Shape 521"/>
                    <pic:cNvPicPr preferRelativeResize="0"/>
                  </pic:nvPicPr>
                  <pic:blipFill rotWithShape="1">
                    <a:blip r:embed="rId25">
                      <a:alphaModFix/>
                    </a:blip>
                    <a:srcRect/>
                    <a:stretch/>
                  </pic:blipFill>
                  <pic:spPr>
                    <a:xfrm>
                      <a:off x="0" y="0"/>
                      <a:ext cx="3176030" cy="2854927"/>
                    </a:xfrm>
                    <a:prstGeom prst="rect">
                      <a:avLst/>
                    </a:prstGeom>
                    <a:noFill/>
                    <a:ln>
                      <a:noFill/>
                    </a:ln>
                  </pic:spPr>
                </pic:pic>
              </a:graphicData>
            </a:graphic>
          </wp:inline>
        </w:drawing>
      </w:r>
    </w:p>
    <w:p w14:paraId="05A4FDB2" w14:textId="77777777" w:rsidR="009C5F2C" w:rsidRDefault="009C5F2C" w:rsidP="009C5F2C">
      <w:pPr>
        <w:pStyle w:val="ListParagraph"/>
        <w:ind w:left="1080"/>
        <w:jc w:val="center"/>
        <w:rPr>
          <w:b/>
          <w:bCs/>
          <w:sz w:val="36"/>
          <w:szCs w:val="36"/>
        </w:rPr>
      </w:pPr>
    </w:p>
    <w:p w14:paraId="25A53AFB" w14:textId="77777777" w:rsidR="008C2735" w:rsidRDefault="008C2735" w:rsidP="008C2735">
      <w:pPr>
        <w:rPr>
          <w:sz w:val="36"/>
          <w:szCs w:val="36"/>
        </w:rPr>
      </w:pPr>
    </w:p>
    <w:p w14:paraId="4ED47431" w14:textId="77777777" w:rsidR="009C5F2C" w:rsidRPr="009C5F2C" w:rsidRDefault="009C5F2C" w:rsidP="009C5F2C">
      <w:pPr>
        <w:rPr>
          <w:sz w:val="36"/>
          <w:szCs w:val="36"/>
        </w:rPr>
      </w:pPr>
      <w:r w:rsidRPr="009C5F2C">
        <w:rPr>
          <w:b/>
          <w:bCs/>
          <w:sz w:val="36"/>
          <w:szCs w:val="36"/>
        </w:rPr>
        <w:t>Pair-Share</w:t>
      </w:r>
      <w:r>
        <w:rPr>
          <w:b/>
          <w:bCs/>
          <w:sz w:val="36"/>
          <w:szCs w:val="36"/>
        </w:rPr>
        <w:t xml:space="preserve"> Activity</w:t>
      </w:r>
      <w:r w:rsidRPr="009C5F2C">
        <w:rPr>
          <w:b/>
          <w:bCs/>
          <w:sz w:val="36"/>
          <w:szCs w:val="36"/>
        </w:rPr>
        <w:t xml:space="preserve">: </w:t>
      </w:r>
    </w:p>
    <w:p w14:paraId="477A60CE" w14:textId="77777777" w:rsidR="007265D0" w:rsidRDefault="007265D0" w:rsidP="002C6F31">
      <w:pPr>
        <w:numPr>
          <w:ilvl w:val="0"/>
          <w:numId w:val="5"/>
        </w:numPr>
        <w:rPr>
          <w:sz w:val="36"/>
          <w:szCs w:val="36"/>
        </w:rPr>
      </w:pPr>
      <w:r w:rsidRPr="009C5F2C">
        <w:rPr>
          <w:sz w:val="36"/>
          <w:szCs w:val="36"/>
        </w:rPr>
        <w:t>Find someone in the room you do not know to spend 2 minutes sharing your identity chart. Repeat.</w:t>
      </w:r>
    </w:p>
    <w:p w14:paraId="000FB605" w14:textId="77777777" w:rsidR="009C5F2C" w:rsidRPr="009C5F2C" w:rsidRDefault="009C5F2C" w:rsidP="009C5F2C">
      <w:pPr>
        <w:rPr>
          <w:sz w:val="36"/>
          <w:szCs w:val="36"/>
        </w:rPr>
      </w:pPr>
    </w:p>
    <w:p w14:paraId="75C68F91" w14:textId="77777777" w:rsidR="009C5F2C" w:rsidRPr="009C5F2C" w:rsidRDefault="009C5F2C" w:rsidP="009C5F2C">
      <w:pPr>
        <w:rPr>
          <w:sz w:val="36"/>
          <w:szCs w:val="36"/>
        </w:rPr>
      </w:pPr>
      <w:r w:rsidRPr="009C5F2C">
        <w:rPr>
          <w:b/>
          <w:bCs/>
          <w:sz w:val="36"/>
          <w:szCs w:val="36"/>
        </w:rPr>
        <w:t xml:space="preserve">Guiding Questions for </w:t>
      </w:r>
      <w:r>
        <w:rPr>
          <w:b/>
          <w:bCs/>
          <w:sz w:val="36"/>
          <w:szCs w:val="36"/>
        </w:rPr>
        <w:t xml:space="preserve">Class </w:t>
      </w:r>
      <w:r w:rsidRPr="009C5F2C">
        <w:rPr>
          <w:b/>
          <w:bCs/>
          <w:sz w:val="36"/>
          <w:szCs w:val="36"/>
        </w:rPr>
        <w:t xml:space="preserve">Discussion: </w:t>
      </w:r>
    </w:p>
    <w:p w14:paraId="5D7E9EE4" w14:textId="77777777" w:rsidR="009C5F2C" w:rsidRPr="00626FFD" w:rsidRDefault="009C5F2C" w:rsidP="002C6F31">
      <w:pPr>
        <w:pStyle w:val="ListParagraph"/>
        <w:numPr>
          <w:ilvl w:val="0"/>
          <w:numId w:val="6"/>
        </w:numPr>
        <w:rPr>
          <w:b/>
          <w:sz w:val="36"/>
          <w:szCs w:val="36"/>
        </w:rPr>
      </w:pPr>
      <w:r w:rsidRPr="00626FFD">
        <w:rPr>
          <w:b/>
          <w:i/>
          <w:iCs/>
          <w:sz w:val="36"/>
          <w:szCs w:val="36"/>
        </w:rPr>
        <w:t xml:space="preserve">To what extent do we choose the names and labels others use for us?  </w:t>
      </w:r>
    </w:p>
    <w:p w14:paraId="5DA289FC" w14:textId="77777777" w:rsidR="009C5F2C" w:rsidRPr="009C5F2C" w:rsidRDefault="009C5F2C" w:rsidP="002C6F31">
      <w:pPr>
        <w:pStyle w:val="ListParagraph"/>
        <w:numPr>
          <w:ilvl w:val="0"/>
          <w:numId w:val="6"/>
        </w:numPr>
        <w:rPr>
          <w:sz w:val="36"/>
          <w:szCs w:val="36"/>
        </w:rPr>
      </w:pPr>
      <w:r w:rsidRPr="00626FFD">
        <w:rPr>
          <w:b/>
          <w:i/>
          <w:iCs/>
          <w:sz w:val="36"/>
          <w:szCs w:val="36"/>
        </w:rPr>
        <w:t>What parts of our identities do we choose for ourselves?  What parts are chosen for us by others, or by society?</w:t>
      </w:r>
      <w:r w:rsidRPr="00626FFD">
        <w:rPr>
          <w:rStyle w:val="FootnoteReference"/>
          <w:b/>
          <w:i/>
          <w:iCs/>
          <w:sz w:val="36"/>
          <w:szCs w:val="36"/>
        </w:rPr>
        <w:footnoteReference w:id="9"/>
      </w:r>
    </w:p>
    <w:p w14:paraId="3F947DBC" w14:textId="77777777" w:rsidR="009C5F2C" w:rsidRDefault="009C5F2C" w:rsidP="008C2735">
      <w:pPr>
        <w:rPr>
          <w:sz w:val="36"/>
          <w:szCs w:val="36"/>
        </w:rPr>
      </w:pPr>
    </w:p>
    <w:p w14:paraId="7988F2A2" w14:textId="77777777" w:rsidR="005412A7" w:rsidRDefault="005412A7" w:rsidP="008C2735">
      <w:pPr>
        <w:rPr>
          <w:sz w:val="36"/>
          <w:szCs w:val="36"/>
        </w:rPr>
      </w:pPr>
    </w:p>
    <w:p w14:paraId="7CCB41EE" w14:textId="77777777" w:rsidR="00FA78A7" w:rsidRDefault="00FA78A7" w:rsidP="008C2735">
      <w:pPr>
        <w:rPr>
          <w:b/>
          <w:sz w:val="36"/>
          <w:szCs w:val="36"/>
        </w:rPr>
      </w:pPr>
    </w:p>
    <w:p w14:paraId="1CAD32FC" w14:textId="77777777" w:rsidR="00FA78A7" w:rsidRDefault="00FA78A7" w:rsidP="008C2735">
      <w:pPr>
        <w:rPr>
          <w:b/>
          <w:sz w:val="36"/>
          <w:szCs w:val="36"/>
        </w:rPr>
      </w:pPr>
    </w:p>
    <w:p w14:paraId="3B89BA33" w14:textId="77777777" w:rsidR="00FA78A7" w:rsidRDefault="00FA78A7" w:rsidP="008C2735">
      <w:pPr>
        <w:rPr>
          <w:b/>
          <w:sz w:val="36"/>
          <w:szCs w:val="36"/>
        </w:rPr>
      </w:pPr>
    </w:p>
    <w:p w14:paraId="15D133AE" w14:textId="3D5415BC" w:rsidR="005412A7" w:rsidRDefault="005412A7" w:rsidP="008C2735">
      <w:pPr>
        <w:rPr>
          <w:b/>
          <w:sz w:val="36"/>
          <w:szCs w:val="36"/>
        </w:rPr>
      </w:pPr>
      <w:r w:rsidRPr="005412A7">
        <w:rPr>
          <w:b/>
          <w:sz w:val="36"/>
          <w:szCs w:val="36"/>
        </w:rPr>
        <w:lastRenderedPageBreak/>
        <w:t>Discussion on Stereotypes</w:t>
      </w:r>
      <w:r w:rsidR="00443C3C">
        <w:rPr>
          <w:b/>
          <w:sz w:val="36"/>
          <w:szCs w:val="36"/>
        </w:rPr>
        <w:t xml:space="preserve"> and Bias</w:t>
      </w:r>
      <w:r>
        <w:rPr>
          <w:rStyle w:val="FootnoteReference"/>
          <w:sz w:val="36"/>
          <w:szCs w:val="36"/>
        </w:rPr>
        <w:footnoteReference w:id="10"/>
      </w:r>
    </w:p>
    <w:p w14:paraId="406BE8AF" w14:textId="77777777" w:rsidR="005412A7" w:rsidRDefault="005412A7" w:rsidP="008C2735">
      <w:pPr>
        <w:rPr>
          <w:b/>
          <w:sz w:val="36"/>
          <w:szCs w:val="36"/>
        </w:rPr>
      </w:pPr>
    </w:p>
    <w:p w14:paraId="36714F3D" w14:textId="77777777" w:rsidR="007265D0" w:rsidRDefault="007265D0" w:rsidP="002C6F31">
      <w:pPr>
        <w:numPr>
          <w:ilvl w:val="0"/>
          <w:numId w:val="8"/>
        </w:numPr>
        <w:rPr>
          <w:sz w:val="36"/>
          <w:szCs w:val="36"/>
        </w:rPr>
      </w:pPr>
      <w:r w:rsidRPr="005412A7">
        <w:rPr>
          <w:sz w:val="36"/>
          <w:szCs w:val="36"/>
        </w:rPr>
        <w:t xml:space="preserve">Begin this discussion with the class by sharing the following quotation by psychologist Deborah Tannen: </w:t>
      </w:r>
    </w:p>
    <w:p w14:paraId="73AABDCE" w14:textId="77777777" w:rsidR="005412A7" w:rsidRPr="005412A7" w:rsidRDefault="005412A7" w:rsidP="005412A7">
      <w:pPr>
        <w:ind w:left="720"/>
        <w:rPr>
          <w:sz w:val="36"/>
          <w:szCs w:val="36"/>
        </w:rPr>
      </w:pPr>
    </w:p>
    <w:p w14:paraId="33F9AD41" w14:textId="77777777" w:rsidR="005412A7" w:rsidRDefault="005412A7" w:rsidP="005412A7">
      <w:pPr>
        <w:rPr>
          <w:sz w:val="36"/>
          <w:szCs w:val="36"/>
        </w:rPr>
      </w:pPr>
      <w:r w:rsidRPr="005412A7">
        <w:rPr>
          <w:sz w:val="36"/>
          <w:szCs w:val="36"/>
        </w:rPr>
        <w:t xml:space="preserve">“We all know we are unique individuals, but we tend to see others as representatives of groups. It’s a natural tendency, since we must see the world in patterns in order to make sense of it; we wouldn’t be able to deal with the daily onslaught of people and objects if we couldn’t predict a lot about them and feel that we know who or what they are.” </w:t>
      </w:r>
    </w:p>
    <w:p w14:paraId="784075E7" w14:textId="77777777" w:rsidR="005412A7" w:rsidRPr="005412A7" w:rsidRDefault="005412A7" w:rsidP="005412A7">
      <w:pPr>
        <w:rPr>
          <w:sz w:val="36"/>
          <w:szCs w:val="36"/>
        </w:rPr>
      </w:pPr>
    </w:p>
    <w:p w14:paraId="021B2C7E" w14:textId="77777777" w:rsidR="005412A7" w:rsidRDefault="007265D0" w:rsidP="002C6F31">
      <w:pPr>
        <w:numPr>
          <w:ilvl w:val="0"/>
          <w:numId w:val="9"/>
        </w:numPr>
        <w:rPr>
          <w:sz w:val="36"/>
          <w:szCs w:val="36"/>
        </w:rPr>
      </w:pPr>
      <w:r w:rsidRPr="005412A7">
        <w:rPr>
          <w:sz w:val="36"/>
          <w:szCs w:val="36"/>
        </w:rPr>
        <w:t xml:space="preserve">Ask students to respond to Tannen in </w:t>
      </w:r>
      <w:r w:rsidR="005412A7">
        <w:rPr>
          <w:sz w:val="36"/>
          <w:szCs w:val="36"/>
        </w:rPr>
        <w:t xml:space="preserve">writing/ in </w:t>
      </w:r>
      <w:r w:rsidRPr="005412A7">
        <w:rPr>
          <w:sz w:val="36"/>
          <w:szCs w:val="36"/>
        </w:rPr>
        <w:t xml:space="preserve">their journals. </w:t>
      </w:r>
    </w:p>
    <w:p w14:paraId="0C786524" w14:textId="678687A8" w:rsidR="007265D0" w:rsidRDefault="007265D0" w:rsidP="005412A7">
      <w:pPr>
        <w:ind w:left="720"/>
        <w:rPr>
          <w:sz w:val="36"/>
          <w:szCs w:val="36"/>
        </w:rPr>
      </w:pPr>
      <w:r w:rsidRPr="005412A7">
        <w:rPr>
          <w:sz w:val="36"/>
          <w:szCs w:val="36"/>
        </w:rPr>
        <w:t xml:space="preserve">Do they agree? What is the benefit of seeing the world in patterns and viewing others as representatives of groups? What gets lost when we categorize our experiences in this way? What kinds of stories do we attach to the groups we use to categorize other people? When is it offensive or harmful to see others as representatives of groups? </w:t>
      </w:r>
    </w:p>
    <w:p w14:paraId="5BF818AD" w14:textId="77777777" w:rsidR="005412A7" w:rsidRPr="005412A7" w:rsidRDefault="005412A7" w:rsidP="005412A7">
      <w:pPr>
        <w:ind w:left="720"/>
        <w:rPr>
          <w:sz w:val="36"/>
          <w:szCs w:val="36"/>
        </w:rPr>
      </w:pPr>
    </w:p>
    <w:p w14:paraId="01CCD758" w14:textId="77777777" w:rsidR="007265D0" w:rsidRDefault="007265D0" w:rsidP="002C6F31">
      <w:pPr>
        <w:numPr>
          <w:ilvl w:val="0"/>
          <w:numId w:val="9"/>
        </w:numPr>
        <w:rPr>
          <w:sz w:val="36"/>
          <w:szCs w:val="36"/>
        </w:rPr>
      </w:pPr>
      <w:r w:rsidRPr="005412A7">
        <w:rPr>
          <w:sz w:val="36"/>
          <w:szCs w:val="36"/>
        </w:rPr>
        <w:t xml:space="preserve">Finally, ask students to write a working definition for the words </w:t>
      </w:r>
      <w:r w:rsidRPr="005412A7">
        <w:rPr>
          <w:i/>
          <w:iCs/>
          <w:sz w:val="36"/>
          <w:szCs w:val="36"/>
        </w:rPr>
        <w:t>stereotype and bias</w:t>
      </w:r>
      <w:r w:rsidRPr="005412A7">
        <w:rPr>
          <w:sz w:val="36"/>
          <w:szCs w:val="36"/>
        </w:rPr>
        <w:t xml:space="preserve">. </w:t>
      </w:r>
    </w:p>
    <w:p w14:paraId="05463DD2" w14:textId="7C434FAA" w:rsidR="007265D0" w:rsidRPr="00C331AC" w:rsidRDefault="007265D0" w:rsidP="002C6F31">
      <w:pPr>
        <w:numPr>
          <w:ilvl w:val="0"/>
          <w:numId w:val="9"/>
        </w:numPr>
        <w:rPr>
          <w:sz w:val="36"/>
          <w:szCs w:val="36"/>
        </w:rPr>
      </w:pPr>
      <w:r w:rsidRPr="00C331AC">
        <w:rPr>
          <w:sz w:val="36"/>
          <w:szCs w:val="36"/>
        </w:rPr>
        <w:t>Discus</w:t>
      </w:r>
      <w:r w:rsidR="00C331AC">
        <w:rPr>
          <w:sz w:val="36"/>
          <w:szCs w:val="36"/>
        </w:rPr>
        <w:t>s these as a class to come to a consensus on their meanings</w:t>
      </w:r>
      <w:r w:rsidR="00443C3C">
        <w:rPr>
          <w:sz w:val="36"/>
          <w:szCs w:val="36"/>
        </w:rPr>
        <w:t>.</w:t>
      </w:r>
      <w:r w:rsidR="00C331AC">
        <w:rPr>
          <w:sz w:val="36"/>
          <w:szCs w:val="36"/>
        </w:rPr>
        <w:t xml:space="preserve">  </w:t>
      </w:r>
    </w:p>
    <w:p w14:paraId="60F33326" w14:textId="77777777" w:rsidR="00C331AC" w:rsidRPr="005412A7" w:rsidRDefault="00C331AC" w:rsidP="00C331AC">
      <w:pPr>
        <w:ind w:left="720"/>
        <w:rPr>
          <w:sz w:val="36"/>
          <w:szCs w:val="36"/>
        </w:rPr>
      </w:pPr>
    </w:p>
    <w:p w14:paraId="77543E59" w14:textId="77777777" w:rsidR="00C331AC" w:rsidRDefault="00C331AC" w:rsidP="008C2735">
      <w:pPr>
        <w:rPr>
          <w:b/>
          <w:bCs/>
          <w:sz w:val="36"/>
          <w:szCs w:val="36"/>
        </w:rPr>
      </w:pPr>
    </w:p>
    <w:p w14:paraId="6214BD44" w14:textId="77777777" w:rsidR="00F00AAC" w:rsidRDefault="00F00AAC" w:rsidP="008C2735">
      <w:pPr>
        <w:rPr>
          <w:b/>
          <w:bCs/>
          <w:sz w:val="36"/>
          <w:szCs w:val="36"/>
        </w:rPr>
      </w:pPr>
    </w:p>
    <w:p w14:paraId="50ADB5CA" w14:textId="77777777" w:rsidR="00F00AAC" w:rsidRDefault="00F00AAC" w:rsidP="008C2735">
      <w:pPr>
        <w:rPr>
          <w:b/>
          <w:bCs/>
          <w:sz w:val="36"/>
          <w:szCs w:val="36"/>
        </w:rPr>
      </w:pPr>
    </w:p>
    <w:p w14:paraId="24F3F2EB" w14:textId="77777777" w:rsidR="007771C3" w:rsidRDefault="007771C3" w:rsidP="008C2735">
      <w:pPr>
        <w:rPr>
          <w:b/>
          <w:bCs/>
          <w:sz w:val="36"/>
          <w:szCs w:val="36"/>
        </w:rPr>
        <w:sectPr w:rsidR="007771C3" w:rsidSect="007771C3">
          <w:type w:val="continuous"/>
          <w:pgSz w:w="12240" w:h="15840"/>
          <w:pgMar w:top="675" w:right="1440" w:bottom="1440" w:left="1440" w:header="720" w:footer="720" w:gutter="0"/>
          <w:cols w:space="720"/>
          <w:titlePg/>
          <w:docGrid w:linePitch="360"/>
        </w:sectPr>
      </w:pPr>
    </w:p>
    <w:p w14:paraId="4A6658BA" w14:textId="1109183F" w:rsidR="005412A7" w:rsidRDefault="00C331AC" w:rsidP="008C2735">
      <w:pPr>
        <w:rPr>
          <w:sz w:val="36"/>
          <w:szCs w:val="36"/>
        </w:rPr>
      </w:pPr>
      <w:r w:rsidRPr="00C331AC">
        <w:rPr>
          <w:b/>
          <w:bCs/>
          <w:sz w:val="36"/>
          <w:szCs w:val="36"/>
        </w:rPr>
        <w:t>We and They:</w:t>
      </w:r>
      <w:r w:rsidRPr="00C331AC">
        <w:rPr>
          <w:b/>
          <w:bCs/>
          <w:sz w:val="36"/>
          <w:szCs w:val="36"/>
        </w:rPr>
        <w:br/>
      </w:r>
      <w:r w:rsidRPr="00626FFD">
        <w:rPr>
          <w:b/>
          <w:i/>
          <w:sz w:val="36"/>
          <w:szCs w:val="36"/>
        </w:rPr>
        <w:t>How</w:t>
      </w:r>
      <w:r w:rsidRPr="00626FFD">
        <w:rPr>
          <w:b/>
          <w:bCs/>
          <w:i/>
          <w:sz w:val="36"/>
          <w:szCs w:val="36"/>
        </w:rPr>
        <w:t xml:space="preserve"> </w:t>
      </w:r>
      <w:r w:rsidRPr="00626FFD">
        <w:rPr>
          <w:b/>
          <w:i/>
          <w:sz w:val="36"/>
          <w:szCs w:val="36"/>
        </w:rPr>
        <w:t>does bias limit our understanding of the world? What kind of experiences can widen our perspective?</w:t>
      </w:r>
      <w:r w:rsidRPr="00626FFD">
        <w:rPr>
          <w:rStyle w:val="FootnoteReference"/>
          <w:b/>
          <w:i/>
          <w:sz w:val="36"/>
          <w:szCs w:val="36"/>
        </w:rPr>
        <w:footnoteReference w:id="11"/>
      </w:r>
    </w:p>
    <w:p w14:paraId="5128DE2D" w14:textId="77777777" w:rsidR="00C331AC" w:rsidRDefault="00C331AC" w:rsidP="008C2735">
      <w:pPr>
        <w:rPr>
          <w:sz w:val="36"/>
          <w:szCs w:val="36"/>
        </w:rPr>
      </w:pPr>
    </w:p>
    <w:p w14:paraId="6D0D2FC7" w14:textId="77B17615" w:rsidR="00C331AC" w:rsidRDefault="00C331AC" w:rsidP="00C331AC">
      <w:pPr>
        <w:rPr>
          <w:sz w:val="36"/>
          <w:szCs w:val="36"/>
        </w:rPr>
      </w:pPr>
      <w:r w:rsidRPr="00C331AC">
        <w:rPr>
          <w:sz w:val="36"/>
          <w:szCs w:val="36"/>
        </w:rPr>
        <w:t xml:space="preserve">View </w:t>
      </w:r>
      <w:r w:rsidRPr="00C331AC">
        <w:rPr>
          <w:b/>
          <w:bCs/>
          <w:sz w:val="36"/>
          <w:szCs w:val="36"/>
          <w:u w:val="single"/>
        </w:rPr>
        <w:t xml:space="preserve">either </w:t>
      </w:r>
      <w:r w:rsidRPr="00C331AC">
        <w:rPr>
          <w:sz w:val="36"/>
          <w:szCs w:val="36"/>
        </w:rPr>
        <w:t xml:space="preserve">of these videos and answer </w:t>
      </w:r>
      <w:r w:rsidR="0035778D">
        <w:rPr>
          <w:sz w:val="36"/>
          <w:szCs w:val="36"/>
        </w:rPr>
        <w:t xml:space="preserve">the </w:t>
      </w:r>
      <w:r w:rsidRPr="00C331AC">
        <w:rPr>
          <w:sz w:val="36"/>
          <w:szCs w:val="36"/>
        </w:rPr>
        <w:t>discuss</w:t>
      </w:r>
      <w:r w:rsidR="0035778D">
        <w:rPr>
          <w:sz w:val="36"/>
          <w:szCs w:val="36"/>
        </w:rPr>
        <w:t>ion questions</w:t>
      </w:r>
      <w:r w:rsidRPr="00C331AC">
        <w:rPr>
          <w:sz w:val="36"/>
          <w:szCs w:val="36"/>
        </w:rPr>
        <w:t>:</w:t>
      </w:r>
    </w:p>
    <w:p w14:paraId="7359669A" w14:textId="77777777" w:rsidR="00C331AC" w:rsidRDefault="00C331AC" w:rsidP="00C331AC">
      <w:pPr>
        <w:rPr>
          <w:sz w:val="36"/>
          <w:szCs w:val="36"/>
        </w:rPr>
      </w:pPr>
    </w:p>
    <w:p w14:paraId="292FE351" w14:textId="77777777" w:rsidR="00C331AC" w:rsidRDefault="00C331AC" w:rsidP="00C331AC">
      <w:pPr>
        <w:ind w:left="720"/>
        <w:rPr>
          <w:b/>
          <w:bCs/>
          <w:i/>
          <w:iCs/>
          <w:sz w:val="36"/>
          <w:szCs w:val="36"/>
        </w:rPr>
      </w:pPr>
      <w:r w:rsidRPr="00C331AC">
        <w:rPr>
          <w:i/>
          <w:iCs/>
          <w:sz w:val="36"/>
          <w:szCs w:val="36"/>
        </w:rPr>
        <w:t>8</w:t>
      </w:r>
      <w:r>
        <w:rPr>
          <w:i/>
          <w:iCs/>
          <w:sz w:val="36"/>
          <w:szCs w:val="36"/>
        </w:rPr>
        <w:t xml:space="preserve"> </w:t>
      </w:r>
      <w:r w:rsidRPr="00C331AC">
        <w:rPr>
          <w:i/>
          <w:iCs/>
          <w:sz w:val="36"/>
          <w:szCs w:val="36"/>
        </w:rPr>
        <w:t xml:space="preserve">minute video </w:t>
      </w:r>
      <w:r w:rsidRPr="00C331AC">
        <w:rPr>
          <w:b/>
          <w:bCs/>
          <w:i/>
          <w:iCs/>
          <w:sz w:val="36"/>
          <w:szCs w:val="36"/>
        </w:rPr>
        <w:t xml:space="preserve">“How Stereotypes Affect Us and What We Can Do” </w:t>
      </w:r>
      <w:r w:rsidRPr="00C331AC">
        <w:rPr>
          <w:b/>
          <w:bCs/>
          <w:i/>
          <w:iCs/>
          <w:sz w:val="36"/>
          <w:szCs w:val="36"/>
        </w:rPr>
        <w:tab/>
      </w:r>
      <w:hyperlink r:id="rId26" w:history="1">
        <w:r w:rsidRPr="006871DF">
          <w:rPr>
            <w:rStyle w:val="Hyperlink"/>
            <w:b/>
            <w:bCs/>
            <w:i/>
            <w:iCs/>
            <w:sz w:val="36"/>
            <w:szCs w:val="36"/>
          </w:rPr>
          <w:t>https://youtu.be/KvLj3OIQHuE</w:t>
        </w:r>
      </w:hyperlink>
    </w:p>
    <w:p w14:paraId="2D30765D" w14:textId="77777777" w:rsidR="00C331AC" w:rsidRPr="00C331AC" w:rsidRDefault="00C331AC" w:rsidP="00C331AC">
      <w:pPr>
        <w:ind w:left="720"/>
        <w:rPr>
          <w:sz w:val="36"/>
          <w:szCs w:val="36"/>
        </w:rPr>
      </w:pPr>
    </w:p>
    <w:p w14:paraId="3739A2C1" w14:textId="77777777" w:rsidR="00C331AC" w:rsidRDefault="00C331AC" w:rsidP="00C331AC">
      <w:pPr>
        <w:ind w:left="720" w:firstLine="80"/>
        <w:rPr>
          <w:b/>
          <w:bCs/>
          <w:i/>
          <w:iCs/>
          <w:sz w:val="36"/>
          <w:szCs w:val="36"/>
        </w:rPr>
      </w:pPr>
      <w:r w:rsidRPr="00C331AC">
        <w:rPr>
          <w:i/>
          <w:iCs/>
          <w:sz w:val="36"/>
          <w:szCs w:val="36"/>
        </w:rPr>
        <w:t xml:space="preserve">19 minute video </w:t>
      </w:r>
      <w:hyperlink r:id="rId27" w:history="1">
        <w:r w:rsidRPr="00C331AC">
          <w:rPr>
            <w:rStyle w:val="Hyperlink"/>
            <w:b/>
            <w:bCs/>
            <w:i/>
            <w:iCs/>
            <w:sz w:val="36"/>
            <w:szCs w:val="36"/>
          </w:rPr>
          <w:t xml:space="preserve">“The </w:t>
        </w:r>
      </w:hyperlink>
      <w:hyperlink r:id="rId28" w:history="1">
        <w:r w:rsidRPr="00C331AC">
          <w:rPr>
            <w:rStyle w:val="Hyperlink"/>
            <w:b/>
            <w:bCs/>
            <w:i/>
            <w:iCs/>
            <w:sz w:val="36"/>
            <w:szCs w:val="36"/>
          </w:rPr>
          <w:t>Danger of a Single Story</w:t>
        </w:r>
      </w:hyperlink>
      <w:hyperlink r:id="rId29" w:history="1">
        <w:r w:rsidRPr="00C331AC">
          <w:rPr>
            <w:rStyle w:val="Hyperlink"/>
            <w:b/>
            <w:bCs/>
            <w:i/>
            <w:iCs/>
            <w:sz w:val="36"/>
            <w:szCs w:val="36"/>
          </w:rPr>
          <w:t>”</w:t>
        </w:r>
      </w:hyperlink>
      <w:r w:rsidRPr="00C331AC">
        <w:rPr>
          <w:b/>
          <w:bCs/>
          <w:i/>
          <w:iCs/>
          <w:sz w:val="36"/>
          <w:szCs w:val="36"/>
        </w:rPr>
        <w:t xml:space="preserve"> </w:t>
      </w:r>
      <w:hyperlink r:id="rId30" w:history="1">
        <w:r w:rsidRPr="006871DF">
          <w:rPr>
            <w:rStyle w:val="Hyperlink"/>
            <w:b/>
            <w:bCs/>
            <w:i/>
            <w:iCs/>
            <w:sz w:val="36"/>
            <w:szCs w:val="36"/>
          </w:rPr>
          <w:t>https://youtu.be/D9Ihs241zeg</w:t>
        </w:r>
      </w:hyperlink>
    </w:p>
    <w:p w14:paraId="20CC1BC8" w14:textId="77777777" w:rsidR="00C331AC" w:rsidRPr="00C331AC" w:rsidRDefault="00C331AC" w:rsidP="00C331AC">
      <w:pPr>
        <w:rPr>
          <w:sz w:val="36"/>
          <w:szCs w:val="36"/>
        </w:rPr>
      </w:pPr>
    </w:p>
    <w:p w14:paraId="2DEEE499" w14:textId="77777777" w:rsidR="007265D0" w:rsidRPr="00C331AC" w:rsidRDefault="007265D0" w:rsidP="002C6F31">
      <w:pPr>
        <w:numPr>
          <w:ilvl w:val="0"/>
          <w:numId w:val="10"/>
        </w:numPr>
        <w:rPr>
          <w:sz w:val="36"/>
          <w:szCs w:val="36"/>
        </w:rPr>
      </w:pPr>
      <w:r w:rsidRPr="00C331AC">
        <w:rPr>
          <w:bCs/>
          <w:sz w:val="36"/>
          <w:szCs w:val="36"/>
        </w:rPr>
        <w:t xml:space="preserve">How do the speakers explain the threat of stereotypes? What does he/she say is the threat that stereotypes pose, and how does that threat affect the way people function? </w:t>
      </w:r>
    </w:p>
    <w:p w14:paraId="51529954" w14:textId="77777777" w:rsidR="00C331AC" w:rsidRPr="00C331AC" w:rsidRDefault="00C331AC" w:rsidP="00C331AC">
      <w:pPr>
        <w:ind w:left="720"/>
        <w:rPr>
          <w:sz w:val="36"/>
          <w:szCs w:val="36"/>
        </w:rPr>
      </w:pPr>
    </w:p>
    <w:p w14:paraId="39EFBAF4" w14:textId="77777777" w:rsidR="00C331AC" w:rsidRPr="00C331AC" w:rsidRDefault="00C331AC" w:rsidP="00C331AC">
      <w:pPr>
        <w:ind w:left="720" w:firstLine="80"/>
        <w:rPr>
          <w:sz w:val="36"/>
          <w:szCs w:val="36"/>
        </w:rPr>
      </w:pPr>
    </w:p>
    <w:p w14:paraId="4182968A" w14:textId="77777777" w:rsidR="007265D0" w:rsidRPr="00C331AC" w:rsidRDefault="007265D0" w:rsidP="002C6F31">
      <w:pPr>
        <w:numPr>
          <w:ilvl w:val="0"/>
          <w:numId w:val="11"/>
        </w:numPr>
        <w:rPr>
          <w:sz w:val="36"/>
          <w:szCs w:val="36"/>
        </w:rPr>
      </w:pPr>
      <w:r w:rsidRPr="00C331AC">
        <w:rPr>
          <w:bCs/>
          <w:sz w:val="36"/>
          <w:szCs w:val="36"/>
        </w:rPr>
        <w:t xml:space="preserve">Based on what you have learned from this video, explain in your own words how stereotypes may impact how one thinks about his or her own identity. </w:t>
      </w:r>
    </w:p>
    <w:p w14:paraId="1765FF9D" w14:textId="7AA885A8" w:rsidR="00C331AC" w:rsidRDefault="00C331AC" w:rsidP="00C331AC">
      <w:pPr>
        <w:jc w:val="right"/>
        <w:rPr>
          <w:noProof/>
        </w:rPr>
      </w:pPr>
      <w:r>
        <w:rPr>
          <w:sz w:val="36"/>
          <w:szCs w:val="36"/>
        </w:rPr>
        <w:br w:type="page"/>
      </w:r>
      <w:r w:rsidRPr="00C331AC">
        <w:rPr>
          <w:noProof/>
        </w:rPr>
        <w:lastRenderedPageBreak/>
        <w:t xml:space="preserve"> </w:t>
      </w:r>
      <w:r w:rsidRPr="00C331AC">
        <w:rPr>
          <w:noProof/>
        </w:rPr>
        <w:drawing>
          <wp:inline distT="0" distB="0" distL="0" distR="0" wp14:anchorId="46B00B1B" wp14:editId="6D6924BA">
            <wp:extent cx="3970352" cy="1288101"/>
            <wp:effectExtent l="76200" t="254000" r="68580" b="261620"/>
            <wp:docPr id="7" name="Shape 438"/>
            <wp:cNvGraphicFramePr/>
            <a:graphic xmlns:a="http://schemas.openxmlformats.org/drawingml/2006/main">
              <a:graphicData uri="http://schemas.openxmlformats.org/drawingml/2006/picture">
                <pic:pic xmlns:pic="http://schemas.openxmlformats.org/drawingml/2006/picture">
                  <pic:nvPicPr>
                    <pic:cNvPr id="2" name="Shape 438"/>
                    <pic:cNvPicPr preferRelativeResize="0"/>
                  </pic:nvPicPr>
                  <pic:blipFill>
                    <a:blip r:embed="rId31">
                      <a:alphaModFix/>
                    </a:blip>
                    <a:stretch>
                      <a:fillRect/>
                    </a:stretch>
                  </pic:blipFill>
                  <pic:spPr>
                    <a:xfrm rot="-424147">
                      <a:off x="0" y="0"/>
                      <a:ext cx="4120483" cy="1336808"/>
                    </a:xfrm>
                    <a:prstGeom prst="rect">
                      <a:avLst/>
                    </a:prstGeom>
                    <a:noFill/>
                    <a:ln>
                      <a:noFill/>
                    </a:ln>
                  </pic:spPr>
                </pic:pic>
              </a:graphicData>
            </a:graphic>
          </wp:inline>
        </w:drawing>
      </w:r>
    </w:p>
    <w:p w14:paraId="4831BA40" w14:textId="77777777" w:rsidR="00C331AC" w:rsidRDefault="00C331AC" w:rsidP="00C331AC">
      <w:pPr>
        <w:rPr>
          <w:noProof/>
        </w:rPr>
      </w:pPr>
    </w:p>
    <w:p w14:paraId="3ACEE6D7" w14:textId="2E1C87E7" w:rsidR="00C331AC" w:rsidRPr="00C331AC" w:rsidRDefault="00C331AC" w:rsidP="00C331AC">
      <w:pPr>
        <w:rPr>
          <w:sz w:val="36"/>
          <w:szCs w:val="36"/>
        </w:rPr>
      </w:pPr>
      <w:r w:rsidRPr="00C331AC">
        <w:rPr>
          <w:b/>
          <w:bCs/>
          <w:sz w:val="36"/>
          <w:szCs w:val="36"/>
        </w:rPr>
        <w:t>We and They Guiding Question:</w:t>
      </w:r>
    </w:p>
    <w:p w14:paraId="4C745EA4" w14:textId="77777777" w:rsidR="001919C6" w:rsidRDefault="00C331AC" w:rsidP="00C331AC">
      <w:pPr>
        <w:rPr>
          <w:b/>
          <w:bCs/>
          <w:i/>
          <w:iCs/>
          <w:sz w:val="36"/>
          <w:szCs w:val="36"/>
        </w:rPr>
      </w:pPr>
      <w:r w:rsidRPr="00C331AC">
        <w:rPr>
          <w:b/>
          <w:bCs/>
          <w:i/>
          <w:iCs/>
          <w:sz w:val="36"/>
          <w:szCs w:val="36"/>
        </w:rPr>
        <w:t>How do we address or confront dehumanizing language from history?</w:t>
      </w:r>
      <w:r>
        <w:rPr>
          <w:rStyle w:val="FootnoteReference"/>
          <w:b/>
          <w:bCs/>
          <w:i/>
          <w:iCs/>
          <w:sz w:val="36"/>
          <w:szCs w:val="36"/>
        </w:rPr>
        <w:footnoteReference w:id="12"/>
      </w:r>
    </w:p>
    <w:p w14:paraId="2E7AA7E3" w14:textId="275F9272" w:rsidR="00C331AC" w:rsidRPr="00626FFD" w:rsidRDefault="00CB252D" w:rsidP="00C331AC">
      <w:pPr>
        <w:rPr>
          <w:bCs/>
          <w:sz w:val="36"/>
          <w:szCs w:val="36"/>
        </w:rPr>
      </w:pPr>
      <w:r>
        <w:rPr>
          <w:b/>
          <w:bCs/>
          <w:i/>
          <w:iCs/>
          <w:sz w:val="36"/>
          <w:szCs w:val="36"/>
        </w:rPr>
        <w:t xml:space="preserve"> </w:t>
      </w:r>
      <w:r w:rsidRPr="00626FFD">
        <w:rPr>
          <w:bCs/>
          <w:iCs/>
          <w:sz w:val="36"/>
          <w:szCs w:val="36"/>
        </w:rPr>
        <w:t xml:space="preserve">View the video and discuss. </w:t>
      </w:r>
    </w:p>
    <w:p w14:paraId="14E7A44B" w14:textId="77777777" w:rsidR="007265D0" w:rsidRPr="00CB252D" w:rsidRDefault="007265D0" w:rsidP="002C6F31">
      <w:pPr>
        <w:numPr>
          <w:ilvl w:val="0"/>
          <w:numId w:val="12"/>
        </w:numPr>
        <w:rPr>
          <w:bCs/>
          <w:sz w:val="32"/>
          <w:szCs w:val="32"/>
        </w:rPr>
      </w:pPr>
      <w:r w:rsidRPr="00CB252D">
        <w:rPr>
          <w:bCs/>
          <w:sz w:val="32"/>
          <w:szCs w:val="32"/>
        </w:rPr>
        <w:t xml:space="preserve">Re: the use of the word “negro” in the texts. In earlier times, this was an acceptable term for referring to African Americans. While not offensive in the past, today the term “negro” is outdated and inappropriate unless one is reading aloud directly from a historical document or work of literature. </w:t>
      </w:r>
    </w:p>
    <w:p w14:paraId="6CF672C0" w14:textId="77777777" w:rsidR="00C331AC" w:rsidRDefault="003C51CE" w:rsidP="00C331AC">
      <w:pPr>
        <w:jc w:val="right"/>
        <w:rPr>
          <w:sz w:val="36"/>
          <w:szCs w:val="36"/>
        </w:rPr>
      </w:pPr>
      <w:hyperlink r:id="rId32" w:history="1">
        <w:r w:rsidR="00C331AC" w:rsidRPr="00C331AC">
          <w:rPr>
            <w:rStyle w:val="Hyperlink"/>
            <w:b/>
            <w:bCs/>
            <w:sz w:val="36"/>
            <w:szCs w:val="36"/>
          </w:rPr>
          <w:t xml:space="preserve">How To Tell Someone They Sound </w:t>
        </w:r>
      </w:hyperlink>
      <w:hyperlink r:id="rId33" w:history="1">
        <w:r w:rsidR="00C331AC" w:rsidRPr="00C331AC">
          <w:rPr>
            <w:rStyle w:val="Hyperlink"/>
            <w:b/>
            <w:bCs/>
            <w:sz w:val="36"/>
            <w:szCs w:val="36"/>
          </w:rPr>
          <w:t>Racist</w:t>
        </w:r>
      </w:hyperlink>
      <w:r w:rsidR="00C331AC" w:rsidRPr="00C331AC">
        <w:rPr>
          <w:b/>
          <w:bCs/>
          <w:sz w:val="36"/>
          <w:szCs w:val="36"/>
          <w:u w:val="single"/>
        </w:rPr>
        <w:t xml:space="preserve"> </w:t>
      </w:r>
      <w:hyperlink r:id="rId34" w:history="1">
        <w:r w:rsidR="00C331AC" w:rsidRPr="00C331AC">
          <w:rPr>
            <w:rStyle w:val="Hyperlink"/>
            <w:b/>
            <w:bCs/>
            <w:sz w:val="36"/>
            <w:szCs w:val="36"/>
          </w:rPr>
          <w:t>https://</w:t>
        </w:r>
      </w:hyperlink>
      <w:hyperlink r:id="rId35" w:history="1">
        <w:r w:rsidR="00C331AC" w:rsidRPr="00C331AC">
          <w:rPr>
            <w:rStyle w:val="Hyperlink"/>
            <w:b/>
            <w:bCs/>
            <w:sz w:val="36"/>
            <w:szCs w:val="36"/>
          </w:rPr>
          <w:t>youtu.be/b0Ti-gkJiXc</w:t>
        </w:r>
      </w:hyperlink>
    </w:p>
    <w:p w14:paraId="613ACC72" w14:textId="459D2C5B" w:rsidR="00C331AC" w:rsidRPr="00C331AC" w:rsidRDefault="00C331AC" w:rsidP="00C331AC">
      <w:pPr>
        <w:jc w:val="right"/>
        <w:rPr>
          <w:sz w:val="36"/>
          <w:szCs w:val="36"/>
        </w:rPr>
      </w:pPr>
      <w:r>
        <w:rPr>
          <w:noProof/>
        </w:rPr>
        <w:drawing>
          <wp:inline distT="0" distB="0" distL="0" distR="0" wp14:anchorId="32493E11" wp14:editId="318A9C24">
            <wp:extent cx="3689338" cy="2376170"/>
            <wp:effectExtent l="0" t="0" r="0" b="11430"/>
            <wp:docPr id="5" name="Shape 462"/>
            <wp:cNvGraphicFramePr/>
            <a:graphic xmlns:a="http://schemas.openxmlformats.org/drawingml/2006/main">
              <a:graphicData uri="http://schemas.openxmlformats.org/drawingml/2006/picture">
                <pic:pic xmlns:pic="http://schemas.openxmlformats.org/drawingml/2006/picture">
                  <pic:nvPicPr>
                    <pic:cNvPr id="2" name="Shape 462"/>
                    <pic:cNvPicPr preferRelativeResize="0"/>
                  </pic:nvPicPr>
                  <pic:blipFill>
                    <a:blip r:embed="rId36">
                      <a:alphaModFix/>
                    </a:blip>
                    <a:stretch>
                      <a:fillRect/>
                    </a:stretch>
                  </pic:blipFill>
                  <pic:spPr>
                    <a:xfrm>
                      <a:off x="0" y="0"/>
                      <a:ext cx="3729435" cy="2401995"/>
                    </a:xfrm>
                    <a:prstGeom prst="rect">
                      <a:avLst/>
                    </a:prstGeom>
                    <a:noFill/>
                    <a:ln>
                      <a:noFill/>
                    </a:ln>
                  </pic:spPr>
                </pic:pic>
              </a:graphicData>
            </a:graphic>
          </wp:inline>
        </w:drawing>
      </w:r>
    </w:p>
    <w:p w14:paraId="2ABE6C87" w14:textId="225F2651" w:rsidR="00626FFD" w:rsidRDefault="00CB252D" w:rsidP="00626FFD">
      <w:pPr>
        <w:rPr>
          <w:sz w:val="36"/>
          <w:szCs w:val="36"/>
        </w:rPr>
      </w:pPr>
      <w:r>
        <w:rPr>
          <w:sz w:val="36"/>
          <w:szCs w:val="36"/>
        </w:rPr>
        <w:br w:type="page"/>
      </w:r>
      <w:r w:rsidR="00767261">
        <w:rPr>
          <w:sz w:val="36"/>
          <w:szCs w:val="36"/>
        </w:rPr>
        <w:lastRenderedPageBreak/>
        <w:t>*</w:t>
      </w:r>
      <w:r w:rsidR="00626FFD">
        <w:rPr>
          <w:sz w:val="36"/>
          <w:szCs w:val="36"/>
        </w:rPr>
        <w:t>Point of clarification</w:t>
      </w:r>
      <w:r w:rsidR="00DD5B72">
        <w:rPr>
          <w:sz w:val="36"/>
          <w:szCs w:val="36"/>
        </w:rPr>
        <w:t xml:space="preserve"> </w:t>
      </w:r>
      <w:r w:rsidR="00DD5B72" w:rsidRPr="00AC1263">
        <w:rPr>
          <w:b/>
          <w:sz w:val="36"/>
          <w:szCs w:val="36"/>
        </w:rPr>
        <w:t>for the teacher</w:t>
      </w:r>
      <w:r w:rsidR="00626FFD">
        <w:rPr>
          <w:sz w:val="36"/>
          <w:szCs w:val="36"/>
        </w:rPr>
        <w:t>:</w:t>
      </w:r>
    </w:p>
    <w:p w14:paraId="66CD2956" w14:textId="665646EA" w:rsidR="00626FFD" w:rsidRPr="00626FFD" w:rsidRDefault="00626FFD" w:rsidP="00626FFD">
      <w:pPr>
        <w:rPr>
          <w:sz w:val="36"/>
          <w:szCs w:val="36"/>
        </w:rPr>
      </w:pPr>
      <w:r w:rsidRPr="00626FFD">
        <w:rPr>
          <w:b/>
          <w:bCs/>
          <w:sz w:val="36"/>
          <w:szCs w:val="36"/>
        </w:rPr>
        <w:t>Accusations of rape</w:t>
      </w:r>
      <w:r w:rsidRPr="00626FFD">
        <w:rPr>
          <w:sz w:val="36"/>
          <w:szCs w:val="36"/>
        </w:rPr>
        <w:t xml:space="preserve"> play a central role in the Ed Johnson case.</w:t>
      </w:r>
    </w:p>
    <w:p w14:paraId="16EB7C7A" w14:textId="77777777" w:rsidR="00626FFD" w:rsidRDefault="00626FFD" w:rsidP="00626FFD">
      <w:pPr>
        <w:rPr>
          <w:sz w:val="36"/>
          <w:szCs w:val="36"/>
        </w:rPr>
      </w:pPr>
      <w:r w:rsidRPr="00626FFD">
        <w:rPr>
          <w:sz w:val="36"/>
          <w:szCs w:val="36"/>
        </w:rPr>
        <w:t>While explicit depictions of rape do not appear, the accusations in these events may simultaneously be difficult to understand for some students and all too real for others.</w:t>
      </w:r>
    </w:p>
    <w:p w14:paraId="67B7A933" w14:textId="6313210C" w:rsidR="00626FFD" w:rsidRPr="00626FFD" w:rsidRDefault="00626FFD" w:rsidP="00626FFD">
      <w:pPr>
        <w:rPr>
          <w:sz w:val="36"/>
          <w:szCs w:val="36"/>
        </w:rPr>
      </w:pPr>
      <w:r w:rsidRPr="00626FFD">
        <w:rPr>
          <w:sz w:val="36"/>
          <w:szCs w:val="36"/>
        </w:rPr>
        <w:t xml:space="preserve"> </w:t>
      </w:r>
    </w:p>
    <w:p w14:paraId="0BE2E505" w14:textId="77777777" w:rsidR="00626FFD" w:rsidRDefault="00626FFD" w:rsidP="00626FFD">
      <w:pPr>
        <w:rPr>
          <w:sz w:val="36"/>
          <w:szCs w:val="36"/>
        </w:rPr>
      </w:pPr>
      <w:r w:rsidRPr="00626FFD">
        <w:rPr>
          <w:sz w:val="36"/>
          <w:szCs w:val="36"/>
        </w:rPr>
        <w:t xml:space="preserve">Discussions of rape are complicated </w:t>
      </w:r>
      <w:r w:rsidRPr="00626FFD">
        <w:rPr>
          <w:b/>
          <w:bCs/>
          <w:sz w:val="36"/>
          <w:szCs w:val="36"/>
        </w:rPr>
        <w:t xml:space="preserve">in relation to lynchings </w:t>
      </w:r>
      <w:r w:rsidRPr="00AC1263">
        <w:rPr>
          <w:iCs/>
          <w:sz w:val="36"/>
          <w:szCs w:val="36"/>
        </w:rPr>
        <w:t>because quite often these stories involve false accusations that played into racial fear and hatred</w:t>
      </w:r>
      <w:r w:rsidRPr="00AC1263">
        <w:rPr>
          <w:sz w:val="36"/>
          <w:szCs w:val="36"/>
        </w:rPr>
        <w:t>.</w:t>
      </w:r>
    </w:p>
    <w:p w14:paraId="0E5164E3" w14:textId="77777777" w:rsidR="00AC1263" w:rsidRPr="00AC1263" w:rsidRDefault="00AC1263" w:rsidP="00626FFD">
      <w:pPr>
        <w:rPr>
          <w:sz w:val="36"/>
          <w:szCs w:val="36"/>
        </w:rPr>
      </w:pPr>
    </w:p>
    <w:p w14:paraId="1A789BFA" w14:textId="77777777" w:rsidR="00626FFD" w:rsidRPr="001956B8" w:rsidRDefault="00626FFD" w:rsidP="00626FFD">
      <w:pPr>
        <w:rPr>
          <w:b/>
          <w:i/>
          <w:iCs/>
          <w:sz w:val="36"/>
          <w:szCs w:val="36"/>
        </w:rPr>
      </w:pPr>
      <w:r w:rsidRPr="001956B8">
        <w:rPr>
          <w:b/>
          <w:i/>
          <w:iCs/>
          <w:sz w:val="36"/>
          <w:szCs w:val="36"/>
        </w:rPr>
        <w:t xml:space="preserve">Experts tell us that most accusations of rape are not false. </w:t>
      </w:r>
    </w:p>
    <w:p w14:paraId="6FE7A332" w14:textId="77777777" w:rsidR="00626FFD" w:rsidRPr="00626FFD" w:rsidRDefault="00626FFD" w:rsidP="00626FFD">
      <w:pPr>
        <w:rPr>
          <w:sz w:val="36"/>
          <w:szCs w:val="36"/>
        </w:rPr>
      </w:pPr>
    </w:p>
    <w:p w14:paraId="20049146" w14:textId="78EFDF5D" w:rsidR="00626FFD" w:rsidRDefault="00626FFD" w:rsidP="00626FFD">
      <w:pPr>
        <w:rPr>
          <w:sz w:val="36"/>
          <w:szCs w:val="36"/>
        </w:rPr>
      </w:pPr>
      <w:r w:rsidRPr="00626FFD">
        <w:rPr>
          <w:sz w:val="36"/>
          <w:szCs w:val="36"/>
        </w:rPr>
        <w:t xml:space="preserve">It is possible that some students will have additional questions or comments on the topic of rape outside of the context of the book. It is important to preview how you might respond to such questions and comments in case they arise. If they do, make sure to return to the class contract you have established with students to guide any discussion that follows. You might also consider alerting your building administrator to the fact that the topic of rape—critical in the analysis of the novel— might be brought up in your class in case any concerns about the discussion arise in the broader school community. </w:t>
      </w:r>
      <w:r>
        <w:rPr>
          <w:rStyle w:val="FootnoteReference"/>
          <w:sz w:val="36"/>
          <w:szCs w:val="36"/>
        </w:rPr>
        <w:footnoteReference w:id="13"/>
      </w:r>
    </w:p>
    <w:p w14:paraId="246CAD34" w14:textId="77777777" w:rsidR="00626FFD" w:rsidRPr="00626FFD" w:rsidRDefault="00626FFD" w:rsidP="00626FFD">
      <w:pPr>
        <w:rPr>
          <w:sz w:val="36"/>
          <w:szCs w:val="36"/>
        </w:rPr>
      </w:pPr>
    </w:p>
    <w:p w14:paraId="7E00D969" w14:textId="021529E0" w:rsidR="00626FFD" w:rsidRDefault="00626FFD">
      <w:pPr>
        <w:rPr>
          <w:sz w:val="36"/>
          <w:szCs w:val="36"/>
        </w:rPr>
      </w:pPr>
      <w:r>
        <w:rPr>
          <w:sz w:val="36"/>
          <w:szCs w:val="36"/>
        </w:rPr>
        <w:br w:type="page"/>
      </w:r>
    </w:p>
    <w:p w14:paraId="00F435EB" w14:textId="77777777" w:rsidR="00CB252D" w:rsidRDefault="00CB252D">
      <w:pPr>
        <w:rPr>
          <w:sz w:val="36"/>
          <w:szCs w:val="36"/>
        </w:rPr>
      </w:pPr>
    </w:p>
    <w:p w14:paraId="3EC9B2A3" w14:textId="5655C19A" w:rsidR="00182C2C" w:rsidRDefault="00182C2C" w:rsidP="00182C2C">
      <w:pPr>
        <w:rPr>
          <w:b/>
          <w:bCs/>
          <w:sz w:val="36"/>
          <w:szCs w:val="36"/>
        </w:rPr>
      </w:pPr>
      <w:r>
        <w:rPr>
          <w:b/>
          <w:bCs/>
          <w:sz w:val="36"/>
          <w:szCs w:val="36"/>
        </w:rPr>
        <w:t>We and They Activity:</w:t>
      </w:r>
    </w:p>
    <w:p w14:paraId="46434446" w14:textId="78597BA6" w:rsidR="00182C2C" w:rsidRPr="00182C2C" w:rsidRDefault="003C51CE" w:rsidP="00182C2C">
      <w:pPr>
        <w:rPr>
          <w:sz w:val="36"/>
          <w:szCs w:val="36"/>
        </w:rPr>
      </w:pPr>
      <w:hyperlink r:id="rId37" w:history="1">
        <w:r w:rsidR="00182C2C" w:rsidRPr="00182C2C">
          <w:rPr>
            <w:rStyle w:val="Hyperlink"/>
            <w:b/>
            <w:bCs/>
            <w:sz w:val="36"/>
            <w:szCs w:val="36"/>
          </w:rPr>
          <w:t>Universe of Obligation</w:t>
        </w:r>
      </w:hyperlink>
      <w:hyperlink r:id="rId38" w:history="1">
        <w:r w:rsidR="00182C2C" w:rsidRPr="00182C2C">
          <w:rPr>
            <w:rStyle w:val="Hyperlink"/>
            <w:sz w:val="36"/>
            <w:szCs w:val="36"/>
          </w:rPr>
          <w:t xml:space="preserve"> </w:t>
        </w:r>
      </w:hyperlink>
      <w:r w:rsidR="00182C2C">
        <w:rPr>
          <w:rStyle w:val="FootnoteReference"/>
          <w:sz w:val="36"/>
          <w:szCs w:val="36"/>
        </w:rPr>
        <w:footnoteReference w:id="14"/>
      </w:r>
      <w:r w:rsidR="00182C2C">
        <w:rPr>
          <w:sz w:val="36"/>
          <w:szCs w:val="36"/>
        </w:rPr>
        <w:t xml:space="preserve"> </w:t>
      </w:r>
      <w:r w:rsidR="00622C48">
        <w:rPr>
          <w:sz w:val="36"/>
          <w:szCs w:val="36"/>
        </w:rPr>
        <w:t>(video linked)</w:t>
      </w:r>
    </w:p>
    <w:p w14:paraId="56085254" w14:textId="1A43D8A3" w:rsidR="00182C2C" w:rsidRDefault="00182C2C" w:rsidP="00182C2C">
      <w:pPr>
        <w:jc w:val="center"/>
        <w:rPr>
          <w:i/>
          <w:iCs/>
          <w:sz w:val="36"/>
          <w:szCs w:val="36"/>
        </w:rPr>
      </w:pPr>
      <w:r w:rsidRPr="00182C2C">
        <w:rPr>
          <w:i/>
          <w:iCs/>
          <w:sz w:val="36"/>
          <w:szCs w:val="36"/>
        </w:rPr>
        <w:t>“the circle of individuals and</w:t>
      </w:r>
      <w:r>
        <w:rPr>
          <w:i/>
          <w:iCs/>
          <w:sz w:val="36"/>
          <w:szCs w:val="36"/>
        </w:rPr>
        <w:t xml:space="preserve"> groups toward whom obligations </w:t>
      </w:r>
      <w:r w:rsidRPr="00182C2C">
        <w:rPr>
          <w:i/>
          <w:iCs/>
          <w:sz w:val="36"/>
          <w:szCs w:val="36"/>
        </w:rPr>
        <w:t>are owed, to whom rules apply, and whose</w:t>
      </w:r>
    </w:p>
    <w:p w14:paraId="29454C9F" w14:textId="136C53C7" w:rsidR="007265D0" w:rsidRPr="00182C2C" w:rsidRDefault="00182C2C" w:rsidP="00182C2C">
      <w:pPr>
        <w:jc w:val="center"/>
        <w:rPr>
          <w:sz w:val="36"/>
          <w:szCs w:val="36"/>
        </w:rPr>
      </w:pPr>
      <w:r w:rsidRPr="00182C2C">
        <w:rPr>
          <w:i/>
          <w:iCs/>
          <w:sz w:val="36"/>
          <w:szCs w:val="36"/>
        </w:rPr>
        <w:t xml:space="preserve"> injuries call for amends.”</w:t>
      </w:r>
      <w:r>
        <w:rPr>
          <w:sz w:val="36"/>
          <w:szCs w:val="36"/>
        </w:rPr>
        <w:t xml:space="preserve">  </w:t>
      </w:r>
      <w:r w:rsidR="007265D0" w:rsidRPr="00182C2C">
        <w:rPr>
          <w:sz w:val="36"/>
          <w:szCs w:val="36"/>
        </w:rPr>
        <w:t>Helen Fein</w:t>
      </w:r>
    </w:p>
    <w:p w14:paraId="629947CD" w14:textId="77777777" w:rsidR="00182C2C" w:rsidRPr="00182C2C" w:rsidRDefault="00182C2C" w:rsidP="00182C2C">
      <w:pPr>
        <w:rPr>
          <w:sz w:val="36"/>
          <w:szCs w:val="36"/>
        </w:rPr>
      </w:pPr>
      <w:r w:rsidRPr="00182C2C">
        <w:rPr>
          <w:b/>
          <w:bCs/>
          <w:sz w:val="36"/>
          <w:szCs w:val="36"/>
        </w:rPr>
        <w:t>Students create their own graphic, then debrief.</w:t>
      </w:r>
    </w:p>
    <w:p w14:paraId="69B7F942" w14:textId="77777777" w:rsidR="00182C2C" w:rsidRDefault="003C51CE" w:rsidP="00182C2C">
      <w:pPr>
        <w:pStyle w:val="ListParagraph"/>
        <w:rPr>
          <w:sz w:val="36"/>
          <w:szCs w:val="36"/>
        </w:rPr>
      </w:pPr>
      <w:hyperlink r:id="rId39" w:history="1">
        <w:r w:rsidR="00182C2C" w:rsidRPr="00182C2C">
          <w:rPr>
            <w:rStyle w:val="Hyperlink"/>
            <w:b/>
            <w:bCs/>
            <w:sz w:val="36"/>
            <w:szCs w:val="36"/>
          </w:rPr>
          <w:t xml:space="preserve">Link to printable sheet: </w:t>
        </w:r>
        <w:r w:rsidR="00182C2C" w:rsidRPr="00182C2C">
          <w:rPr>
            <w:rStyle w:val="Hyperlink"/>
            <w:b/>
            <w:bCs/>
            <w:sz w:val="36"/>
            <w:szCs w:val="36"/>
          </w:rPr>
          <w:br/>
        </w:r>
      </w:hyperlink>
    </w:p>
    <w:p w14:paraId="2D646DB9" w14:textId="51E25B80" w:rsidR="00182C2C" w:rsidRPr="00182C2C" w:rsidRDefault="00182C2C" w:rsidP="002C6F31">
      <w:pPr>
        <w:pStyle w:val="ListParagraph"/>
        <w:numPr>
          <w:ilvl w:val="0"/>
          <w:numId w:val="14"/>
        </w:numPr>
        <w:rPr>
          <w:sz w:val="36"/>
          <w:szCs w:val="36"/>
        </w:rPr>
      </w:pPr>
      <w:r w:rsidRPr="00182C2C">
        <w:rPr>
          <w:sz w:val="36"/>
          <w:szCs w:val="36"/>
        </w:rPr>
        <w:t xml:space="preserve">In </w:t>
      </w:r>
      <w:r w:rsidRPr="00182C2C">
        <w:rPr>
          <w:b/>
          <w:bCs/>
          <w:sz w:val="36"/>
          <w:szCs w:val="36"/>
        </w:rPr>
        <w:t>Circle 1</w:t>
      </w:r>
      <w:r w:rsidRPr="00182C2C">
        <w:rPr>
          <w:sz w:val="36"/>
          <w:szCs w:val="36"/>
        </w:rPr>
        <w:t xml:space="preserve">, write your name. </w:t>
      </w:r>
    </w:p>
    <w:p w14:paraId="00D21B6B" w14:textId="67B27BF7" w:rsidR="00182C2C" w:rsidRPr="00182C2C" w:rsidRDefault="00182C2C" w:rsidP="002C6F31">
      <w:pPr>
        <w:pStyle w:val="ListParagraph"/>
        <w:numPr>
          <w:ilvl w:val="0"/>
          <w:numId w:val="13"/>
        </w:numPr>
        <w:rPr>
          <w:sz w:val="36"/>
          <w:szCs w:val="36"/>
        </w:rPr>
      </w:pPr>
      <w:r w:rsidRPr="00182C2C">
        <w:rPr>
          <w:sz w:val="36"/>
          <w:szCs w:val="36"/>
        </w:rPr>
        <w:t xml:space="preserve">In </w:t>
      </w:r>
      <w:r w:rsidRPr="00182C2C">
        <w:rPr>
          <w:b/>
          <w:bCs/>
          <w:sz w:val="36"/>
          <w:szCs w:val="36"/>
        </w:rPr>
        <w:t>Circle 2</w:t>
      </w:r>
      <w:r w:rsidRPr="00182C2C">
        <w:rPr>
          <w:sz w:val="36"/>
          <w:szCs w:val="36"/>
        </w:rPr>
        <w:t xml:space="preserve">, write the name of people to whom you feel the greatest obligation for example, people for whom you’d be willing to take a great risk or put yourself in peril for (you don t have to write actual names.) </w:t>
      </w:r>
    </w:p>
    <w:p w14:paraId="177276BF" w14:textId="77777777" w:rsidR="00182C2C" w:rsidRPr="00182C2C" w:rsidRDefault="00182C2C" w:rsidP="002C6F31">
      <w:pPr>
        <w:pStyle w:val="ListParagraph"/>
        <w:numPr>
          <w:ilvl w:val="0"/>
          <w:numId w:val="13"/>
        </w:numPr>
        <w:rPr>
          <w:sz w:val="36"/>
          <w:szCs w:val="36"/>
        </w:rPr>
      </w:pPr>
      <w:r w:rsidRPr="00182C2C">
        <w:rPr>
          <w:sz w:val="36"/>
          <w:szCs w:val="36"/>
        </w:rPr>
        <w:t xml:space="preserve">In </w:t>
      </w:r>
      <w:r w:rsidRPr="00182C2C">
        <w:rPr>
          <w:b/>
          <w:bCs/>
          <w:sz w:val="36"/>
          <w:szCs w:val="36"/>
        </w:rPr>
        <w:t>Circle 3</w:t>
      </w:r>
      <w:r w:rsidRPr="00182C2C">
        <w:rPr>
          <w:sz w:val="36"/>
          <w:szCs w:val="36"/>
        </w:rPr>
        <w:t xml:space="preserve">, who are the people on the next level? That is people to whom you have some obligation, but not as great as in circle 2. </w:t>
      </w:r>
    </w:p>
    <w:p w14:paraId="462ABBFC" w14:textId="1DEBF116" w:rsidR="007771C3" w:rsidRPr="00A877C3" w:rsidRDefault="00182C2C" w:rsidP="00A877C3">
      <w:pPr>
        <w:pStyle w:val="ListParagraph"/>
        <w:numPr>
          <w:ilvl w:val="0"/>
          <w:numId w:val="13"/>
        </w:numPr>
        <w:rPr>
          <w:sz w:val="36"/>
          <w:szCs w:val="36"/>
        </w:rPr>
        <w:sectPr w:rsidR="007771C3" w:rsidRPr="00A877C3" w:rsidSect="007771C3">
          <w:type w:val="continuous"/>
          <w:pgSz w:w="12240" w:h="15840"/>
          <w:pgMar w:top="675" w:right="1440" w:bottom="1440" w:left="1440" w:header="720" w:footer="720" w:gutter="0"/>
          <w:cols w:space="720"/>
          <w:titlePg/>
          <w:docGrid w:linePitch="360"/>
        </w:sectPr>
      </w:pPr>
      <w:r w:rsidRPr="00182C2C">
        <w:rPr>
          <w:sz w:val="36"/>
          <w:szCs w:val="36"/>
        </w:rPr>
        <w:t xml:space="preserve">In </w:t>
      </w:r>
      <w:r w:rsidRPr="00182C2C">
        <w:rPr>
          <w:b/>
          <w:bCs/>
          <w:sz w:val="36"/>
          <w:szCs w:val="36"/>
        </w:rPr>
        <w:t>Circle 4</w:t>
      </w:r>
      <w:r w:rsidRPr="00182C2C">
        <w:rPr>
          <w:sz w:val="36"/>
          <w:szCs w:val="36"/>
        </w:rPr>
        <w:t xml:space="preserve">, who are the people on the next level? People to whom you have some obligation, but not as great as in circle 3. </w:t>
      </w:r>
    </w:p>
    <w:p w14:paraId="571F8741" w14:textId="77777777" w:rsidR="00756FC8" w:rsidRDefault="00756FC8" w:rsidP="0012616E">
      <w:pPr>
        <w:rPr>
          <w:b/>
          <w:bCs/>
          <w:sz w:val="36"/>
          <w:szCs w:val="36"/>
        </w:rPr>
      </w:pPr>
    </w:p>
    <w:p w14:paraId="6F94BD59" w14:textId="77777777" w:rsidR="00756FC8" w:rsidRDefault="00756FC8" w:rsidP="0012616E">
      <w:pPr>
        <w:rPr>
          <w:b/>
          <w:bCs/>
          <w:sz w:val="36"/>
          <w:szCs w:val="36"/>
        </w:rPr>
      </w:pPr>
    </w:p>
    <w:p w14:paraId="3830FF63" w14:textId="77777777" w:rsidR="00756FC8" w:rsidRDefault="00756FC8" w:rsidP="0012616E">
      <w:pPr>
        <w:rPr>
          <w:b/>
          <w:bCs/>
          <w:sz w:val="36"/>
          <w:szCs w:val="36"/>
        </w:rPr>
      </w:pPr>
    </w:p>
    <w:p w14:paraId="4AC23CC6" w14:textId="77777777" w:rsidR="00756FC8" w:rsidRDefault="00756FC8" w:rsidP="0012616E">
      <w:pPr>
        <w:rPr>
          <w:b/>
          <w:bCs/>
          <w:sz w:val="36"/>
          <w:szCs w:val="36"/>
        </w:rPr>
      </w:pPr>
    </w:p>
    <w:p w14:paraId="18A26088" w14:textId="77777777" w:rsidR="00756FC8" w:rsidRDefault="00756FC8" w:rsidP="0012616E">
      <w:pPr>
        <w:rPr>
          <w:b/>
          <w:bCs/>
          <w:sz w:val="36"/>
          <w:szCs w:val="36"/>
        </w:rPr>
      </w:pPr>
    </w:p>
    <w:p w14:paraId="285E0AC3" w14:textId="77777777" w:rsidR="00756FC8" w:rsidRDefault="00756FC8" w:rsidP="0012616E">
      <w:pPr>
        <w:rPr>
          <w:b/>
          <w:bCs/>
          <w:sz w:val="36"/>
          <w:szCs w:val="36"/>
        </w:rPr>
      </w:pPr>
    </w:p>
    <w:p w14:paraId="3ACFAE03" w14:textId="77777777" w:rsidR="00756FC8" w:rsidRDefault="00756FC8" w:rsidP="0012616E">
      <w:pPr>
        <w:rPr>
          <w:b/>
          <w:bCs/>
          <w:sz w:val="36"/>
          <w:szCs w:val="36"/>
        </w:rPr>
      </w:pPr>
    </w:p>
    <w:p w14:paraId="561B3788" w14:textId="77777777" w:rsidR="000141C5" w:rsidRDefault="000141C5" w:rsidP="0012616E">
      <w:pPr>
        <w:rPr>
          <w:b/>
          <w:bCs/>
          <w:sz w:val="36"/>
          <w:szCs w:val="36"/>
        </w:rPr>
      </w:pPr>
      <w:r>
        <w:rPr>
          <w:b/>
          <w:bCs/>
          <w:sz w:val="36"/>
          <w:szCs w:val="36"/>
        </w:rPr>
        <w:lastRenderedPageBreak/>
        <w:t>We and They</w:t>
      </w:r>
    </w:p>
    <w:p w14:paraId="798BBC80" w14:textId="10C0BC2A" w:rsidR="00E50D2E" w:rsidRDefault="007265D0" w:rsidP="0012616E">
      <w:pPr>
        <w:rPr>
          <w:i/>
          <w:iCs/>
          <w:sz w:val="36"/>
          <w:szCs w:val="36"/>
        </w:rPr>
      </w:pPr>
      <w:r w:rsidRPr="007265D0">
        <w:rPr>
          <w:b/>
          <w:bCs/>
          <w:sz w:val="36"/>
          <w:szCs w:val="36"/>
        </w:rPr>
        <w:t>Judgment and Legacy</w:t>
      </w:r>
      <w:r w:rsidR="000E67E0">
        <w:rPr>
          <w:rStyle w:val="FootnoteReference"/>
          <w:b/>
          <w:bCs/>
          <w:sz w:val="36"/>
          <w:szCs w:val="36"/>
        </w:rPr>
        <w:footnoteReference w:id="15"/>
      </w:r>
      <w:r w:rsidRPr="007265D0">
        <w:rPr>
          <w:b/>
          <w:bCs/>
          <w:sz w:val="36"/>
          <w:szCs w:val="36"/>
        </w:rPr>
        <w:t xml:space="preserve"> </w:t>
      </w:r>
      <w:r w:rsidR="00E50D2E">
        <w:rPr>
          <w:i/>
          <w:iCs/>
          <w:sz w:val="36"/>
          <w:szCs w:val="36"/>
        </w:rPr>
        <w:t>preview</w:t>
      </w:r>
      <w:r w:rsidRPr="007265D0">
        <w:rPr>
          <w:i/>
          <w:iCs/>
          <w:sz w:val="36"/>
          <w:szCs w:val="36"/>
        </w:rPr>
        <w:t>:</w:t>
      </w:r>
    </w:p>
    <w:p w14:paraId="5D976F91" w14:textId="00CB862C" w:rsidR="00182C2C" w:rsidRPr="00E50D2E" w:rsidRDefault="007265D0" w:rsidP="0012616E">
      <w:pPr>
        <w:rPr>
          <w:b/>
          <w:bCs/>
          <w:iCs/>
          <w:sz w:val="36"/>
          <w:szCs w:val="36"/>
        </w:rPr>
      </w:pPr>
      <w:r w:rsidRPr="007265D0">
        <w:rPr>
          <w:b/>
          <w:bCs/>
          <w:sz w:val="36"/>
          <w:szCs w:val="36"/>
        </w:rPr>
        <w:br/>
      </w:r>
      <w:r w:rsidRPr="007265D0">
        <w:rPr>
          <w:b/>
          <w:bCs/>
          <w:sz w:val="36"/>
          <w:szCs w:val="36"/>
        </w:rPr>
        <w:tab/>
      </w:r>
      <w:r w:rsidRPr="00E50D2E">
        <w:rPr>
          <w:b/>
          <w:bCs/>
          <w:iCs/>
          <w:sz w:val="36"/>
          <w:szCs w:val="36"/>
        </w:rPr>
        <w:t>Case Study Warmup:</w:t>
      </w:r>
      <w:r w:rsidRPr="00E50D2E">
        <w:rPr>
          <w:b/>
          <w:bCs/>
          <w:sz w:val="36"/>
          <w:szCs w:val="36"/>
        </w:rPr>
        <w:t xml:space="preserve"> </w:t>
      </w:r>
      <w:r w:rsidRPr="00E50D2E">
        <w:rPr>
          <w:b/>
          <w:bCs/>
          <w:iCs/>
          <w:sz w:val="36"/>
          <w:szCs w:val="36"/>
        </w:rPr>
        <w:t>4 Corners Activity</w:t>
      </w:r>
      <w:r w:rsidRPr="00E50D2E">
        <w:rPr>
          <w:rStyle w:val="FootnoteReference"/>
          <w:b/>
          <w:bCs/>
          <w:iCs/>
          <w:sz w:val="36"/>
          <w:szCs w:val="36"/>
        </w:rPr>
        <w:footnoteReference w:id="16"/>
      </w:r>
    </w:p>
    <w:p w14:paraId="692E9B40" w14:textId="77777777" w:rsidR="007265D0" w:rsidRPr="00E50D2E" w:rsidRDefault="007265D0" w:rsidP="00182C2C">
      <w:pPr>
        <w:jc w:val="center"/>
        <w:rPr>
          <w:b/>
          <w:bCs/>
          <w:iCs/>
          <w:sz w:val="36"/>
          <w:szCs w:val="36"/>
        </w:rPr>
      </w:pPr>
    </w:p>
    <w:p w14:paraId="7F87A976" w14:textId="02C35B04" w:rsidR="007265D0" w:rsidRPr="007265D0" w:rsidRDefault="007265D0" w:rsidP="007265D0">
      <w:pPr>
        <w:jc w:val="center"/>
        <w:rPr>
          <w:sz w:val="36"/>
          <w:szCs w:val="36"/>
        </w:rPr>
      </w:pPr>
      <w:r w:rsidRPr="007265D0">
        <w:rPr>
          <w:sz w:val="36"/>
          <w:szCs w:val="36"/>
        </w:rPr>
        <w:t>Listen to the prompt</w:t>
      </w:r>
      <w:r w:rsidR="00E50D2E">
        <w:rPr>
          <w:sz w:val="36"/>
          <w:szCs w:val="36"/>
        </w:rPr>
        <w:t>.</w:t>
      </w:r>
    </w:p>
    <w:p w14:paraId="127D0ADB" w14:textId="1B874CCC" w:rsidR="007265D0" w:rsidRPr="007265D0" w:rsidRDefault="007265D0" w:rsidP="007265D0">
      <w:pPr>
        <w:jc w:val="center"/>
        <w:rPr>
          <w:sz w:val="36"/>
          <w:szCs w:val="36"/>
        </w:rPr>
      </w:pPr>
      <w:r w:rsidRPr="007265D0">
        <w:rPr>
          <w:sz w:val="36"/>
          <w:szCs w:val="36"/>
        </w:rPr>
        <w:t>Move to the corner that represents your response</w:t>
      </w:r>
      <w:r w:rsidR="00E50D2E">
        <w:rPr>
          <w:sz w:val="36"/>
          <w:szCs w:val="36"/>
        </w:rPr>
        <w:t>.</w:t>
      </w:r>
    </w:p>
    <w:p w14:paraId="6216381E" w14:textId="3099E543" w:rsidR="007265D0" w:rsidRPr="007265D0" w:rsidRDefault="007265D0" w:rsidP="007265D0">
      <w:pPr>
        <w:jc w:val="center"/>
        <w:rPr>
          <w:sz w:val="36"/>
          <w:szCs w:val="36"/>
        </w:rPr>
      </w:pPr>
      <w:r w:rsidRPr="007265D0">
        <w:rPr>
          <w:i/>
          <w:iCs/>
          <w:sz w:val="36"/>
          <w:szCs w:val="36"/>
        </w:rPr>
        <w:t>Decide if you strongly agree (SA), agree (A), disagree (D), or strongly disagree (SD) with the statement</w:t>
      </w:r>
      <w:r w:rsidR="00E50D2E">
        <w:rPr>
          <w:i/>
          <w:iCs/>
          <w:sz w:val="36"/>
          <w:szCs w:val="36"/>
        </w:rPr>
        <w:t>.</w:t>
      </w:r>
    </w:p>
    <w:p w14:paraId="0973B875" w14:textId="76092695" w:rsidR="007265D0" w:rsidRPr="007265D0" w:rsidRDefault="007265D0" w:rsidP="007265D0">
      <w:pPr>
        <w:jc w:val="center"/>
        <w:rPr>
          <w:sz w:val="36"/>
          <w:szCs w:val="36"/>
        </w:rPr>
      </w:pPr>
      <w:r w:rsidRPr="007265D0">
        <w:rPr>
          <w:sz w:val="36"/>
          <w:szCs w:val="36"/>
        </w:rPr>
        <w:t xml:space="preserve">Spend 3-5 minutes discussing </w:t>
      </w:r>
      <w:r w:rsidR="00E50D2E">
        <w:rPr>
          <w:sz w:val="36"/>
          <w:szCs w:val="36"/>
        </w:rPr>
        <w:t xml:space="preserve">the justification </w:t>
      </w:r>
      <w:r w:rsidRPr="007265D0">
        <w:rPr>
          <w:sz w:val="36"/>
          <w:szCs w:val="36"/>
        </w:rPr>
        <w:t>your position with peers</w:t>
      </w:r>
      <w:r w:rsidR="00E50D2E">
        <w:rPr>
          <w:sz w:val="36"/>
          <w:szCs w:val="36"/>
        </w:rPr>
        <w:t>.</w:t>
      </w:r>
    </w:p>
    <w:p w14:paraId="37782703" w14:textId="7EC63B7C" w:rsidR="007265D0" w:rsidRPr="007265D0" w:rsidRDefault="007265D0" w:rsidP="007265D0">
      <w:pPr>
        <w:jc w:val="center"/>
        <w:rPr>
          <w:sz w:val="36"/>
          <w:szCs w:val="36"/>
        </w:rPr>
      </w:pPr>
      <w:r w:rsidRPr="007265D0">
        <w:rPr>
          <w:sz w:val="36"/>
          <w:szCs w:val="36"/>
        </w:rPr>
        <w:t xml:space="preserve">A spokesperson from each corner will share </w:t>
      </w:r>
      <w:r w:rsidR="00E50D2E">
        <w:rPr>
          <w:sz w:val="36"/>
          <w:szCs w:val="36"/>
        </w:rPr>
        <w:t xml:space="preserve">your </w:t>
      </w:r>
      <w:r w:rsidRPr="007265D0">
        <w:rPr>
          <w:sz w:val="36"/>
          <w:szCs w:val="36"/>
        </w:rPr>
        <w:t>groups opinion</w:t>
      </w:r>
      <w:r w:rsidR="00E50D2E">
        <w:rPr>
          <w:sz w:val="36"/>
          <w:szCs w:val="36"/>
        </w:rPr>
        <w:t>.</w:t>
      </w:r>
    </w:p>
    <w:p w14:paraId="177D7502" w14:textId="15E50992" w:rsidR="007265D0" w:rsidRPr="007265D0" w:rsidRDefault="007265D0" w:rsidP="007265D0">
      <w:pPr>
        <w:jc w:val="center"/>
        <w:rPr>
          <w:sz w:val="36"/>
          <w:szCs w:val="36"/>
        </w:rPr>
      </w:pPr>
      <w:r w:rsidRPr="007265D0">
        <w:rPr>
          <w:sz w:val="36"/>
          <w:szCs w:val="36"/>
        </w:rPr>
        <w:t>Listen for counter arguments</w:t>
      </w:r>
      <w:r w:rsidR="00E50D2E">
        <w:rPr>
          <w:sz w:val="36"/>
          <w:szCs w:val="36"/>
        </w:rPr>
        <w:t xml:space="preserve"> from other groups as they present their position.</w:t>
      </w:r>
    </w:p>
    <w:p w14:paraId="42FE9C2D" w14:textId="0EACF3E5" w:rsidR="007265D0" w:rsidRDefault="007265D0" w:rsidP="007265D0">
      <w:pPr>
        <w:jc w:val="center"/>
        <w:rPr>
          <w:sz w:val="36"/>
          <w:szCs w:val="36"/>
        </w:rPr>
      </w:pPr>
      <w:r w:rsidRPr="007265D0">
        <w:rPr>
          <w:sz w:val="36"/>
          <w:szCs w:val="36"/>
        </w:rPr>
        <w:t>Move or stay put as you hear new perspectives</w:t>
      </w:r>
      <w:r w:rsidR="00E50D2E">
        <w:rPr>
          <w:sz w:val="36"/>
          <w:szCs w:val="36"/>
        </w:rPr>
        <w:t>.</w:t>
      </w:r>
      <w:r w:rsidRPr="007265D0">
        <w:rPr>
          <w:sz w:val="36"/>
          <w:szCs w:val="36"/>
        </w:rPr>
        <w:t xml:space="preserve"> </w:t>
      </w:r>
    </w:p>
    <w:p w14:paraId="4A0F1C66" w14:textId="77777777" w:rsidR="007265D0" w:rsidRDefault="007265D0" w:rsidP="007265D0">
      <w:pPr>
        <w:jc w:val="center"/>
        <w:rPr>
          <w:sz w:val="36"/>
          <w:szCs w:val="36"/>
        </w:rPr>
      </w:pPr>
    </w:p>
    <w:p w14:paraId="40C15C88" w14:textId="77777777" w:rsidR="007265D0" w:rsidRDefault="007265D0" w:rsidP="007265D0">
      <w:pPr>
        <w:jc w:val="center"/>
        <w:rPr>
          <w:sz w:val="36"/>
          <w:szCs w:val="36"/>
        </w:rPr>
      </w:pPr>
    </w:p>
    <w:p w14:paraId="039BBBFC" w14:textId="77777777" w:rsidR="007265D0" w:rsidRPr="007265D0" w:rsidRDefault="007265D0" w:rsidP="007265D0">
      <w:pPr>
        <w:jc w:val="center"/>
        <w:rPr>
          <w:i/>
          <w:sz w:val="36"/>
          <w:szCs w:val="36"/>
        </w:rPr>
      </w:pPr>
      <w:r w:rsidRPr="007265D0">
        <w:rPr>
          <w:b/>
          <w:bCs/>
          <w:sz w:val="36"/>
          <w:szCs w:val="36"/>
        </w:rPr>
        <w:t xml:space="preserve">PROMPTS: </w:t>
      </w:r>
      <w:r w:rsidRPr="007265D0">
        <w:rPr>
          <w:i/>
          <w:sz w:val="36"/>
          <w:szCs w:val="36"/>
        </w:rPr>
        <w:t xml:space="preserve">One should be sufficient </w:t>
      </w:r>
    </w:p>
    <w:p w14:paraId="088768B9" w14:textId="77777777" w:rsidR="007265D0" w:rsidRPr="007265D0" w:rsidRDefault="007265D0" w:rsidP="007265D0">
      <w:pPr>
        <w:jc w:val="center"/>
        <w:rPr>
          <w:sz w:val="36"/>
          <w:szCs w:val="36"/>
        </w:rPr>
      </w:pPr>
    </w:p>
    <w:p w14:paraId="4DC94132" w14:textId="77777777" w:rsidR="007265D0" w:rsidRPr="002B65DC" w:rsidRDefault="007265D0" w:rsidP="002C6F31">
      <w:pPr>
        <w:numPr>
          <w:ilvl w:val="0"/>
          <w:numId w:val="15"/>
        </w:numPr>
        <w:jc w:val="center"/>
        <w:rPr>
          <w:b/>
          <w:sz w:val="36"/>
          <w:szCs w:val="36"/>
        </w:rPr>
      </w:pPr>
      <w:r w:rsidRPr="002B65DC">
        <w:rPr>
          <w:b/>
          <w:iCs/>
          <w:sz w:val="36"/>
          <w:szCs w:val="36"/>
        </w:rPr>
        <w:t>Laws, not people, are the most effective way to create an equal and just society.</w:t>
      </w:r>
    </w:p>
    <w:p w14:paraId="7A6AF97C" w14:textId="77777777" w:rsidR="002B65DC" w:rsidRPr="002B65DC" w:rsidRDefault="002B65DC" w:rsidP="002B65DC">
      <w:pPr>
        <w:ind w:left="720"/>
        <w:rPr>
          <w:b/>
          <w:sz w:val="36"/>
          <w:szCs w:val="36"/>
        </w:rPr>
      </w:pPr>
    </w:p>
    <w:p w14:paraId="3CD6F9A6" w14:textId="77777777" w:rsidR="007265D0" w:rsidRPr="002B65DC" w:rsidRDefault="007265D0" w:rsidP="002C6F31">
      <w:pPr>
        <w:numPr>
          <w:ilvl w:val="0"/>
          <w:numId w:val="15"/>
        </w:numPr>
        <w:jc w:val="center"/>
        <w:rPr>
          <w:b/>
          <w:sz w:val="36"/>
          <w:szCs w:val="36"/>
        </w:rPr>
      </w:pPr>
      <w:r w:rsidRPr="002B65DC">
        <w:rPr>
          <w:b/>
          <w:iCs/>
          <w:sz w:val="36"/>
          <w:szCs w:val="36"/>
        </w:rPr>
        <w:t>People, not laws, create justice.</w:t>
      </w:r>
    </w:p>
    <w:p w14:paraId="1E343105" w14:textId="77777777" w:rsidR="007265D0" w:rsidRPr="007265D0" w:rsidRDefault="007265D0" w:rsidP="007265D0">
      <w:pPr>
        <w:ind w:left="720"/>
        <w:rPr>
          <w:sz w:val="36"/>
          <w:szCs w:val="36"/>
        </w:rPr>
      </w:pPr>
    </w:p>
    <w:p w14:paraId="425CF7D0" w14:textId="2D02BC26" w:rsidR="007265D0" w:rsidRDefault="007265D0">
      <w:pPr>
        <w:rPr>
          <w:sz w:val="36"/>
          <w:szCs w:val="36"/>
        </w:rPr>
      </w:pPr>
    </w:p>
    <w:p w14:paraId="7AD30457" w14:textId="5A7978B2" w:rsidR="007265D0" w:rsidRDefault="000141C5" w:rsidP="007265D0">
      <w:pPr>
        <w:rPr>
          <w:b/>
          <w:bCs/>
          <w:sz w:val="36"/>
          <w:szCs w:val="36"/>
        </w:rPr>
      </w:pPr>
      <w:r>
        <w:rPr>
          <w:b/>
          <w:bCs/>
          <w:sz w:val="36"/>
          <w:szCs w:val="36"/>
        </w:rPr>
        <w:t xml:space="preserve">We and They </w:t>
      </w:r>
      <w:r w:rsidR="007265D0" w:rsidRPr="007265D0">
        <w:rPr>
          <w:b/>
          <w:bCs/>
          <w:sz w:val="36"/>
          <w:szCs w:val="36"/>
        </w:rPr>
        <w:t xml:space="preserve">Essential Question: </w:t>
      </w:r>
    </w:p>
    <w:p w14:paraId="65B243D5" w14:textId="50BBE97C" w:rsidR="007265D0" w:rsidRDefault="007265D0" w:rsidP="007265D0">
      <w:pPr>
        <w:rPr>
          <w:i/>
          <w:iCs/>
          <w:sz w:val="36"/>
          <w:szCs w:val="36"/>
        </w:rPr>
      </w:pPr>
      <w:r w:rsidRPr="007265D0">
        <w:rPr>
          <w:b/>
          <w:i/>
          <w:sz w:val="36"/>
          <w:szCs w:val="36"/>
        </w:rPr>
        <w:t xml:space="preserve">How does a society decide </w:t>
      </w:r>
      <w:r>
        <w:rPr>
          <w:b/>
          <w:i/>
          <w:sz w:val="36"/>
          <w:szCs w:val="36"/>
        </w:rPr>
        <w:t xml:space="preserve">who does/does not belong in its </w:t>
      </w:r>
      <w:r w:rsidRPr="007265D0">
        <w:rPr>
          <w:b/>
          <w:i/>
          <w:iCs/>
          <w:sz w:val="36"/>
          <w:szCs w:val="36"/>
        </w:rPr>
        <w:t>universe of obligation</w:t>
      </w:r>
      <w:r w:rsidRPr="007265D0">
        <w:rPr>
          <w:b/>
          <w:i/>
          <w:sz w:val="36"/>
          <w:szCs w:val="36"/>
        </w:rPr>
        <w:t>?</w:t>
      </w:r>
      <w:r w:rsidRPr="007265D0">
        <w:rPr>
          <w:sz w:val="36"/>
          <w:szCs w:val="36"/>
        </w:rPr>
        <w:t xml:space="preserve"> </w:t>
      </w:r>
    </w:p>
    <w:p w14:paraId="14379D29" w14:textId="77777777" w:rsidR="007265D0" w:rsidRDefault="007265D0" w:rsidP="007265D0">
      <w:pPr>
        <w:jc w:val="center"/>
        <w:rPr>
          <w:i/>
          <w:iCs/>
          <w:sz w:val="36"/>
          <w:szCs w:val="36"/>
        </w:rPr>
      </w:pPr>
    </w:p>
    <w:p w14:paraId="210D2AB2" w14:textId="77777777" w:rsidR="007265D0" w:rsidRPr="007265D0" w:rsidRDefault="007265D0" w:rsidP="007265D0">
      <w:pPr>
        <w:jc w:val="center"/>
        <w:rPr>
          <w:sz w:val="36"/>
          <w:szCs w:val="36"/>
        </w:rPr>
      </w:pPr>
      <w:r w:rsidRPr="007265D0">
        <w:rPr>
          <w:b/>
          <w:bCs/>
          <w:sz w:val="36"/>
          <w:szCs w:val="36"/>
        </w:rPr>
        <w:t>Big Group Debrief:</w:t>
      </w:r>
    </w:p>
    <w:p w14:paraId="112BBA92" w14:textId="77777777" w:rsidR="007265D0" w:rsidRPr="007265D0" w:rsidRDefault="007265D0" w:rsidP="002C6F31">
      <w:pPr>
        <w:numPr>
          <w:ilvl w:val="1"/>
          <w:numId w:val="16"/>
        </w:numPr>
        <w:jc w:val="center"/>
        <w:rPr>
          <w:sz w:val="36"/>
          <w:szCs w:val="36"/>
        </w:rPr>
      </w:pPr>
      <w:r w:rsidRPr="007265D0">
        <w:rPr>
          <w:sz w:val="36"/>
          <w:szCs w:val="36"/>
        </w:rPr>
        <w:t>What criteria did you use to decide who belonged in your universe of obligation?</w:t>
      </w:r>
    </w:p>
    <w:p w14:paraId="55A13D97" w14:textId="77777777" w:rsidR="007265D0" w:rsidRPr="007265D0" w:rsidRDefault="007265D0" w:rsidP="002C6F31">
      <w:pPr>
        <w:numPr>
          <w:ilvl w:val="1"/>
          <w:numId w:val="16"/>
        </w:numPr>
        <w:jc w:val="center"/>
        <w:rPr>
          <w:sz w:val="36"/>
          <w:szCs w:val="36"/>
        </w:rPr>
      </w:pPr>
      <w:r w:rsidRPr="007265D0">
        <w:rPr>
          <w:sz w:val="36"/>
          <w:szCs w:val="36"/>
        </w:rPr>
        <w:t>What contexts may heighten or diminish your sense of obligation to an individual or community?</w:t>
      </w:r>
    </w:p>
    <w:p w14:paraId="25C4BFCB" w14:textId="77777777" w:rsidR="007265D0" w:rsidRPr="007265D0" w:rsidRDefault="007265D0" w:rsidP="002C6F31">
      <w:pPr>
        <w:numPr>
          <w:ilvl w:val="1"/>
          <w:numId w:val="16"/>
        </w:numPr>
        <w:jc w:val="center"/>
        <w:rPr>
          <w:sz w:val="36"/>
          <w:szCs w:val="36"/>
        </w:rPr>
      </w:pPr>
      <w:r w:rsidRPr="007265D0">
        <w:rPr>
          <w:sz w:val="36"/>
          <w:szCs w:val="36"/>
        </w:rPr>
        <w:t>The universe of obligation is not static.  It changes.  What are some things that cause it to change?</w:t>
      </w:r>
    </w:p>
    <w:p w14:paraId="07FEA4D8" w14:textId="36F2D44D" w:rsidR="007265D0" w:rsidRPr="007265D0" w:rsidRDefault="007265D0" w:rsidP="002C6F31">
      <w:pPr>
        <w:numPr>
          <w:ilvl w:val="1"/>
          <w:numId w:val="16"/>
        </w:numPr>
        <w:jc w:val="center"/>
        <w:rPr>
          <w:sz w:val="36"/>
          <w:szCs w:val="36"/>
        </w:rPr>
      </w:pPr>
      <w:r w:rsidRPr="007265D0">
        <w:rPr>
          <w:b/>
          <w:bCs/>
          <w:sz w:val="36"/>
          <w:szCs w:val="36"/>
        </w:rPr>
        <w:t>What are the consequences for individuals and groups who are considered outside of a community’s “universe of obligation”?</w:t>
      </w:r>
      <w:r>
        <w:rPr>
          <w:rStyle w:val="FootnoteReference"/>
          <w:b/>
          <w:bCs/>
          <w:sz w:val="36"/>
          <w:szCs w:val="36"/>
        </w:rPr>
        <w:footnoteReference w:id="17"/>
      </w:r>
      <w:r w:rsidRPr="007265D0">
        <w:rPr>
          <w:b/>
          <w:bCs/>
          <w:sz w:val="36"/>
          <w:szCs w:val="36"/>
        </w:rPr>
        <w:t xml:space="preserve"> </w:t>
      </w:r>
    </w:p>
    <w:p w14:paraId="030FC89D" w14:textId="77777777" w:rsidR="007265D0" w:rsidRDefault="007265D0" w:rsidP="007265D0">
      <w:pPr>
        <w:jc w:val="center"/>
        <w:rPr>
          <w:sz w:val="36"/>
          <w:szCs w:val="36"/>
        </w:rPr>
      </w:pPr>
    </w:p>
    <w:p w14:paraId="4B41065F" w14:textId="77777777" w:rsidR="007265D0" w:rsidRPr="007265D0" w:rsidRDefault="007265D0" w:rsidP="007265D0">
      <w:pPr>
        <w:jc w:val="center"/>
        <w:rPr>
          <w:sz w:val="36"/>
          <w:szCs w:val="36"/>
        </w:rPr>
      </w:pPr>
      <w:r w:rsidRPr="007265D0">
        <w:rPr>
          <w:b/>
          <w:bCs/>
          <w:sz w:val="36"/>
          <w:szCs w:val="36"/>
        </w:rPr>
        <w:t>Universe of Obligation</w:t>
      </w:r>
      <w:r w:rsidRPr="007265D0">
        <w:rPr>
          <w:sz w:val="36"/>
          <w:szCs w:val="36"/>
        </w:rPr>
        <w:t xml:space="preserve"> </w:t>
      </w:r>
    </w:p>
    <w:p w14:paraId="0BD07570" w14:textId="1F231B2D" w:rsidR="007265D0" w:rsidRPr="007265D0" w:rsidRDefault="007265D0" w:rsidP="007265D0">
      <w:pPr>
        <w:jc w:val="center"/>
        <w:rPr>
          <w:sz w:val="36"/>
          <w:szCs w:val="36"/>
        </w:rPr>
      </w:pPr>
      <w:r w:rsidRPr="007265D0">
        <w:rPr>
          <w:i/>
          <w:iCs/>
          <w:sz w:val="36"/>
          <w:szCs w:val="36"/>
        </w:rPr>
        <w:t xml:space="preserve"> “the circle of individuals and groups toward whom obligations are owed, to whom rules apply, and whose injuries call for amends.”  </w:t>
      </w:r>
    </w:p>
    <w:p w14:paraId="5736069A" w14:textId="77777777" w:rsidR="007265D0" w:rsidRPr="007265D0" w:rsidRDefault="007265D0" w:rsidP="002C6F31">
      <w:pPr>
        <w:numPr>
          <w:ilvl w:val="0"/>
          <w:numId w:val="17"/>
        </w:numPr>
        <w:jc w:val="center"/>
        <w:rPr>
          <w:sz w:val="36"/>
          <w:szCs w:val="36"/>
        </w:rPr>
      </w:pPr>
      <w:r w:rsidRPr="007265D0">
        <w:rPr>
          <w:sz w:val="36"/>
          <w:szCs w:val="36"/>
        </w:rPr>
        <w:t>Helen Fein</w:t>
      </w:r>
    </w:p>
    <w:p w14:paraId="2F86A4AE" w14:textId="77777777" w:rsidR="007265D0" w:rsidRPr="007265D0" w:rsidRDefault="007265D0" w:rsidP="007265D0">
      <w:pPr>
        <w:jc w:val="center"/>
        <w:rPr>
          <w:sz w:val="36"/>
          <w:szCs w:val="36"/>
        </w:rPr>
      </w:pPr>
    </w:p>
    <w:p w14:paraId="0033240F" w14:textId="77777777" w:rsidR="007265D0" w:rsidRDefault="007265D0">
      <w:pPr>
        <w:rPr>
          <w:sz w:val="36"/>
          <w:szCs w:val="36"/>
        </w:rPr>
      </w:pPr>
      <w:r>
        <w:rPr>
          <w:sz w:val="36"/>
          <w:szCs w:val="36"/>
        </w:rPr>
        <w:br w:type="page"/>
      </w:r>
    </w:p>
    <w:p w14:paraId="686C9AE7" w14:textId="77777777" w:rsidR="007771C3" w:rsidRDefault="007771C3" w:rsidP="007265D0">
      <w:pPr>
        <w:rPr>
          <w:sz w:val="36"/>
          <w:szCs w:val="36"/>
        </w:rPr>
        <w:sectPr w:rsidR="007771C3" w:rsidSect="007771C3">
          <w:type w:val="continuous"/>
          <w:pgSz w:w="12240" w:h="15840"/>
          <w:pgMar w:top="675" w:right="1440" w:bottom="1440" w:left="1440" w:header="720" w:footer="720" w:gutter="0"/>
          <w:cols w:space="720"/>
          <w:titlePg/>
          <w:docGrid w:linePitch="360"/>
        </w:sectPr>
      </w:pPr>
    </w:p>
    <w:p w14:paraId="44FAF637" w14:textId="0AD9858B" w:rsidR="007265D0" w:rsidRDefault="007265D0" w:rsidP="007265D0">
      <w:pPr>
        <w:rPr>
          <w:sz w:val="36"/>
          <w:szCs w:val="36"/>
        </w:rPr>
      </w:pPr>
      <w:r w:rsidRPr="0019789E">
        <w:rPr>
          <w:b/>
          <w:sz w:val="36"/>
          <w:szCs w:val="36"/>
        </w:rPr>
        <w:lastRenderedPageBreak/>
        <w:t>BRIDGE to</w:t>
      </w:r>
      <w:r w:rsidRPr="007265D0">
        <w:rPr>
          <w:sz w:val="36"/>
          <w:szCs w:val="36"/>
        </w:rPr>
        <w:t xml:space="preserve"> </w:t>
      </w:r>
      <w:r w:rsidRPr="007265D0">
        <w:rPr>
          <w:b/>
          <w:bCs/>
          <w:sz w:val="36"/>
          <w:szCs w:val="36"/>
        </w:rPr>
        <w:t>Case Study</w:t>
      </w:r>
      <w:r w:rsidRPr="007265D0">
        <w:rPr>
          <w:sz w:val="36"/>
          <w:szCs w:val="36"/>
        </w:rPr>
        <w:t xml:space="preserve">- </w:t>
      </w:r>
      <w:r w:rsidR="004F4497">
        <w:rPr>
          <w:rStyle w:val="FootnoteReference"/>
          <w:sz w:val="36"/>
          <w:szCs w:val="36"/>
        </w:rPr>
        <w:footnoteReference w:id="18"/>
      </w:r>
    </w:p>
    <w:p w14:paraId="216C21EC" w14:textId="6AC4809C" w:rsidR="007265D0" w:rsidRDefault="007265D0" w:rsidP="007265D0">
      <w:pPr>
        <w:rPr>
          <w:sz w:val="36"/>
          <w:szCs w:val="36"/>
        </w:rPr>
      </w:pPr>
      <w:r w:rsidRPr="007265D0">
        <w:rPr>
          <w:sz w:val="36"/>
          <w:szCs w:val="36"/>
        </w:rPr>
        <w:t>Context: The legal and social structure of Jim Crow segregation</w:t>
      </w:r>
    </w:p>
    <w:p w14:paraId="3B670DEB" w14:textId="120A07FE" w:rsidR="007265D0" w:rsidRDefault="007265D0" w:rsidP="007265D0">
      <w:pPr>
        <w:rPr>
          <w:sz w:val="36"/>
          <w:szCs w:val="36"/>
        </w:rPr>
      </w:pPr>
      <w:r w:rsidRPr="007265D0">
        <w:rPr>
          <w:sz w:val="36"/>
          <w:szCs w:val="36"/>
        </w:rPr>
        <w:t>Jim Crow Era: (B</w:t>
      </w:r>
      <w:r w:rsidR="003B15D1">
        <w:rPr>
          <w:sz w:val="36"/>
          <w:szCs w:val="36"/>
        </w:rPr>
        <w:t xml:space="preserve">egan with black codes in 1865; official dates </w:t>
      </w:r>
      <w:r w:rsidRPr="007265D0">
        <w:rPr>
          <w:sz w:val="36"/>
          <w:szCs w:val="36"/>
        </w:rPr>
        <w:t xml:space="preserve">1877-1968) </w:t>
      </w:r>
    </w:p>
    <w:p w14:paraId="6FDFA309" w14:textId="7B8DBDB2" w:rsidR="007265D0" w:rsidRDefault="007265D0" w:rsidP="007265D0">
      <w:pPr>
        <w:rPr>
          <w:sz w:val="36"/>
          <w:szCs w:val="36"/>
        </w:rPr>
      </w:pPr>
      <w:r w:rsidRPr="007265D0">
        <w:rPr>
          <w:sz w:val="36"/>
          <w:szCs w:val="36"/>
        </w:rPr>
        <w:br/>
      </w:r>
      <w:r w:rsidRPr="007265D0">
        <w:rPr>
          <w:b/>
          <w:bCs/>
          <w:sz w:val="36"/>
          <w:szCs w:val="36"/>
        </w:rPr>
        <w:t xml:space="preserve">View video </w:t>
      </w:r>
      <w:hyperlink r:id="rId40" w:history="1">
        <w:r w:rsidRPr="007265D0">
          <w:rPr>
            <w:rStyle w:val="Hyperlink"/>
            <w:b/>
            <w:bCs/>
            <w:i/>
            <w:iCs/>
            <w:sz w:val="36"/>
            <w:szCs w:val="36"/>
          </w:rPr>
          <w:t xml:space="preserve">Understanding Jim Crow </w:t>
        </w:r>
      </w:hyperlink>
      <w:r w:rsidRPr="007265D0">
        <w:rPr>
          <w:sz w:val="36"/>
          <w:szCs w:val="36"/>
        </w:rPr>
        <w:t>from Facing History site (</w:t>
      </w:r>
      <w:hyperlink r:id="rId41" w:history="1">
        <w:r w:rsidRPr="007265D0">
          <w:rPr>
            <w:rStyle w:val="Hyperlink"/>
            <w:sz w:val="36"/>
            <w:szCs w:val="36"/>
          </w:rPr>
          <w:t>https://</w:t>
        </w:r>
      </w:hyperlink>
      <w:hyperlink r:id="rId42" w:history="1">
        <w:r w:rsidRPr="007265D0">
          <w:rPr>
            <w:rStyle w:val="Hyperlink"/>
            <w:sz w:val="36"/>
            <w:szCs w:val="36"/>
          </w:rPr>
          <w:t>www.facinghistory.org/resource-library/video/understanding-jim-crow-setting-setting)</w:t>
        </w:r>
      </w:hyperlink>
    </w:p>
    <w:p w14:paraId="07B340E4" w14:textId="77777777" w:rsidR="007265D0" w:rsidRDefault="007265D0" w:rsidP="007265D0">
      <w:pPr>
        <w:rPr>
          <w:sz w:val="36"/>
          <w:szCs w:val="36"/>
        </w:rPr>
      </w:pPr>
    </w:p>
    <w:p w14:paraId="403E92F1" w14:textId="1404AA8D" w:rsidR="007265D0" w:rsidRPr="007265D0" w:rsidRDefault="007265D0" w:rsidP="007265D0">
      <w:pPr>
        <w:rPr>
          <w:sz w:val="36"/>
          <w:szCs w:val="36"/>
        </w:rPr>
      </w:pPr>
      <w:r w:rsidRPr="007265D0">
        <w:rPr>
          <w:b/>
          <w:bCs/>
          <w:sz w:val="36"/>
          <w:szCs w:val="36"/>
        </w:rPr>
        <w:t>Use the following questions to guide your note-taking and reflection on the video “Understanding Jim Crow”</w:t>
      </w:r>
      <w:r>
        <w:rPr>
          <w:rStyle w:val="FootnoteReference"/>
          <w:b/>
          <w:bCs/>
          <w:sz w:val="36"/>
          <w:szCs w:val="36"/>
        </w:rPr>
        <w:footnoteReference w:id="19"/>
      </w:r>
      <w:r w:rsidRPr="007265D0">
        <w:rPr>
          <w:b/>
          <w:bCs/>
          <w:sz w:val="36"/>
          <w:szCs w:val="36"/>
        </w:rPr>
        <w:t xml:space="preserve"> </w:t>
      </w:r>
    </w:p>
    <w:p w14:paraId="3B980C08" w14:textId="77777777" w:rsidR="007265D0" w:rsidRPr="007265D0" w:rsidRDefault="007265D0" w:rsidP="002C6F31">
      <w:pPr>
        <w:numPr>
          <w:ilvl w:val="0"/>
          <w:numId w:val="18"/>
        </w:numPr>
        <w:rPr>
          <w:sz w:val="36"/>
          <w:szCs w:val="36"/>
        </w:rPr>
      </w:pPr>
      <w:r w:rsidRPr="007265D0">
        <w:rPr>
          <w:sz w:val="36"/>
          <w:szCs w:val="36"/>
        </w:rPr>
        <w:t xml:space="preserve">David Cunningham describes Jim Crow segregation as both a system of laws and a system of customs. What is the difference between laws and customs? Which are more difficult to change? </w:t>
      </w:r>
    </w:p>
    <w:p w14:paraId="531258A3" w14:textId="77777777" w:rsidR="007265D0" w:rsidRPr="007265D0" w:rsidRDefault="007265D0" w:rsidP="002C6F31">
      <w:pPr>
        <w:numPr>
          <w:ilvl w:val="0"/>
          <w:numId w:val="18"/>
        </w:numPr>
        <w:rPr>
          <w:sz w:val="36"/>
          <w:szCs w:val="36"/>
        </w:rPr>
      </w:pPr>
      <w:r w:rsidRPr="007265D0">
        <w:rPr>
          <w:sz w:val="36"/>
          <w:szCs w:val="36"/>
        </w:rPr>
        <w:t xml:space="preserve">Why did Mississippi and Alabama have fewer formal Jim Crow laws than other states in the South? </w:t>
      </w:r>
    </w:p>
    <w:p w14:paraId="01DF34DE" w14:textId="77777777" w:rsidR="007265D0" w:rsidRPr="007265D0" w:rsidRDefault="007265D0" w:rsidP="002C6F31">
      <w:pPr>
        <w:numPr>
          <w:ilvl w:val="0"/>
          <w:numId w:val="18"/>
        </w:numPr>
        <w:rPr>
          <w:sz w:val="36"/>
          <w:szCs w:val="36"/>
        </w:rPr>
      </w:pPr>
      <w:r w:rsidRPr="007265D0">
        <w:rPr>
          <w:sz w:val="36"/>
          <w:szCs w:val="36"/>
        </w:rPr>
        <w:t xml:space="preserve">In what ways did black and white lives overlap in Chattanooga in the early 1900s? In what ways were they completely separated? </w:t>
      </w:r>
    </w:p>
    <w:p w14:paraId="6AFBDF58" w14:textId="77777777" w:rsidR="007265D0" w:rsidRPr="007265D0" w:rsidRDefault="007265D0" w:rsidP="002C6F31">
      <w:pPr>
        <w:numPr>
          <w:ilvl w:val="0"/>
          <w:numId w:val="18"/>
        </w:numPr>
        <w:rPr>
          <w:sz w:val="36"/>
          <w:szCs w:val="36"/>
        </w:rPr>
      </w:pPr>
      <w:r w:rsidRPr="007265D0">
        <w:rPr>
          <w:sz w:val="36"/>
          <w:szCs w:val="36"/>
        </w:rPr>
        <w:t xml:space="preserve">What were some of the unwritten rules of segregation? What were some of the complications around those rules? </w:t>
      </w:r>
    </w:p>
    <w:p w14:paraId="5BB423BD" w14:textId="77777777" w:rsidR="007265D0" w:rsidRPr="007265D0" w:rsidRDefault="007265D0" w:rsidP="002C6F31">
      <w:pPr>
        <w:numPr>
          <w:ilvl w:val="0"/>
          <w:numId w:val="18"/>
        </w:numPr>
        <w:rPr>
          <w:sz w:val="36"/>
          <w:szCs w:val="36"/>
        </w:rPr>
      </w:pPr>
      <w:r w:rsidRPr="007265D0">
        <w:rPr>
          <w:sz w:val="36"/>
          <w:szCs w:val="36"/>
        </w:rPr>
        <w:t xml:space="preserve">How were gender roles different between white and black Americans? </w:t>
      </w:r>
    </w:p>
    <w:p w14:paraId="28CBE24D" w14:textId="77777777" w:rsidR="007265D0" w:rsidRPr="007265D0" w:rsidRDefault="007265D0" w:rsidP="002C6F31">
      <w:pPr>
        <w:numPr>
          <w:ilvl w:val="0"/>
          <w:numId w:val="18"/>
        </w:numPr>
        <w:rPr>
          <w:sz w:val="36"/>
          <w:szCs w:val="36"/>
        </w:rPr>
      </w:pPr>
      <w:r w:rsidRPr="007265D0">
        <w:rPr>
          <w:sz w:val="36"/>
          <w:szCs w:val="36"/>
        </w:rPr>
        <w:t xml:space="preserve">What were the consequences of questioning Jim Crow? How do you think they were different for blacks and whites? </w:t>
      </w:r>
    </w:p>
    <w:p w14:paraId="297F802A" w14:textId="77777777" w:rsidR="007771C3" w:rsidRDefault="007771C3" w:rsidP="007265D0">
      <w:pPr>
        <w:rPr>
          <w:b/>
          <w:bCs/>
          <w:sz w:val="36"/>
          <w:szCs w:val="36"/>
          <w:u w:val="single"/>
        </w:rPr>
      </w:pPr>
    </w:p>
    <w:p w14:paraId="2EF940BF" w14:textId="77777777" w:rsidR="00A97A35" w:rsidRDefault="007265D0" w:rsidP="007265D0">
      <w:pPr>
        <w:rPr>
          <w:b/>
          <w:bCs/>
          <w:sz w:val="36"/>
          <w:szCs w:val="36"/>
        </w:rPr>
      </w:pPr>
      <w:r w:rsidRPr="007265D0">
        <w:rPr>
          <w:b/>
          <w:bCs/>
          <w:sz w:val="36"/>
          <w:szCs w:val="36"/>
          <w:u w:val="single"/>
        </w:rPr>
        <w:t xml:space="preserve">Poster Activities: </w:t>
      </w:r>
      <w:r w:rsidRPr="007265D0">
        <w:rPr>
          <w:b/>
          <w:bCs/>
          <w:sz w:val="36"/>
          <w:szCs w:val="36"/>
        </w:rPr>
        <w:t>Students clarify expectations and parameters of “how society functioned” in Chattanooga durin</w:t>
      </w:r>
      <w:r>
        <w:rPr>
          <w:b/>
          <w:bCs/>
          <w:sz w:val="36"/>
          <w:szCs w:val="36"/>
        </w:rPr>
        <w:t xml:space="preserve">g this time period based upon the video, this excerpt from </w:t>
      </w:r>
      <w:r>
        <w:rPr>
          <w:b/>
          <w:bCs/>
          <w:sz w:val="36"/>
          <w:szCs w:val="36"/>
          <w:u w:val="single"/>
        </w:rPr>
        <w:t>Contempt of Court</w:t>
      </w:r>
      <w:r>
        <w:rPr>
          <w:rStyle w:val="FootnoteReference"/>
          <w:b/>
          <w:bCs/>
          <w:sz w:val="36"/>
          <w:szCs w:val="36"/>
          <w:u w:val="single"/>
        </w:rPr>
        <w:footnoteReference w:id="20"/>
      </w:r>
      <w:r>
        <w:rPr>
          <w:b/>
          <w:bCs/>
          <w:sz w:val="36"/>
          <w:szCs w:val="36"/>
          <w:u w:val="single"/>
        </w:rPr>
        <w:t xml:space="preserve">, </w:t>
      </w:r>
      <w:r>
        <w:rPr>
          <w:b/>
          <w:bCs/>
          <w:sz w:val="36"/>
          <w:szCs w:val="36"/>
        </w:rPr>
        <w:t>and their own knowledge.</w:t>
      </w:r>
      <w:r w:rsidRPr="007265D0">
        <w:rPr>
          <w:b/>
          <w:bCs/>
          <w:sz w:val="36"/>
          <w:szCs w:val="36"/>
        </w:rPr>
        <w:t xml:space="preserve"> </w:t>
      </w:r>
    </w:p>
    <w:p w14:paraId="47CD6F35" w14:textId="77777777" w:rsidR="00A97A35" w:rsidRDefault="00A97A35" w:rsidP="007265D0">
      <w:pPr>
        <w:rPr>
          <w:b/>
          <w:bCs/>
          <w:sz w:val="36"/>
          <w:szCs w:val="36"/>
        </w:rPr>
      </w:pPr>
    </w:p>
    <w:p w14:paraId="4082902F" w14:textId="2B35BE2C" w:rsidR="007265D0" w:rsidRDefault="007265D0" w:rsidP="007265D0">
      <w:pPr>
        <w:rPr>
          <w:rFonts w:ascii="Times New Roman" w:hAnsi="Times New Roman" w:cs="Times New Roman"/>
          <w:noProof/>
        </w:rPr>
      </w:pPr>
      <w:r w:rsidRPr="007265D0">
        <w:rPr>
          <w:noProof/>
          <w:sz w:val="36"/>
          <w:szCs w:val="36"/>
        </w:rPr>
        <w:drawing>
          <wp:inline distT="0" distB="0" distL="0" distR="0" wp14:anchorId="06266810" wp14:editId="215332E3">
            <wp:extent cx="1806161" cy="2656840"/>
            <wp:effectExtent l="0" t="0" r="0" b="1016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3830" cy="2668121"/>
                    </a:xfrm>
                    <a:prstGeom prst="rect">
                      <a:avLst/>
                    </a:prstGeom>
                  </pic:spPr>
                </pic:pic>
              </a:graphicData>
            </a:graphic>
          </wp:inline>
        </w:drawing>
      </w:r>
      <w:r w:rsidRPr="007265D0">
        <w:rPr>
          <w:rFonts w:ascii="Times New Roman" w:hAnsi="Times New Roman" w:cs="Times New Roman"/>
          <w:noProof/>
        </w:rPr>
        <w:t xml:space="preserve"> </w:t>
      </w:r>
      <w:r w:rsidRPr="007265D0">
        <w:rPr>
          <w:noProof/>
          <w:sz w:val="36"/>
          <w:szCs w:val="36"/>
        </w:rPr>
        <w:drawing>
          <wp:inline distT="0" distB="0" distL="0" distR="0" wp14:anchorId="4E752572" wp14:editId="6EF9EE81">
            <wp:extent cx="1898595" cy="2656840"/>
            <wp:effectExtent l="0" t="0" r="6985" b="101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317" cy="2669045"/>
                    </a:xfrm>
                    <a:prstGeom prst="rect">
                      <a:avLst/>
                    </a:prstGeom>
                  </pic:spPr>
                </pic:pic>
              </a:graphicData>
            </a:graphic>
          </wp:inline>
        </w:drawing>
      </w:r>
      <w:r w:rsidRPr="007265D0">
        <w:rPr>
          <w:rFonts w:ascii="Times New Roman" w:hAnsi="Times New Roman" w:cs="Times New Roman"/>
          <w:noProof/>
        </w:rPr>
        <w:drawing>
          <wp:inline distT="0" distB="0" distL="0" distR="0" wp14:anchorId="20165372" wp14:editId="4CA4B71A">
            <wp:extent cx="1824354" cy="2636520"/>
            <wp:effectExtent l="0" t="0" r="508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8352" cy="2671202"/>
                    </a:xfrm>
                    <a:prstGeom prst="rect">
                      <a:avLst/>
                    </a:prstGeom>
                  </pic:spPr>
                </pic:pic>
              </a:graphicData>
            </a:graphic>
          </wp:inline>
        </w:drawing>
      </w:r>
      <w:r w:rsidR="00A97A35" w:rsidRPr="00A97A35">
        <w:rPr>
          <w:rFonts w:ascii="Times New Roman" w:hAnsi="Times New Roman" w:cs="Times New Roman"/>
          <w:noProof/>
        </w:rPr>
        <w:t xml:space="preserve"> </w:t>
      </w:r>
      <w:r w:rsidR="00A97A35" w:rsidRPr="00A97A35">
        <w:rPr>
          <w:rFonts w:ascii="Times New Roman" w:hAnsi="Times New Roman" w:cs="Times New Roman"/>
          <w:noProof/>
        </w:rPr>
        <w:drawing>
          <wp:inline distT="0" distB="0" distL="0" distR="0" wp14:anchorId="67ACE22B" wp14:editId="6E6D6D1A">
            <wp:extent cx="2010080" cy="300721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0080" cy="3007218"/>
                    </a:xfrm>
                    <a:prstGeom prst="rect">
                      <a:avLst/>
                    </a:prstGeom>
                  </pic:spPr>
                </pic:pic>
              </a:graphicData>
            </a:graphic>
          </wp:inline>
        </w:drawing>
      </w:r>
      <w:r w:rsidR="00A97A35" w:rsidRPr="00A97A35">
        <w:rPr>
          <w:rFonts w:ascii="Times New Roman" w:hAnsi="Times New Roman" w:cs="Times New Roman"/>
          <w:noProof/>
        </w:rPr>
        <w:t xml:space="preserve"> </w:t>
      </w:r>
      <w:r w:rsidR="00A97A35" w:rsidRPr="00A97A35">
        <w:rPr>
          <w:rFonts w:ascii="Times New Roman" w:hAnsi="Times New Roman" w:cs="Times New Roman"/>
          <w:noProof/>
        </w:rPr>
        <w:drawing>
          <wp:inline distT="0" distB="0" distL="0" distR="0" wp14:anchorId="4A80FB4E" wp14:editId="5135AB63">
            <wp:extent cx="2029395" cy="3016179"/>
            <wp:effectExtent l="0" t="0" r="3175" b="698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29395" cy="3016179"/>
                    </a:xfrm>
                    <a:prstGeom prst="rect">
                      <a:avLst/>
                    </a:prstGeom>
                  </pic:spPr>
                </pic:pic>
              </a:graphicData>
            </a:graphic>
          </wp:inline>
        </w:drawing>
      </w:r>
    </w:p>
    <w:p w14:paraId="23C1B77A" w14:textId="77777777" w:rsidR="00A97A35" w:rsidRPr="00A97A35" w:rsidRDefault="00A97A35" w:rsidP="00A97A35">
      <w:pPr>
        <w:rPr>
          <w:sz w:val="36"/>
          <w:szCs w:val="36"/>
        </w:rPr>
      </w:pPr>
      <w:r w:rsidRPr="00A97A35">
        <w:rPr>
          <w:b/>
          <w:bCs/>
          <w:sz w:val="36"/>
          <w:szCs w:val="36"/>
        </w:rPr>
        <w:t>(Photos of pages can be downloaded and increased in size for projection or printing)</w:t>
      </w:r>
    </w:p>
    <w:p w14:paraId="66113F14" w14:textId="78E63A04" w:rsidR="00A97A35" w:rsidRPr="001C753B" w:rsidRDefault="0019789E" w:rsidP="007265D0">
      <w:pPr>
        <w:rPr>
          <w:b/>
          <w:i/>
          <w:sz w:val="36"/>
          <w:szCs w:val="36"/>
        </w:rPr>
      </w:pPr>
      <w:r>
        <w:rPr>
          <w:b/>
          <w:bCs/>
          <w:sz w:val="36"/>
          <w:szCs w:val="36"/>
        </w:rPr>
        <w:lastRenderedPageBreak/>
        <w:t>Bridge to Case S</w:t>
      </w:r>
      <w:r w:rsidR="007771C3">
        <w:rPr>
          <w:b/>
          <w:bCs/>
          <w:sz w:val="36"/>
          <w:szCs w:val="36"/>
        </w:rPr>
        <w:t>tudy</w:t>
      </w:r>
      <w:r w:rsidR="00A97A35">
        <w:rPr>
          <w:b/>
          <w:bCs/>
          <w:sz w:val="36"/>
          <w:szCs w:val="36"/>
        </w:rPr>
        <w:t xml:space="preserve"> Guiding Question</w:t>
      </w:r>
      <w:r w:rsidR="00A97A35" w:rsidRPr="00A97A35">
        <w:rPr>
          <w:b/>
          <w:bCs/>
          <w:sz w:val="36"/>
          <w:szCs w:val="36"/>
        </w:rPr>
        <w:t>:</w:t>
      </w:r>
      <w:r w:rsidR="00A97A35" w:rsidRPr="00A97A35">
        <w:rPr>
          <w:b/>
          <w:bCs/>
          <w:sz w:val="36"/>
          <w:szCs w:val="36"/>
        </w:rPr>
        <w:br/>
      </w:r>
      <w:r w:rsidR="00A97A35" w:rsidRPr="001C753B">
        <w:rPr>
          <w:b/>
          <w:i/>
          <w:sz w:val="36"/>
          <w:szCs w:val="36"/>
        </w:rPr>
        <w:t>How does the “moral universe” in which we live affect the choices we make?</w:t>
      </w:r>
    </w:p>
    <w:p w14:paraId="714B5F04" w14:textId="77777777" w:rsidR="00A97A35" w:rsidRDefault="00A97A35" w:rsidP="007265D0">
      <w:pPr>
        <w:rPr>
          <w:b/>
          <w:sz w:val="36"/>
          <w:szCs w:val="36"/>
        </w:rPr>
      </w:pPr>
    </w:p>
    <w:p w14:paraId="01004389" w14:textId="75B795F9" w:rsidR="006F64EC" w:rsidRPr="00A97A35" w:rsidRDefault="00A97A35" w:rsidP="002C6F31">
      <w:pPr>
        <w:numPr>
          <w:ilvl w:val="0"/>
          <w:numId w:val="19"/>
        </w:numPr>
        <w:rPr>
          <w:sz w:val="36"/>
          <w:szCs w:val="36"/>
        </w:rPr>
      </w:pPr>
      <w:r w:rsidRPr="00A97A35">
        <w:rPr>
          <w:iCs/>
          <w:sz w:val="36"/>
          <w:szCs w:val="36"/>
        </w:rPr>
        <w:t>Mind map</w:t>
      </w:r>
      <w:r w:rsidR="006F64EC" w:rsidRPr="00A97A35">
        <w:rPr>
          <w:iCs/>
          <w:sz w:val="36"/>
          <w:szCs w:val="36"/>
        </w:rPr>
        <w:t>/Brainstorm/Venn</w:t>
      </w:r>
    </w:p>
    <w:p w14:paraId="022BA236" w14:textId="6B8B35DE" w:rsidR="00A97A35" w:rsidRDefault="00A97A35" w:rsidP="00A97A35">
      <w:pPr>
        <w:rPr>
          <w:iCs/>
          <w:sz w:val="36"/>
          <w:szCs w:val="36"/>
        </w:rPr>
      </w:pPr>
      <w:r w:rsidRPr="00A97A35">
        <w:rPr>
          <w:iCs/>
          <w:sz w:val="36"/>
          <w:szCs w:val="36"/>
        </w:rPr>
        <w:t>Think about a community in which you are a member—for instance, your school, religious community, family, or group of friends.</w:t>
      </w:r>
      <w:r>
        <w:rPr>
          <w:iCs/>
          <w:sz w:val="36"/>
          <w:szCs w:val="36"/>
        </w:rPr>
        <w:t xml:space="preserve"> </w:t>
      </w:r>
      <w:r w:rsidRPr="00A97A35">
        <w:rPr>
          <w:iCs/>
          <w:sz w:val="36"/>
          <w:szCs w:val="36"/>
        </w:rPr>
        <w:t xml:space="preserve">What are some of the most important rules in that community? Are these rules written down? What are the most important unwritten rules, those not written down but which everyone knows about? </w:t>
      </w:r>
    </w:p>
    <w:p w14:paraId="1DEEC1BD" w14:textId="77777777" w:rsidR="00A97A35" w:rsidRPr="00A97A35" w:rsidRDefault="00A97A35" w:rsidP="00A97A35">
      <w:pPr>
        <w:rPr>
          <w:sz w:val="36"/>
          <w:szCs w:val="36"/>
        </w:rPr>
      </w:pPr>
    </w:p>
    <w:p w14:paraId="5EFA9103" w14:textId="77777777" w:rsidR="006F64EC" w:rsidRPr="00A97A35" w:rsidRDefault="006F64EC" w:rsidP="002C6F31">
      <w:pPr>
        <w:numPr>
          <w:ilvl w:val="0"/>
          <w:numId w:val="20"/>
        </w:numPr>
        <w:rPr>
          <w:sz w:val="36"/>
          <w:szCs w:val="36"/>
        </w:rPr>
      </w:pPr>
      <w:r w:rsidRPr="00A97A35">
        <w:rPr>
          <w:iCs/>
          <w:sz w:val="36"/>
          <w:szCs w:val="36"/>
        </w:rPr>
        <w:t>Reflection:</w:t>
      </w:r>
    </w:p>
    <w:p w14:paraId="4D9A098C" w14:textId="106B6D27" w:rsidR="00A97A35" w:rsidRPr="00A97A35" w:rsidRDefault="00A97A35" w:rsidP="00A97A35">
      <w:pPr>
        <w:rPr>
          <w:sz w:val="36"/>
          <w:szCs w:val="36"/>
        </w:rPr>
      </w:pPr>
      <w:r w:rsidRPr="00A97A35">
        <w:rPr>
          <w:iCs/>
          <w:sz w:val="36"/>
          <w:szCs w:val="36"/>
        </w:rPr>
        <w:t xml:space="preserve">Write about a pivotal choice you have made in your life or an experience you have had that was influenced by the setting. What other options might have been available to you if you lived in a different place and time? What circumstances would have influenced you to make a different decision? </w:t>
      </w:r>
      <w:r>
        <w:rPr>
          <w:rStyle w:val="FootnoteReference"/>
          <w:iCs/>
          <w:sz w:val="36"/>
          <w:szCs w:val="36"/>
        </w:rPr>
        <w:footnoteReference w:id="21"/>
      </w:r>
    </w:p>
    <w:p w14:paraId="73890580" w14:textId="355F214F" w:rsidR="00A97A35" w:rsidRDefault="00A97A35">
      <w:pPr>
        <w:rPr>
          <w:sz w:val="36"/>
          <w:szCs w:val="36"/>
        </w:rPr>
      </w:pPr>
      <w:r>
        <w:rPr>
          <w:sz w:val="36"/>
          <w:szCs w:val="36"/>
        </w:rPr>
        <w:br w:type="page"/>
      </w:r>
    </w:p>
    <w:p w14:paraId="79EE7D80" w14:textId="77777777" w:rsidR="007771C3" w:rsidRDefault="007771C3" w:rsidP="007265D0">
      <w:pPr>
        <w:rPr>
          <w:b/>
          <w:bCs/>
          <w:sz w:val="36"/>
          <w:szCs w:val="36"/>
        </w:rPr>
        <w:sectPr w:rsidR="007771C3" w:rsidSect="007771C3">
          <w:type w:val="continuous"/>
          <w:pgSz w:w="12240" w:h="15840"/>
          <w:pgMar w:top="675" w:right="1440" w:bottom="1440" w:left="1440" w:header="720" w:footer="720" w:gutter="0"/>
          <w:cols w:space="720"/>
          <w:titlePg/>
          <w:docGrid w:linePitch="360"/>
        </w:sectPr>
      </w:pPr>
    </w:p>
    <w:p w14:paraId="5BA34922" w14:textId="5C16FF38" w:rsidR="00A97A35" w:rsidRDefault="000141C5" w:rsidP="007265D0">
      <w:pPr>
        <w:rPr>
          <w:b/>
          <w:bCs/>
          <w:sz w:val="36"/>
          <w:szCs w:val="36"/>
        </w:rPr>
      </w:pPr>
      <w:r>
        <w:rPr>
          <w:b/>
          <w:bCs/>
          <w:sz w:val="36"/>
          <w:szCs w:val="36"/>
        </w:rPr>
        <w:lastRenderedPageBreak/>
        <w:t xml:space="preserve">Bridge to </w:t>
      </w:r>
      <w:r w:rsidR="00A97A35" w:rsidRPr="00A97A35">
        <w:rPr>
          <w:b/>
          <w:bCs/>
          <w:sz w:val="36"/>
          <w:szCs w:val="36"/>
        </w:rPr>
        <w:t xml:space="preserve">Case Study </w:t>
      </w:r>
    </w:p>
    <w:p w14:paraId="1D8D9A6F" w14:textId="223996BD" w:rsidR="00A97A35" w:rsidRDefault="00A97A35" w:rsidP="007265D0">
      <w:pPr>
        <w:rPr>
          <w:sz w:val="36"/>
          <w:szCs w:val="36"/>
        </w:rPr>
      </w:pPr>
      <w:r w:rsidRPr="00A97A35">
        <w:rPr>
          <w:sz w:val="36"/>
          <w:szCs w:val="36"/>
        </w:rPr>
        <w:t>Context: Lynching</w:t>
      </w:r>
    </w:p>
    <w:p w14:paraId="510A4774" w14:textId="77777777" w:rsidR="00A97A35" w:rsidRPr="00A97A35" w:rsidRDefault="00A97A35" w:rsidP="00A97A35">
      <w:pPr>
        <w:rPr>
          <w:sz w:val="36"/>
          <w:szCs w:val="36"/>
        </w:rPr>
      </w:pPr>
      <w:r w:rsidRPr="00A97A35">
        <w:rPr>
          <w:sz w:val="36"/>
          <w:szCs w:val="36"/>
        </w:rPr>
        <w:t xml:space="preserve">The 10-minute video “The Origins of Lynching Culture” provides an overview of the history of lynching and mob justice in the United States. In the video, scholar Paula Giddings explains how the perpetrators of lynching in the late nineteenth and early twentieth centuries used ideas about Southern womanhood, eugenics, and racial stereotypes to attempt to justify their actions. </w:t>
      </w:r>
    </w:p>
    <w:p w14:paraId="1263FF91" w14:textId="46B82B3A" w:rsidR="00A97A35" w:rsidRPr="00A97A35" w:rsidRDefault="00767261" w:rsidP="00A97A35">
      <w:pPr>
        <w:rPr>
          <w:sz w:val="36"/>
          <w:szCs w:val="36"/>
        </w:rPr>
      </w:pPr>
      <w:r>
        <w:rPr>
          <w:sz w:val="36"/>
          <w:szCs w:val="36"/>
        </w:rPr>
        <w:t>*</w:t>
      </w:r>
      <w:r w:rsidR="00A97A35" w:rsidRPr="00A97A35">
        <w:rPr>
          <w:sz w:val="36"/>
          <w:szCs w:val="36"/>
        </w:rPr>
        <w:t>Note that the video contains some graphic images and descriptions of lynchings and a frank discussion of stereotypes about white women and black men that are important to understanding the history of lynching and the charge at the center of Ed Johnson’s trial. Therefore, we recommend that you preview the video bef</w:t>
      </w:r>
      <w:r w:rsidR="00A97A35">
        <w:rPr>
          <w:sz w:val="36"/>
          <w:szCs w:val="36"/>
        </w:rPr>
        <w:t>ore sharing it with your class.</w:t>
      </w:r>
      <w:r w:rsidR="00A97A35">
        <w:rPr>
          <w:rStyle w:val="FootnoteReference"/>
          <w:sz w:val="36"/>
          <w:szCs w:val="36"/>
        </w:rPr>
        <w:footnoteReference w:id="22"/>
      </w:r>
    </w:p>
    <w:p w14:paraId="6159C73D" w14:textId="77777777" w:rsidR="00A97A35" w:rsidRDefault="003C51CE" w:rsidP="00A97A35">
      <w:pPr>
        <w:rPr>
          <w:sz w:val="36"/>
          <w:szCs w:val="36"/>
        </w:rPr>
      </w:pPr>
      <w:hyperlink r:id="rId48" w:history="1">
        <w:r w:rsidR="006F64EC" w:rsidRPr="00A97A35">
          <w:rPr>
            <w:rStyle w:val="Hyperlink"/>
            <w:sz w:val="36"/>
            <w:szCs w:val="36"/>
          </w:rPr>
          <w:t xml:space="preserve">The Origins of Lynching Culture in the United </w:t>
        </w:r>
      </w:hyperlink>
      <w:hyperlink r:id="rId49" w:history="1">
        <w:r w:rsidR="006F64EC" w:rsidRPr="00A97A35">
          <w:rPr>
            <w:rStyle w:val="Hyperlink"/>
            <w:sz w:val="36"/>
            <w:szCs w:val="36"/>
          </w:rPr>
          <w:t>States</w:t>
        </w:r>
      </w:hyperlink>
      <w:r w:rsidR="006F64EC" w:rsidRPr="00A97A35">
        <w:rPr>
          <w:sz w:val="36"/>
          <w:szCs w:val="36"/>
        </w:rPr>
        <w:t xml:space="preserve"> </w:t>
      </w:r>
    </w:p>
    <w:p w14:paraId="029773E1" w14:textId="77777777" w:rsidR="00A97A35" w:rsidRPr="00A97A35" w:rsidRDefault="00A97A35" w:rsidP="00A97A35">
      <w:pPr>
        <w:ind w:left="720"/>
        <w:rPr>
          <w:sz w:val="36"/>
          <w:szCs w:val="36"/>
        </w:rPr>
      </w:pPr>
    </w:p>
    <w:p w14:paraId="3EEE9F6E" w14:textId="38F774A3" w:rsidR="006F64EC" w:rsidRDefault="006F64EC" w:rsidP="00A97A35">
      <w:pPr>
        <w:rPr>
          <w:sz w:val="36"/>
          <w:szCs w:val="36"/>
        </w:rPr>
      </w:pPr>
      <w:r w:rsidRPr="00A97A35">
        <w:rPr>
          <w:sz w:val="36"/>
          <w:szCs w:val="36"/>
        </w:rPr>
        <w:t>After showing the video to the class, you might ask the students to spend a few m</w:t>
      </w:r>
      <w:r w:rsidR="001C753B">
        <w:rPr>
          <w:sz w:val="36"/>
          <w:szCs w:val="36"/>
        </w:rPr>
        <w:t>inutes writing</w:t>
      </w:r>
      <w:r w:rsidRPr="00A97A35">
        <w:rPr>
          <w:sz w:val="36"/>
          <w:szCs w:val="36"/>
        </w:rPr>
        <w:t xml:space="preserve"> about how it felt to see the images and learn about this disturbing practice. Students can then select </w:t>
      </w:r>
      <w:r w:rsidR="001C753B">
        <w:rPr>
          <w:sz w:val="36"/>
          <w:szCs w:val="36"/>
        </w:rPr>
        <w:t>a word or phrase from their work</w:t>
      </w:r>
      <w:r w:rsidRPr="00A97A35">
        <w:rPr>
          <w:sz w:val="36"/>
          <w:szCs w:val="36"/>
        </w:rPr>
        <w:t xml:space="preserve"> to share with the class as part of a Wraparound activity. </w:t>
      </w:r>
    </w:p>
    <w:p w14:paraId="59CB6D21" w14:textId="77777777" w:rsidR="00CB0E9A" w:rsidRDefault="00CB0E9A" w:rsidP="00A97A35">
      <w:pPr>
        <w:rPr>
          <w:sz w:val="36"/>
          <w:szCs w:val="36"/>
        </w:rPr>
      </w:pPr>
    </w:p>
    <w:p w14:paraId="1BE2BAED" w14:textId="7923D61C" w:rsidR="00CB0E9A" w:rsidRPr="00B57061" w:rsidRDefault="00CB0E9A" w:rsidP="00CB0E9A">
      <w:pPr>
        <w:rPr>
          <w:i/>
          <w:iCs/>
          <w:sz w:val="28"/>
          <w:szCs w:val="28"/>
        </w:rPr>
      </w:pPr>
      <w:r w:rsidRPr="00B57061">
        <w:rPr>
          <w:i/>
          <w:iCs/>
          <w:sz w:val="28"/>
          <w:szCs w:val="28"/>
        </w:rPr>
        <w:t>After viewing the video “The Origins of Lynchi</w:t>
      </w:r>
      <w:r w:rsidR="00B57061" w:rsidRPr="00B57061">
        <w:rPr>
          <w:i/>
          <w:iCs/>
          <w:sz w:val="28"/>
          <w:szCs w:val="28"/>
        </w:rPr>
        <w:t xml:space="preserve">ng Culture,” and </w:t>
      </w:r>
      <w:r w:rsidRPr="00B57061">
        <w:rPr>
          <w:i/>
          <w:iCs/>
          <w:sz w:val="28"/>
          <w:szCs w:val="28"/>
        </w:rPr>
        <w:t>record</w:t>
      </w:r>
      <w:r w:rsidR="00B57061" w:rsidRPr="00B57061">
        <w:rPr>
          <w:i/>
          <w:iCs/>
          <w:sz w:val="28"/>
          <w:szCs w:val="28"/>
        </w:rPr>
        <w:t>ing</w:t>
      </w:r>
      <w:r w:rsidRPr="00B57061">
        <w:rPr>
          <w:i/>
          <w:iCs/>
          <w:sz w:val="28"/>
          <w:szCs w:val="28"/>
        </w:rPr>
        <w:t xml:space="preserve"> your thoughts </w:t>
      </w:r>
      <w:r w:rsidR="00B57061" w:rsidRPr="00B57061">
        <w:rPr>
          <w:i/>
          <w:iCs/>
          <w:sz w:val="28"/>
          <w:szCs w:val="28"/>
        </w:rPr>
        <w:t>and feelings about what you saw and learned, u</w:t>
      </w:r>
      <w:r w:rsidRPr="00B57061">
        <w:rPr>
          <w:i/>
          <w:iCs/>
          <w:sz w:val="28"/>
          <w:szCs w:val="28"/>
        </w:rPr>
        <w:t xml:space="preserve">se the following questions to guide your note-taking and </w:t>
      </w:r>
      <w:r w:rsidR="00B57061" w:rsidRPr="00B57061">
        <w:rPr>
          <w:i/>
          <w:iCs/>
          <w:sz w:val="28"/>
          <w:szCs w:val="28"/>
        </w:rPr>
        <w:t xml:space="preserve">further </w:t>
      </w:r>
      <w:r w:rsidRPr="00B57061">
        <w:rPr>
          <w:i/>
          <w:iCs/>
          <w:sz w:val="28"/>
          <w:szCs w:val="28"/>
        </w:rPr>
        <w:t>reflection</w:t>
      </w:r>
      <w:r w:rsidR="00B57061" w:rsidRPr="00B57061">
        <w:rPr>
          <w:i/>
          <w:iCs/>
          <w:sz w:val="28"/>
          <w:szCs w:val="28"/>
        </w:rPr>
        <w:t xml:space="preserve"> (might work well in a small group)</w:t>
      </w:r>
      <w:r w:rsidRPr="00B57061">
        <w:rPr>
          <w:i/>
          <w:iCs/>
          <w:sz w:val="28"/>
          <w:szCs w:val="28"/>
        </w:rPr>
        <w:t xml:space="preserve">. </w:t>
      </w:r>
    </w:p>
    <w:p w14:paraId="3B341E6F" w14:textId="77777777" w:rsidR="00CB0E9A" w:rsidRPr="00B57061" w:rsidRDefault="00CB0E9A" w:rsidP="00CB0E9A">
      <w:pPr>
        <w:rPr>
          <w:sz w:val="28"/>
          <w:szCs w:val="28"/>
        </w:rPr>
      </w:pPr>
    </w:p>
    <w:p w14:paraId="6429C899" w14:textId="77777777" w:rsidR="006F64EC" w:rsidRPr="00B57061" w:rsidRDefault="006F64EC" w:rsidP="002C6F31">
      <w:pPr>
        <w:numPr>
          <w:ilvl w:val="0"/>
          <w:numId w:val="22"/>
        </w:numPr>
        <w:rPr>
          <w:sz w:val="28"/>
          <w:szCs w:val="28"/>
        </w:rPr>
      </w:pPr>
      <w:r w:rsidRPr="00B57061">
        <w:rPr>
          <w:sz w:val="28"/>
          <w:szCs w:val="28"/>
        </w:rPr>
        <w:t xml:space="preserve"> What is the legal definition of lynching? What constitutes a mob? </w:t>
      </w:r>
    </w:p>
    <w:p w14:paraId="32017FC2" w14:textId="77777777" w:rsidR="006F64EC" w:rsidRPr="00B57061" w:rsidRDefault="006F64EC" w:rsidP="002C6F31">
      <w:pPr>
        <w:numPr>
          <w:ilvl w:val="0"/>
          <w:numId w:val="22"/>
        </w:numPr>
        <w:rPr>
          <w:sz w:val="28"/>
          <w:szCs w:val="28"/>
        </w:rPr>
      </w:pPr>
      <w:r w:rsidRPr="00B57061">
        <w:rPr>
          <w:sz w:val="28"/>
          <w:szCs w:val="28"/>
        </w:rPr>
        <w:t xml:space="preserve"> What action did the NAACP take against lynching in the 1920s? </w:t>
      </w:r>
    </w:p>
    <w:p w14:paraId="7E8EF7B6" w14:textId="77777777" w:rsidR="006F64EC" w:rsidRPr="00B57061" w:rsidRDefault="006F64EC" w:rsidP="002C6F31">
      <w:pPr>
        <w:numPr>
          <w:ilvl w:val="0"/>
          <w:numId w:val="22"/>
        </w:numPr>
        <w:rPr>
          <w:sz w:val="28"/>
          <w:szCs w:val="28"/>
        </w:rPr>
      </w:pPr>
      <w:r w:rsidRPr="00B57061">
        <w:rPr>
          <w:sz w:val="28"/>
          <w:szCs w:val="28"/>
        </w:rPr>
        <w:lastRenderedPageBreak/>
        <w:t xml:space="preserve"> How did the majority of lynching victims before 1890 differ from the majority after that year? </w:t>
      </w:r>
    </w:p>
    <w:p w14:paraId="4DC1F0D6" w14:textId="77777777" w:rsidR="006F64EC" w:rsidRPr="00B57061" w:rsidRDefault="006F64EC" w:rsidP="002C6F31">
      <w:pPr>
        <w:numPr>
          <w:ilvl w:val="0"/>
          <w:numId w:val="22"/>
        </w:numPr>
        <w:rPr>
          <w:sz w:val="28"/>
          <w:szCs w:val="28"/>
        </w:rPr>
      </w:pPr>
      <w:r w:rsidRPr="00B57061">
        <w:rPr>
          <w:sz w:val="28"/>
          <w:szCs w:val="28"/>
        </w:rPr>
        <w:t xml:space="preserve"> What is one of the functions of a racial stereotype, according to Paula Giddings? How do stereotypes relate to “ first-class” citizenship? </w:t>
      </w:r>
    </w:p>
    <w:p w14:paraId="244114FD" w14:textId="77777777" w:rsidR="006F64EC" w:rsidRPr="00B57061" w:rsidRDefault="006F64EC" w:rsidP="002C6F31">
      <w:pPr>
        <w:numPr>
          <w:ilvl w:val="0"/>
          <w:numId w:val="22"/>
        </w:numPr>
        <w:rPr>
          <w:sz w:val="28"/>
          <w:szCs w:val="28"/>
        </w:rPr>
      </w:pPr>
      <w:r w:rsidRPr="00B57061">
        <w:rPr>
          <w:sz w:val="28"/>
          <w:szCs w:val="28"/>
        </w:rPr>
        <w:t xml:space="preserve"> How does Giddings distinguish between rights and privileges? Is “ first- class” citizenship a right or a privilege? </w:t>
      </w:r>
    </w:p>
    <w:p w14:paraId="6FCF002E" w14:textId="77777777" w:rsidR="006F64EC" w:rsidRPr="00B57061" w:rsidRDefault="006F64EC" w:rsidP="002C6F31">
      <w:pPr>
        <w:numPr>
          <w:ilvl w:val="0"/>
          <w:numId w:val="22"/>
        </w:numPr>
        <w:rPr>
          <w:sz w:val="28"/>
          <w:szCs w:val="28"/>
        </w:rPr>
      </w:pPr>
      <w:r w:rsidRPr="00B57061">
        <w:rPr>
          <w:sz w:val="28"/>
          <w:szCs w:val="28"/>
        </w:rPr>
        <w:t xml:space="preserve"> How did prejudices toward black Americans change in the late nineteenth century? How was science used to justify those prejudices? </w:t>
      </w:r>
    </w:p>
    <w:p w14:paraId="7346CF7B" w14:textId="77777777" w:rsidR="006F64EC" w:rsidRPr="00B57061" w:rsidRDefault="006F64EC" w:rsidP="002C6F31">
      <w:pPr>
        <w:numPr>
          <w:ilvl w:val="0"/>
          <w:numId w:val="22"/>
        </w:numPr>
        <w:rPr>
          <w:sz w:val="28"/>
          <w:szCs w:val="28"/>
        </w:rPr>
      </w:pPr>
      <w:r w:rsidRPr="00B57061">
        <w:rPr>
          <w:sz w:val="28"/>
          <w:szCs w:val="28"/>
        </w:rPr>
        <w:t xml:space="preserve"> What myths and fears were used to justify the lynching of black men? </w:t>
      </w:r>
    </w:p>
    <w:p w14:paraId="7E929BBD" w14:textId="77777777" w:rsidR="006F64EC" w:rsidRPr="00B57061" w:rsidRDefault="006F64EC" w:rsidP="002C6F31">
      <w:pPr>
        <w:numPr>
          <w:ilvl w:val="0"/>
          <w:numId w:val="22"/>
        </w:numPr>
        <w:rPr>
          <w:sz w:val="28"/>
          <w:szCs w:val="28"/>
        </w:rPr>
      </w:pPr>
      <w:r w:rsidRPr="00B57061">
        <w:rPr>
          <w:sz w:val="28"/>
          <w:szCs w:val="28"/>
        </w:rPr>
        <w:t xml:space="preserve"> What experiences influenced Ida </w:t>
      </w:r>
      <w:proofErr w:type="spellStart"/>
      <w:r w:rsidRPr="00B57061">
        <w:rPr>
          <w:sz w:val="28"/>
          <w:szCs w:val="28"/>
        </w:rPr>
        <w:t>B.Wells</w:t>
      </w:r>
      <w:proofErr w:type="spellEnd"/>
      <w:r w:rsidRPr="00B57061">
        <w:rPr>
          <w:sz w:val="28"/>
          <w:szCs w:val="28"/>
        </w:rPr>
        <w:t xml:space="preserve"> to challenge the custom of lynching? </w:t>
      </w:r>
    </w:p>
    <w:p w14:paraId="6421CB74" w14:textId="77777777" w:rsidR="00B57061" w:rsidRPr="00B57061" w:rsidRDefault="006F64EC" w:rsidP="002C6F31">
      <w:pPr>
        <w:numPr>
          <w:ilvl w:val="0"/>
          <w:numId w:val="22"/>
        </w:numPr>
        <w:rPr>
          <w:sz w:val="28"/>
          <w:szCs w:val="28"/>
        </w:rPr>
      </w:pPr>
      <w:r w:rsidRPr="00B57061">
        <w:rPr>
          <w:sz w:val="28"/>
          <w:szCs w:val="28"/>
        </w:rPr>
        <w:t xml:space="preserve"> What strategy did Wells use to challenge the practice and disprove the myths used to justify it? </w:t>
      </w:r>
      <w:r w:rsidR="00CB0E9A" w:rsidRPr="00B57061">
        <w:rPr>
          <w:sz w:val="28"/>
          <w:szCs w:val="28"/>
        </w:rPr>
        <w:t xml:space="preserve">According to </w:t>
      </w:r>
      <w:proofErr w:type="spellStart"/>
      <w:r w:rsidR="00CB0E9A" w:rsidRPr="00B57061">
        <w:rPr>
          <w:sz w:val="28"/>
          <w:szCs w:val="28"/>
        </w:rPr>
        <w:t>Wells’s</w:t>
      </w:r>
      <w:proofErr w:type="spellEnd"/>
      <w:r w:rsidR="00CB0E9A" w:rsidRPr="00B57061">
        <w:rPr>
          <w:sz w:val="28"/>
          <w:szCs w:val="28"/>
        </w:rPr>
        <w:t xml:space="preserve"> observations, what were the real reasons that blacks were being lynched? What is the reality that her work uncovered about the relationships that black lynching victims typically had with white women? </w:t>
      </w:r>
    </w:p>
    <w:p w14:paraId="4F74562B" w14:textId="3C7768DE" w:rsidR="006F64EC" w:rsidRDefault="006F64EC" w:rsidP="002C6F31">
      <w:pPr>
        <w:pStyle w:val="ListParagraph"/>
        <w:numPr>
          <w:ilvl w:val="0"/>
          <w:numId w:val="22"/>
        </w:numPr>
        <w:rPr>
          <w:sz w:val="28"/>
          <w:szCs w:val="28"/>
        </w:rPr>
      </w:pPr>
      <w:r w:rsidRPr="00B57061">
        <w:rPr>
          <w:sz w:val="28"/>
          <w:szCs w:val="28"/>
        </w:rPr>
        <w:t>What does Giddings define as the primary function that lynching played in Jim Crow society?</w:t>
      </w:r>
      <w:r w:rsidR="0074395E">
        <w:rPr>
          <w:rStyle w:val="FootnoteReference"/>
          <w:sz w:val="28"/>
          <w:szCs w:val="28"/>
        </w:rPr>
        <w:footnoteReference w:id="23"/>
      </w:r>
    </w:p>
    <w:p w14:paraId="2F67A565" w14:textId="77777777" w:rsidR="00B57061" w:rsidRPr="0007623D" w:rsidRDefault="00B57061" w:rsidP="0007623D">
      <w:pPr>
        <w:ind w:left="360"/>
        <w:rPr>
          <w:sz w:val="28"/>
          <w:szCs w:val="28"/>
        </w:rPr>
      </w:pPr>
    </w:p>
    <w:p w14:paraId="04F83C95" w14:textId="77777777" w:rsidR="00A97A35" w:rsidRPr="00B57061" w:rsidRDefault="00A97A35" w:rsidP="00A97A35">
      <w:pPr>
        <w:ind w:left="720"/>
        <w:rPr>
          <w:sz w:val="28"/>
          <w:szCs w:val="28"/>
        </w:rPr>
      </w:pPr>
    </w:p>
    <w:p w14:paraId="4EDFE1D8" w14:textId="3640DEB2" w:rsidR="00A97A35" w:rsidRPr="0074395E" w:rsidRDefault="00A97A35" w:rsidP="00A97A35">
      <w:pPr>
        <w:rPr>
          <w:sz w:val="36"/>
          <w:szCs w:val="36"/>
        </w:rPr>
      </w:pPr>
      <w:r w:rsidRPr="0074395E">
        <w:rPr>
          <w:sz w:val="36"/>
          <w:szCs w:val="36"/>
        </w:rPr>
        <w:t>Also view Equal Justice Initiative’s history of rac</w:t>
      </w:r>
      <w:r w:rsidR="00B57061" w:rsidRPr="0074395E">
        <w:rPr>
          <w:sz w:val="36"/>
          <w:szCs w:val="36"/>
        </w:rPr>
        <w:t xml:space="preserve">ial terror in the United States for further discussion. </w:t>
      </w:r>
    </w:p>
    <w:p w14:paraId="63671C9F" w14:textId="6296BEE1" w:rsidR="006F64EC" w:rsidRPr="0074395E" w:rsidRDefault="003C51CE" w:rsidP="00A97A35">
      <w:pPr>
        <w:rPr>
          <w:sz w:val="36"/>
          <w:szCs w:val="36"/>
        </w:rPr>
      </w:pPr>
      <w:hyperlink r:id="rId50" w:history="1">
        <w:r w:rsidR="006F64EC" w:rsidRPr="0074395E">
          <w:rPr>
            <w:rStyle w:val="Hyperlink"/>
            <w:sz w:val="36"/>
            <w:szCs w:val="36"/>
          </w:rPr>
          <w:t>Terror Lynching in America</w:t>
        </w:r>
      </w:hyperlink>
    </w:p>
    <w:p w14:paraId="5E4D7350" w14:textId="36B9FFBA" w:rsidR="003E3483" w:rsidRPr="0074395E" w:rsidRDefault="003E3483">
      <w:pPr>
        <w:rPr>
          <w:sz w:val="36"/>
          <w:szCs w:val="36"/>
        </w:rPr>
      </w:pPr>
      <w:r w:rsidRPr="0074395E">
        <w:rPr>
          <w:sz w:val="36"/>
          <w:szCs w:val="36"/>
        </w:rPr>
        <w:br w:type="page"/>
      </w:r>
    </w:p>
    <w:p w14:paraId="1F3CBF89" w14:textId="77777777" w:rsidR="0019789E" w:rsidRDefault="0019789E" w:rsidP="007265D0">
      <w:pPr>
        <w:rPr>
          <w:b/>
          <w:bCs/>
          <w:sz w:val="36"/>
          <w:szCs w:val="36"/>
        </w:rPr>
        <w:sectPr w:rsidR="0019789E" w:rsidSect="007771C3">
          <w:type w:val="continuous"/>
          <w:pgSz w:w="12240" w:h="15840"/>
          <w:pgMar w:top="675" w:right="1440" w:bottom="1440" w:left="1440" w:header="720" w:footer="720" w:gutter="0"/>
          <w:cols w:space="720"/>
          <w:titlePg/>
          <w:docGrid w:linePitch="360"/>
        </w:sectPr>
      </w:pPr>
    </w:p>
    <w:p w14:paraId="18945658" w14:textId="57B88018" w:rsidR="00A97A35" w:rsidRDefault="003E3483" w:rsidP="007265D0">
      <w:pPr>
        <w:rPr>
          <w:sz w:val="36"/>
          <w:szCs w:val="36"/>
        </w:rPr>
      </w:pPr>
      <w:r>
        <w:rPr>
          <w:b/>
          <w:bCs/>
          <w:sz w:val="36"/>
          <w:szCs w:val="36"/>
        </w:rPr>
        <w:lastRenderedPageBreak/>
        <w:t xml:space="preserve"> </w:t>
      </w:r>
      <w:r w:rsidRPr="001919C6">
        <w:rPr>
          <w:b/>
          <w:sz w:val="36"/>
          <w:szCs w:val="36"/>
        </w:rPr>
        <w:t>Essential Questions</w:t>
      </w:r>
      <w:r w:rsidRPr="003E3483">
        <w:rPr>
          <w:sz w:val="36"/>
          <w:szCs w:val="36"/>
        </w:rPr>
        <w:t>:</w:t>
      </w:r>
      <w:r w:rsidR="00A24E69">
        <w:rPr>
          <w:rStyle w:val="FootnoteReference"/>
          <w:sz w:val="36"/>
          <w:szCs w:val="36"/>
        </w:rPr>
        <w:footnoteReference w:id="24"/>
      </w:r>
    </w:p>
    <w:p w14:paraId="603CB56E" w14:textId="77777777" w:rsidR="003E3483" w:rsidRDefault="003E3483" w:rsidP="007265D0">
      <w:pPr>
        <w:rPr>
          <w:sz w:val="36"/>
          <w:szCs w:val="36"/>
        </w:rPr>
      </w:pPr>
    </w:p>
    <w:p w14:paraId="25A0981A" w14:textId="77777777" w:rsidR="006F64EC" w:rsidRDefault="006F64EC" w:rsidP="002C6F31">
      <w:pPr>
        <w:numPr>
          <w:ilvl w:val="0"/>
          <w:numId w:val="23"/>
        </w:numPr>
        <w:rPr>
          <w:i/>
          <w:sz w:val="36"/>
          <w:szCs w:val="36"/>
        </w:rPr>
      </w:pPr>
      <w:r w:rsidRPr="003E3483">
        <w:rPr>
          <w:i/>
          <w:sz w:val="36"/>
          <w:szCs w:val="36"/>
        </w:rPr>
        <w:t xml:space="preserve">What factors influence our moral growth? </w:t>
      </w:r>
    </w:p>
    <w:p w14:paraId="01E5C480" w14:textId="77777777" w:rsidR="003E3483" w:rsidRPr="003E3483" w:rsidRDefault="003E3483" w:rsidP="003E3483">
      <w:pPr>
        <w:rPr>
          <w:i/>
          <w:sz w:val="36"/>
          <w:szCs w:val="36"/>
        </w:rPr>
      </w:pPr>
    </w:p>
    <w:p w14:paraId="1CF7F0EB" w14:textId="77777777" w:rsidR="006F64EC" w:rsidRDefault="006F64EC" w:rsidP="002C6F31">
      <w:pPr>
        <w:numPr>
          <w:ilvl w:val="0"/>
          <w:numId w:val="23"/>
        </w:numPr>
        <w:rPr>
          <w:i/>
          <w:sz w:val="36"/>
          <w:szCs w:val="36"/>
        </w:rPr>
      </w:pPr>
      <w:r w:rsidRPr="003E3483">
        <w:rPr>
          <w:i/>
          <w:sz w:val="36"/>
          <w:szCs w:val="36"/>
        </w:rPr>
        <w:t xml:space="preserve">What kinds of experiences help us learn how to judge right from wrong? </w:t>
      </w:r>
    </w:p>
    <w:p w14:paraId="0ACF5A71" w14:textId="77777777" w:rsidR="003E3483" w:rsidRDefault="003E3483" w:rsidP="003E3483">
      <w:pPr>
        <w:rPr>
          <w:i/>
          <w:sz w:val="36"/>
          <w:szCs w:val="36"/>
        </w:rPr>
      </w:pPr>
    </w:p>
    <w:p w14:paraId="66B00C28" w14:textId="77777777" w:rsidR="003E3483" w:rsidRPr="003E3483" w:rsidRDefault="003E3483" w:rsidP="003E3483">
      <w:pPr>
        <w:rPr>
          <w:i/>
          <w:sz w:val="36"/>
          <w:szCs w:val="36"/>
        </w:rPr>
      </w:pPr>
    </w:p>
    <w:p w14:paraId="6EE2282E" w14:textId="77777777" w:rsidR="006F64EC" w:rsidRDefault="006F64EC" w:rsidP="002C6F31">
      <w:pPr>
        <w:numPr>
          <w:ilvl w:val="0"/>
          <w:numId w:val="23"/>
        </w:numPr>
        <w:rPr>
          <w:i/>
          <w:sz w:val="36"/>
          <w:szCs w:val="36"/>
        </w:rPr>
      </w:pPr>
      <w:r w:rsidRPr="003E3483">
        <w:rPr>
          <w:i/>
          <w:sz w:val="36"/>
          <w:szCs w:val="36"/>
        </w:rPr>
        <w:t>What can a nation’s laws reveal about its universe of obligation?</w:t>
      </w:r>
    </w:p>
    <w:p w14:paraId="4FCD477D" w14:textId="77777777" w:rsidR="003E3483" w:rsidRPr="003E3483" w:rsidRDefault="003E3483" w:rsidP="003E3483">
      <w:pPr>
        <w:rPr>
          <w:i/>
          <w:sz w:val="36"/>
          <w:szCs w:val="36"/>
        </w:rPr>
      </w:pPr>
    </w:p>
    <w:p w14:paraId="752C717B" w14:textId="77777777" w:rsidR="006F64EC" w:rsidRDefault="006F64EC" w:rsidP="002C6F31">
      <w:pPr>
        <w:numPr>
          <w:ilvl w:val="0"/>
          <w:numId w:val="23"/>
        </w:numPr>
        <w:rPr>
          <w:i/>
          <w:sz w:val="36"/>
          <w:szCs w:val="36"/>
        </w:rPr>
      </w:pPr>
      <w:r w:rsidRPr="003E3483">
        <w:rPr>
          <w:i/>
          <w:sz w:val="36"/>
          <w:szCs w:val="36"/>
        </w:rPr>
        <w:t>What are the consequences of how a society defines its universe of obligation?</w:t>
      </w:r>
    </w:p>
    <w:p w14:paraId="55509CE5" w14:textId="77777777" w:rsidR="003E3483" w:rsidRDefault="003E3483" w:rsidP="003E3483">
      <w:pPr>
        <w:rPr>
          <w:i/>
          <w:sz w:val="36"/>
          <w:szCs w:val="36"/>
        </w:rPr>
      </w:pPr>
    </w:p>
    <w:p w14:paraId="113C6738" w14:textId="77777777" w:rsidR="003E3483" w:rsidRPr="003E3483" w:rsidRDefault="003E3483" w:rsidP="003E3483">
      <w:pPr>
        <w:rPr>
          <w:i/>
          <w:sz w:val="36"/>
          <w:szCs w:val="36"/>
        </w:rPr>
      </w:pPr>
    </w:p>
    <w:p w14:paraId="450A76CA" w14:textId="77777777" w:rsidR="006F64EC" w:rsidRPr="003E3483" w:rsidRDefault="006F64EC" w:rsidP="002C6F31">
      <w:pPr>
        <w:numPr>
          <w:ilvl w:val="0"/>
          <w:numId w:val="23"/>
        </w:numPr>
        <w:rPr>
          <w:i/>
          <w:sz w:val="36"/>
          <w:szCs w:val="36"/>
        </w:rPr>
      </w:pPr>
      <w:r w:rsidRPr="003E3483">
        <w:rPr>
          <w:i/>
          <w:sz w:val="36"/>
          <w:szCs w:val="36"/>
        </w:rPr>
        <w:t>What does it mean to be equal? Is equality necessary for a democracy?</w:t>
      </w:r>
    </w:p>
    <w:p w14:paraId="5B322869" w14:textId="5FE4FE66" w:rsidR="003E3483" w:rsidRPr="003E3483" w:rsidRDefault="003E3483" w:rsidP="003E3483">
      <w:pPr>
        <w:rPr>
          <w:i/>
          <w:sz w:val="36"/>
          <w:szCs w:val="36"/>
        </w:rPr>
      </w:pPr>
    </w:p>
    <w:p w14:paraId="14092198" w14:textId="39011E63" w:rsidR="00A24E69" w:rsidRDefault="00A24E69">
      <w:pPr>
        <w:rPr>
          <w:sz w:val="36"/>
          <w:szCs w:val="36"/>
        </w:rPr>
      </w:pPr>
      <w:r>
        <w:rPr>
          <w:sz w:val="36"/>
          <w:szCs w:val="36"/>
        </w:rPr>
        <w:br w:type="page"/>
      </w:r>
    </w:p>
    <w:p w14:paraId="1E74AEAA" w14:textId="4CDE30DE" w:rsidR="000141C5" w:rsidRDefault="000141C5" w:rsidP="00B803E8">
      <w:pPr>
        <w:rPr>
          <w:b/>
          <w:iCs/>
          <w:sz w:val="36"/>
          <w:szCs w:val="36"/>
        </w:rPr>
      </w:pPr>
      <w:r w:rsidRPr="00A24E69">
        <w:rPr>
          <w:b/>
          <w:iCs/>
          <w:sz w:val="36"/>
          <w:szCs w:val="36"/>
        </w:rPr>
        <w:lastRenderedPageBreak/>
        <w:t xml:space="preserve">Case Study </w:t>
      </w:r>
      <w:r>
        <w:rPr>
          <w:b/>
          <w:iCs/>
          <w:sz w:val="36"/>
          <w:szCs w:val="36"/>
        </w:rPr>
        <w:t>S</w:t>
      </w:r>
      <w:r w:rsidRPr="00A24E69">
        <w:rPr>
          <w:b/>
          <w:iCs/>
          <w:sz w:val="36"/>
          <w:szCs w:val="36"/>
        </w:rPr>
        <w:t xml:space="preserve">kills </w:t>
      </w:r>
      <w:r>
        <w:rPr>
          <w:b/>
          <w:iCs/>
          <w:sz w:val="36"/>
          <w:szCs w:val="36"/>
        </w:rPr>
        <w:t>P</w:t>
      </w:r>
      <w:r w:rsidRPr="00A24E69">
        <w:rPr>
          <w:b/>
          <w:iCs/>
          <w:sz w:val="36"/>
          <w:szCs w:val="36"/>
        </w:rPr>
        <w:t>reparation</w:t>
      </w:r>
      <w:r w:rsidR="004F4497">
        <w:rPr>
          <w:rStyle w:val="FootnoteReference"/>
          <w:b/>
          <w:iCs/>
          <w:sz w:val="36"/>
          <w:szCs w:val="36"/>
        </w:rPr>
        <w:footnoteReference w:id="25"/>
      </w:r>
    </w:p>
    <w:p w14:paraId="53502723" w14:textId="06CDF745" w:rsidR="00A24E69" w:rsidRPr="000141C5" w:rsidRDefault="000141C5" w:rsidP="00B803E8">
      <w:pPr>
        <w:rPr>
          <w:b/>
          <w:iCs/>
          <w:sz w:val="36"/>
          <w:szCs w:val="36"/>
        </w:rPr>
      </w:pPr>
      <w:r>
        <w:t xml:space="preserve"> </w:t>
      </w:r>
      <w:hyperlink r:id="rId51" w:history="1">
        <w:r w:rsidR="00A24E69" w:rsidRPr="00A24E69">
          <w:rPr>
            <w:rStyle w:val="Hyperlink"/>
            <w:sz w:val="36"/>
            <w:szCs w:val="36"/>
          </w:rPr>
          <w:t>Thinking Historically</w:t>
        </w:r>
      </w:hyperlink>
      <w:r w:rsidR="00A24E69" w:rsidRPr="00A24E69">
        <w:rPr>
          <w:sz w:val="36"/>
          <w:szCs w:val="36"/>
        </w:rPr>
        <w:t xml:space="preserve">; </w:t>
      </w:r>
      <w:r w:rsidR="00A24E69" w:rsidRPr="00A24E69">
        <w:rPr>
          <w:b/>
          <w:sz w:val="36"/>
          <w:szCs w:val="36"/>
        </w:rPr>
        <w:t xml:space="preserve">Using the Sources </w:t>
      </w:r>
      <w:r w:rsidR="00A24E69" w:rsidRPr="00A24E69">
        <w:rPr>
          <w:b/>
          <w:sz w:val="36"/>
          <w:szCs w:val="36"/>
        </w:rPr>
        <w:br/>
      </w:r>
    </w:p>
    <w:p w14:paraId="6B2174D8" w14:textId="431CF364" w:rsidR="00A24E69" w:rsidRDefault="003C51CE" w:rsidP="00A24E69">
      <w:pPr>
        <w:jc w:val="center"/>
        <w:rPr>
          <w:b/>
          <w:bCs/>
          <w:sz w:val="36"/>
          <w:szCs w:val="36"/>
        </w:rPr>
      </w:pPr>
      <w:hyperlink r:id="rId52" w:history="1">
        <w:r w:rsidR="00A24E69" w:rsidRPr="00A24E69">
          <w:rPr>
            <w:rStyle w:val="Hyperlink"/>
            <w:b/>
            <w:bCs/>
            <w:sz w:val="36"/>
            <w:szCs w:val="36"/>
          </w:rPr>
          <w:t xml:space="preserve">Thinking like a historian from Khan </w:t>
        </w:r>
        <w:r w:rsidR="00050056" w:rsidRPr="00A24E69">
          <w:rPr>
            <w:rStyle w:val="Hyperlink"/>
            <w:b/>
            <w:bCs/>
            <w:sz w:val="36"/>
            <w:szCs w:val="36"/>
          </w:rPr>
          <w:t>Academy</w:t>
        </w:r>
      </w:hyperlink>
      <w:r w:rsidR="00A24E69" w:rsidRPr="00A24E69">
        <w:rPr>
          <w:b/>
          <w:bCs/>
          <w:sz w:val="36"/>
          <w:szCs w:val="36"/>
        </w:rPr>
        <w:t xml:space="preserve"> video</w:t>
      </w:r>
    </w:p>
    <w:p w14:paraId="5EE3744D" w14:textId="77777777" w:rsidR="00A24E69" w:rsidRPr="00A24E69" w:rsidRDefault="00A24E69" w:rsidP="00A24E69">
      <w:pPr>
        <w:jc w:val="center"/>
        <w:rPr>
          <w:b/>
          <w:bCs/>
          <w:sz w:val="36"/>
          <w:szCs w:val="36"/>
        </w:rPr>
      </w:pPr>
    </w:p>
    <w:p w14:paraId="7D8C6D9D" w14:textId="7E274C4B" w:rsidR="00A24E69" w:rsidRDefault="00A24E69" w:rsidP="00A24E69">
      <w:pPr>
        <w:rPr>
          <w:b/>
          <w:bCs/>
          <w:sz w:val="36"/>
          <w:szCs w:val="36"/>
        </w:rPr>
      </w:pPr>
      <w:r w:rsidRPr="00A24E69">
        <w:rPr>
          <w:b/>
          <w:bCs/>
          <w:sz w:val="36"/>
          <w:szCs w:val="36"/>
        </w:rPr>
        <w:t>With each source you use, please evaluate the perspective, reliability</w:t>
      </w:r>
      <w:r w:rsidR="00310ED5">
        <w:rPr>
          <w:b/>
          <w:bCs/>
          <w:sz w:val="36"/>
          <w:szCs w:val="36"/>
        </w:rPr>
        <w:t>,</w:t>
      </w:r>
      <w:r w:rsidRPr="00A24E69">
        <w:rPr>
          <w:b/>
          <w:bCs/>
          <w:sz w:val="36"/>
          <w:szCs w:val="36"/>
        </w:rPr>
        <w:t xml:space="preserve"> and motivation of each individual or group that contributed to its creation</w:t>
      </w:r>
      <w:r w:rsidR="00310ED5">
        <w:rPr>
          <w:b/>
          <w:bCs/>
          <w:sz w:val="36"/>
          <w:szCs w:val="36"/>
        </w:rPr>
        <w:t xml:space="preserve"> and any special factors that might have influenced the content</w:t>
      </w:r>
      <w:r w:rsidRPr="00A24E69">
        <w:rPr>
          <w:b/>
          <w:bCs/>
          <w:sz w:val="36"/>
          <w:szCs w:val="36"/>
        </w:rPr>
        <w:t>.</w:t>
      </w:r>
    </w:p>
    <w:p w14:paraId="02C7CF26" w14:textId="77777777" w:rsidR="00A24E69" w:rsidRPr="00A24E69" w:rsidRDefault="00A24E69" w:rsidP="00A24E69">
      <w:pPr>
        <w:rPr>
          <w:sz w:val="36"/>
          <w:szCs w:val="36"/>
        </w:rPr>
      </w:pPr>
    </w:p>
    <w:p w14:paraId="0F5616A6" w14:textId="77777777" w:rsidR="00A24E69" w:rsidRPr="00A24E69" w:rsidRDefault="00A24E69" w:rsidP="00A24E69">
      <w:pPr>
        <w:rPr>
          <w:sz w:val="36"/>
          <w:szCs w:val="36"/>
        </w:rPr>
      </w:pPr>
      <w:r w:rsidRPr="00A24E69">
        <w:rPr>
          <w:b/>
          <w:bCs/>
          <w:sz w:val="36"/>
          <w:szCs w:val="36"/>
        </w:rPr>
        <w:t>Evaluate the Sources:</w:t>
      </w:r>
    </w:p>
    <w:p w14:paraId="74AFA675" w14:textId="77777777" w:rsidR="006F64EC" w:rsidRPr="00A24E69" w:rsidRDefault="006F64EC" w:rsidP="002C6F31">
      <w:pPr>
        <w:numPr>
          <w:ilvl w:val="1"/>
          <w:numId w:val="24"/>
        </w:numPr>
        <w:rPr>
          <w:sz w:val="36"/>
          <w:szCs w:val="36"/>
        </w:rPr>
      </w:pPr>
      <w:r w:rsidRPr="00A24E69">
        <w:rPr>
          <w:i/>
          <w:iCs/>
          <w:sz w:val="36"/>
          <w:szCs w:val="36"/>
        </w:rPr>
        <w:t>Who wrote it? How are they connected to the events? Are they credible? What is their background?</w:t>
      </w:r>
    </w:p>
    <w:p w14:paraId="1191D3A3" w14:textId="77777777" w:rsidR="006F64EC" w:rsidRPr="00A24E69" w:rsidRDefault="006F64EC" w:rsidP="002C6F31">
      <w:pPr>
        <w:numPr>
          <w:ilvl w:val="1"/>
          <w:numId w:val="24"/>
        </w:numPr>
        <w:rPr>
          <w:sz w:val="36"/>
          <w:szCs w:val="36"/>
        </w:rPr>
      </w:pPr>
      <w:r w:rsidRPr="00A24E69">
        <w:rPr>
          <w:i/>
          <w:iCs/>
          <w:sz w:val="36"/>
          <w:szCs w:val="36"/>
        </w:rPr>
        <w:t>Why was it written? Does the author have any interests at stake? Who is the intended audience?</w:t>
      </w:r>
    </w:p>
    <w:p w14:paraId="2270D4E1" w14:textId="77777777" w:rsidR="006F64EC" w:rsidRPr="00A24E69" w:rsidRDefault="006F64EC" w:rsidP="002C6F31">
      <w:pPr>
        <w:numPr>
          <w:ilvl w:val="1"/>
          <w:numId w:val="24"/>
        </w:numPr>
        <w:rPr>
          <w:sz w:val="36"/>
          <w:szCs w:val="36"/>
        </w:rPr>
      </w:pPr>
      <w:r w:rsidRPr="00A24E69">
        <w:rPr>
          <w:i/>
          <w:iCs/>
          <w:sz w:val="36"/>
          <w:szCs w:val="36"/>
        </w:rPr>
        <w:t xml:space="preserve">How could this source be influenced by the historical context, social perspectives, or local culture? </w:t>
      </w:r>
    </w:p>
    <w:p w14:paraId="5DA38C36" w14:textId="77777777" w:rsidR="006F64EC" w:rsidRPr="00A24E69" w:rsidRDefault="006F64EC" w:rsidP="002C6F31">
      <w:pPr>
        <w:numPr>
          <w:ilvl w:val="1"/>
          <w:numId w:val="24"/>
        </w:numPr>
        <w:rPr>
          <w:sz w:val="36"/>
          <w:szCs w:val="36"/>
        </w:rPr>
      </w:pPr>
      <w:r w:rsidRPr="00A24E69">
        <w:rPr>
          <w:i/>
          <w:iCs/>
          <w:sz w:val="36"/>
          <w:szCs w:val="36"/>
        </w:rPr>
        <w:t>How useful is this source to historians?</w:t>
      </w:r>
    </w:p>
    <w:p w14:paraId="6646D09A" w14:textId="77777777" w:rsidR="006F64EC" w:rsidRPr="00A24E69" w:rsidRDefault="006F64EC" w:rsidP="002C6F31">
      <w:pPr>
        <w:numPr>
          <w:ilvl w:val="1"/>
          <w:numId w:val="24"/>
        </w:numPr>
        <w:rPr>
          <w:sz w:val="36"/>
          <w:szCs w:val="36"/>
        </w:rPr>
      </w:pPr>
      <w:r w:rsidRPr="00A24E69">
        <w:rPr>
          <w:i/>
          <w:iCs/>
          <w:sz w:val="36"/>
          <w:szCs w:val="36"/>
        </w:rPr>
        <w:t xml:space="preserve">Are there any factors that may pose issues with trustworthiness or ability to rely on the source. </w:t>
      </w:r>
    </w:p>
    <w:p w14:paraId="0AE809AC" w14:textId="77777777" w:rsidR="00A24E69" w:rsidRPr="00A24E69" w:rsidRDefault="00A24E69" w:rsidP="00A24E69">
      <w:pPr>
        <w:ind w:left="1440"/>
        <w:rPr>
          <w:sz w:val="36"/>
          <w:szCs w:val="36"/>
        </w:rPr>
      </w:pPr>
    </w:p>
    <w:p w14:paraId="45BD8DBE" w14:textId="77777777" w:rsidR="00A24E69" w:rsidRPr="00A24E69" w:rsidRDefault="00A24E69" w:rsidP="00A24E69">
      <w:pPr>
        <w:rPr>
          <w:sz w:val="36"/>
          <w:szCs w:val="36"/>
        </w:rPr>
      </w:pPr>
      <w:r w:rsidRPr="00A24E69">
        <w:rPr>
          <w:b/>
          <w:bCs/>
          <w:sz w:val="36"/>
          <w:szCs w:val="36"/>
        </w:rPr>
        <w:t>At each stage of our increasing knowledge:</w:t>
      </w:r>
    </w:p>
    <w:p w14:paraId="13F39E26" w14:textId="77777777" w:rsidR="006F64EC" w:rsidRPr="00A24E69" w:rsidRDefault="006F64EC" w:rsidP="002C6F31">
      <w:pPr>
        <w:numPr>
          <w:ilvl w:val="0"/>
          <w:numId w:val="25"/>
        </w:numPr>
        <w:rPr>
          <w:sz w:val="36"/>
          <w:szCs w:val="36"/>
        </w:rPr>
      </w:pPr>
      <w:r w:rsidRPr="00A24E69">
        <w:rPr>
          <w:i/>
          <w:iCs/>
          <w:sz w:val="36"/>
          <w:szCs w:val="36"/>
        </w:rPr>
        <w:t>What factors contributed to how events occurred?</w:t>
      </w:r>
    </w:p>
    <w:p w14:paraId="0406CF68" w14:textId="77777777" w:rsidR="006F64EC" w:rsidRPr="00A24E69" w:rsidRDefault="006F64EC" w:rsidP="002C6F31">
      <w:pPr>
        <w:numPr>
          <w:ilvl w:val="0"/>
          <w:numId w:val="25"/>
        </w:numPr>
        <w:rPr>
          <w:sz w:val="36"/>
          <w:szCs w:val="36"/>
        </w:rPr>
      </w:pPr>
      <w:r w:rsidRPr="00A24E69">
        <w:rPr>
          <w:i/>
          <w:iCs/>
          <w:sz w:val="36"/>
          <w:szCs w:val="36"/>
        </w:rPr>
        <w:t>What don’t we know? What places limitations on our knowledge?</w:t>
      </w:r>
    </w:p>
    <w:p w14:paraId="144F73B8" w14:textId="77777777" w:rsidR="006F64EC" w:rsidRPr="00A24E69" w:rsidRDefault="006F64EC" w:rsidP="002C6F31">
      <w:pPr>
        <w:numPr>
          <w:ilvl w:val="0"/>
          <w:numId w:val="25"/>
        </w:numPr>
        <w:rPr>
          <w:sz w:val="36"/>
          <w:szCs w:val="36"/>
        </w:rPr>
      </w:pPr>
      <w:r w:rsidRPr="00A24E69">
        <w:rPr>
          <w:i/>
          <w:iCs/>
          <w:sz w:val="36"/>
          <w:szCs w:val="36"/>
        </w:rPr>
        <w:t xml:space="preserve"> What was the impact of these events? </w:t>
      </w:r>
    </w:p>
    <w:p w14:paraId="44FA5683" w14:textId="649CD0E3" w:rsidR="006B7752" w:rsidRDefault="006B7752">
      <w:pPr>
        <w:rPr>
          <w:sz w:val="36"/>
          <w:szCs w:val="36"/>
        </w:rPr>
      </w:pPr>
      <w:r>
        <w:rPr>
          <w:sz w:val="36"/>
          <w:szCs w:val="36"/>
        </w:rPr>
        <w:br w:type="page"/>
      </w:r>
    </w:p>
    <w:p w14:paraId="2693BD27" w14:textId="4F022103" w:rsidR="000141C5" w:rsidRDefault="000141C5" w:rsidP="00A24E69">
      <w:pPr>
        <w:rPr>
          <w:b/>
          <w:bCs/>
          <w:sz w:val="36"/>
          <w:szCs w:val="36"/>
        </w:rPr>
      </w:pPr>
      <w:r>
        <w:rPr>
          <w:b/>
          <w:bCs/>
          <w:sz w:val="36"/>
          <w:szCs w:val="36"/>
        </w:rPr>
        <w:lastRenderedPageBreak/>
        <w:t>Case Study</w:t>
      </w:r>
      <w:r w:rsidRPr="000141C5">
        <w:rPr>
          <w:b/>
          <w:bCs/>
          <w:sz w:val="36"/>
          <w:szCs w:val="36"/>
        </w:rPr>
        <w:t xml:space="preserve"> </w:t>
      </w:r>
      <w:r>
        <w:rPr>
          <w:b/>
          <w:bCs/>
          <w:sz w:val="36"/>
          <w:szCs w:val="36"/>
        </w:rPr>
        <w:t>Preview Activity</w:t>
      </w:r>
    </w:p>
    <w:p w14:paraId="6F0686BA" w14:textId="1FB94BBB" w:rsidR="00A24E69" w:rsidRDefault="006B7752" w:rsidP="00A24E69">
      <w:pPr>
        <w:rPr>
          <w:i/>
          <w:iCs/>
          <w:sz w:val="36"/>
          <w:szCs w:val="36"/>
        </w:rPr>
      </w:pPr>
      <w:r w:rsidRPr="006B7752">
        <w:rPr>
          <w:sz w:val="36"/>
          <w:szCs w:val="36"/>
        </w:rPr>
        <w:t>Ask students to reflect on the following statements and indicate whether or not they agree. (</w:t>
      </w:r>
      <w:r w:rsidRPr="006B7752">
        <w:rPr>
          <w:i/>
          <w:iCs/>
          <w:sz w:val="36"/>
          <w:szCs w:val="36"/>
        </w:rPr>
        <w:t xml:space="preserve">Either </w:t>
      </w:r>
      <w:hyperlink r:id="rId53" w:history="1">
        <w:r w:rsidRPr="006B7752">
          <w:rPr>
            <w:rStyle w:val="Hyperlink"/>
            <w:i/>
            <w:iCs/>
            <w:sz w:val="36"/>
            <w:szCs w:val="36"/>
          </w:rPr>
          <w:t xml:space="preserve">4 Corners Activity </w:t>
        </w:r>
      </w:hyperlink>
      <w:r w:rsidRPr="006B7752">
        <w:rPr>
          <w:i/>
          <w:iCs/>
          <w:sz w:val="36"/>
          <w:szCs w:val="36"/>
        </w:rPr>
        <w:t>or journaling activity)</w:t>
      </w:r>
      <w:r>
        <w:rPr>
          <w:rStyle w:val="FootnoteReference"/>
          <w:i/>
          <w:iCs/>
          <w:sz w:val="36"/>
          <w:szCs w:val="36"/>
        </w:rPr>
        <w:footnoteReference w:id="26"/>
      </w:r>
    </w:p>
    <w:p w14:paraId="782E84AB" w14:textId="77777777" w:rsidR="006B7752" w:rsidRDefault="006B7752" w:rsidP="00A24E69">
      <w:pPr>
        <w:rPr>
          <w:i/>
          <w:iCs/>
          <w:sz w:val="36"/>
          <w:szCs w:val="36"/>
        </w:rPr>
      </w:pPr>
    </w:p>
    <w:p w14:paraId="57BE03AB" w14:textId="77777777" w:rsidR="006F64EC" w:rsidRPr="006B7752" w:rsidRDefault="006F64EC" w:rsidP="002C6F31">
      <w:pPr>
        <w:numPr>
          <w:ilvl w:val="0"/>
          <w:numId w:val="26"/>
        </w:numPr>
        <w:rPr>
          <w:sz w:val="36"/>
          <w:szCs w:val="36"/>
        </w:rPr>
      </w:pPr>
      <w:r w:rsidRPr="006B7752">
        <w:rPr>
          <w:sz w:val="36"/>
          <w:szCs w:val="36"/>
        </w:rPr>
        <w:t xml:space="preserve">Laws play an important role in shaping who I am. </w:t>
      </w:r>
    </w:p>
    <w:p w14:paraId="2F9F9CCD" w14:textId="77777777" w:rsidR="006F64EC" w:rsidRPr="006B7752" w:rsidRDefault="006F64EC" w:rsidP="002C6F31">
      <w:pPr>
        <w:numPr>
          <w:ilvl w:val="0"/>
          <w:numId w:val="26"/>
        </w:numPr>
        <w:rPr>
          <w:sz w:val="36"/>
          <w:szCs w:val="36"/>
        </w:rPr>
      </w:pPr>
      <w:r w:rsidRPr="006B7752">
        <w:rPr>
          <w:sz w:val="36"/>
          <w:szCs w:val="36"/>
        </w:rPr>
        <w:t xml:space="preserve">It is possible to create a fully equal society. </w:t>
      </w:r>
    </w:p>
    <w:p w14:paraId="194F2A9C" w14:textId="77777777" w:rsidR="006F64EC" w:rsidRPr="006B7752" w:rsidRDefault="006F64EC" w:rsidP="002C6F31">
      <w:pPr>
        <w:numPr>
          <w:ilvl w:val="0"/>
          <w:numId w:val="26"/>
        </w:numPr>
        <w:rPr>
          <w:sz w:val="36"/>
          <w:szCs w:val="36"/>
        </w:rPr>
      </w:pPr>
      <w:r w:rsidRPr="006B7752">
        <w:rPr>
          <w:sz w:val="36"/>
          <w:szCs w:val="36"/>
        </w:rPr>
        <w:t xml:space="preserve">People, not laws, are most responsible for creating a just society. </w:t>
      </w:r>
    </w:p>
    <w:p w14:paraId="0D2256C0" w14:textId="77777777" w:rsidR="006F64EC" w:rsidRDefault="006F64EC" w:rsidP="002C6F31">
      <w:pPr>
        <w:numPr>
          <w:ilvl w:val="0"/>
          <w:numId w:val="26"/>
        </w:numPr>
        <w:rPr>
          <w:sz w:val="36"/>
          <w:szCs w:val="36"/>
        </w:rPr>
      </w:pPr>
      <w:r w:rsidRPr="006B7752">
        <w:rPr>
          <w:sz w:val="36"/>
          <w:szCs w:val="36"/>
        </w:rPr>
        <w:t xml:space="preserve">Culture, custom, and tradition are more powerful than laws. </w:t>
      </w:r>
    </w:p>
    <w:p w14:paraId="2138D61B" w14:textId="77777777" w:rsidR="006B7752" w:rsidRPr="006B7752" w:rsidRDefault="006B7752" w:rsidP="006B7752">
      <w:pPr>
        <w:ind w:left="720"/>
        <w:rPr>
          <w:sz w:val="36"/>
          <w:szCs w:val="36"/>
        </w:rPr>
      </w:pPr>
    </w:p>
    <w:p w14:paraId="7966C070" w14:textId="77777777" w:rsidR="006B7752" w:rsidRPr="006B7752" w:rsidRDefault="003C51CE" w:rsidP="006B7752">
      <w:pPr>
        <w:rPr>
          <w:iCs/>
          <w:sz w:val="36"/>
          <w:szCs w:val="36"/>
        </w:rPr>
      </w:pPr>
      <w:hyperlink r:id="rId54" w:history="1">
        <w:r w:rsidR="006B7752" w:rsidRPr="006B7752">
          <w:rPr>
            <w:rStyle w:val="Hyperlink"/>
            <w:b/>
            <w:bCs/>
            <w:iCs/>
            <w:sz w:val="36"/>
            <w:szCs w:val="36"/>
          </w:rPr>
          <w:t>4 Corners Activity</w:t>
        </w:r>
      </w:hyperlink>
      <w:hyperlink r:id="rId55" w:history="1">
        <w:r w:rsidR="006B7752" w:rsidRPr="006B7752">
          <w:rPr>
            <w:rStyle w:val="Hyperlink"/>
            <w:iCs/>
            <w:sz w:val="36"/>
            <w:szCs w:val="36"/>
          </w:rPr>
          <w:t xml:space="preserve">: </w:t>
        </w:r>
      </w:hyperlink>
      <w:r w:rsidR="006B7752" w:rsidRPr="006B7752">
        <w:rPr>
          <w:iCs/>
          <w:sz w:val="36"/>
          <w:szCs w:val="36"/>
        </w:rPr>
        <w:t>Decide if you strongly agree (SA), agree (A), disagree (D), or strongly disagree (SD) with the statement, then go to the corner with your response. Briefly explain your responses to the peers in your corner, and then to the class. After hearing the justifications from other groups, you can stay or shift to another corner.</w:t>
      </w:r>
    </w:p>
    <w:p w14:paraId="6A856029" w14:textId="77777777" w:rsidR="006B7752" w:rsidRPr="006B7752" w:rsidRDefault="006B7752" w:rsidP="006B7752">
      <w:pPr>
        <w:rPr>
          <w:sz w:val="36"/>
          <w:szCs w:val="36"/>
        </w:rPr>
      </w:pPr>
    </w:p>
    <w:p w14:paraId="559C4B67" w14:textId="6805A33B" w:rsidR="006C54D3" w:rsidRDefault="006B7752" w:rsidP="006B7752">
      <w:pPr>
        <w:rPr>
          <w:iCs/>
          <w:sz w:val="36"/>
          <w:szCs w:val="36"/>
        </w:rPr>
      </w:pPr>
      <w:r w:rsidRPr="006B7752">
        <w:rPr>
          <w:b/>
          <w:iCs/>
          <w:sz w:val="36"/>
          <w:szCs w:val="36"/>
        </w:rPr>
        <w:t>OR</w:t>
      </w:r>
      <w:r w:rsidRPr="006B7752">
        <w:rPr>
          <w:iCs/>
          <w:sz w:val="36"/>
          <w:szCs w:val="36"/>
        </w:rPr>
        <w:t xml:space="preserve"> </w:t>
      </w:r>
    </w:p>
    <w:p w14:paraId="75F18DD5" w14:textId="4A8B2E72" w:rsidR="006B7752" w:rsidRDefault="006C54D3" w:rsidP="006B7752">
      <w:pPr>
        <w:rPr>
          <w:i/>
          <w:iCs/>
          <w:sz w:val="36"/>
          <w:szCs w:val="36"/>
        </w:rPr>
      </w:pPr>
      <w:r>
        <w:rPr>
          <w:iCs/>
          <w:sz w:val="36"/>
          <w:szCs w:val="36"/>
        </w:rPr>
        <w:t>W</w:t>
      </w:r>
      <w:r w:rsidR="006B7752">
        <w:rPr>
          <w:iCs/>
          <w:sz w:val="36"/>
          <w:szCs w:val="36"/>
        </w:rPr>
        <w:t xml:space="preserve">rite </w:t>
      </w:r>
      <w:r w:rsidR="006B7752" w:rsidRPr="006B7752">
        <w:rPr>
          <w:iCs/>
          <w:sz w:val="36"/>
          <w:szCs w:val="36"/>
        </w:rPr>
        <w:t>your response</w:t>
      </w:r>
      <w:r>
        <w:rPr>
          <w:iCs/>
          <w:sz w:val="36"/>
          <w:szCs w:val="36"/>
        </w:rPr>
        <w:t>s</w:t>
      </w:r>
      <w:r w:rsidR="006B7752" w:rsidRPr="006B7752">
        <w:rPr>
          <w:iCs/>
          <w:sz w:val="36"/>
          <w:szCs w:val="36"/>
        </w:rPr>
        <w:t xml:space="preserve"> </w:t>
      </w:r>
      <w:r>
        <w:rPr>
          <w:iCs/>
          <w:sz w:val="36"/>
          <w:szCs w:val="36"/>
        </w:rPr>
        <w:t xml:space="preserve">to the prompts </w:t>
      </w:r>
      <w:r w:rsidR="006B7752" w:rsidRPr="006B7752">
        <w:rPr>
          <w:iCs/>
          <w:sz w:val="36"/>
          <w:szCs w:val="36"/>
        </w:rPr>
        <w:t>and provide a one- to two-sentence explanation</w:t>
      </w:r>
      <w:r w:rsidR="006B7752">
        <w:rPr>
          <w:iCs/>
          <w:sz w:val="36"/>
          <w:szCs w:val="36"/>
        </w:rPr>
        <w:t xml:space="preserve"> of your opinion</w:t>
      </w:r>
      <w:r>
        <w:rPr>
          <w:iCs/>
          <w:sz w:val="36"/>
          <w:szCs w:val="36"/>
        </w:rPr>
        <w:t xml:space="preserve"> for each</w:t>
      </w:r>
      <w:r w:rsidR="006B7752" w:rsidRPr="006B7752">
        <w:rPr>
          <w:i/>
          <w:iCs/>
          <w:sz w:val="36"/>
          <w:szCs w:val="36"/>
        </w:rPr>
        <w:t>.</w:t>
      </w:r>
    </w:p>
    <w:p w14:paraId="584F093A" w14:textId="0248D5BE" w:rsidR="0069336C" w:rsidRDefault="0069336C">
      <w:pPr>
        <w:rPr>
          <w:sz w:val="36"/>
          <w:szCs w:val="36"/>
        </w:rPr>
      </w:pPr>
      <w:r>
        <w:rPr>
          <w:sz w:val="36"/>
          <w:szCs w:val="36"/>
        </w:rPr>
        <w:br w:type="page"/>
      </w:r>
    </w:p>
    <w:p w14:paraId="3F3C833C" w14:textId="3A1F7EAF" w:rsidR="006B7752" w:rsidRDefault="0069336C" w:rsidP="006B7752">
      <w:pPr>
        <w:rPr>
          <w:bCs/>
          <w:iCs/>
          <w:sz w:val="36"/>
          <w:szCs w:val="36"/>
        </w:rPr>
      </w:pPr>
      <w:r w:rsidRPr="0069336C">
        <w:rPr>
          <w:b/>
          <w:bCs/>
          <w:sz w:val="36"/>
          <w:szCs w:val="36"/>
        </w:rPr>
        <w:lastRenderedPageBreak/>
        <w:t>CASE STUDY</w:t>
      </w:r>
      <w:r w:rsidR="004F4497">
        <w:rPr>
          <w:rStyle w:val="FootnoteReference"/>
          <w:b/>
          <w:bCs/>
          <w:sz w:val="36"/>
          <w:szCs w:val="36"/>
        </w:rPr>
        <w:footnoteReference w:id="27"/>
      </w:r>
      <w:r w:rsidRPr="0069336C">
        <w:rPr>
          <w:sz w:val="36"/>
          <w:szCs w:val="36"/>
        </w:rPr>
        <w:tab/>
      </w:r>
      <w:r w:rsidRPr="0069336C">
        <w:rPr>
          <w:sz w:val="36"/>
          <w:szCs w:val="36"/>
        </w:rPr>
        <w:br/>
      </w:r>
      <w:r w:rsidRPr="0069336C">
        <w:rPr>
          <w:bCs/>
          <w:iCs/>
          <w:sz w:val="36"/>
          <w:szCs w:val="36"/>
        </w:rPr>
        <w:t>Introduce and develop the historical narrative of</w:t>
      </w:r>
      <w:r w:rsidRPr="0069336C">
        <w:rPr>
          <w:bCs/>
          <w:iCs/>
          <w:sz w:val="36"/>
          <w:szCs w:val="36"/>
        </w:rPr>
        <w:br/>
        <w:t>the crime, the investigation, Ed Johnson’s arrest and incarceration, the trial, the appeals, his lynching, and the later Supreme Court trials.</w:t>
      </w:r>
    </w:p>
    <w:p w14:paraId="0C2F370B" w14:textId="77777777" w:rsidR="0069336C" w:rsidRDefault="0069336C" w:rsidP="006B7752">
      <w:pPr>
        <w:rPr>
          <w:bCs/>
          <w:iCs/>
          <w:sz w:val="36"/>
          <w:szCs w:val="36"/>
        </w:rPr>
      </w:pPr>
    </w:p>
    <w:p w14:paraId="512FEF27" w14:textId="74253567" w:rsidR="006F64EC" w:rsidRPr="0069336C" w:rsidRDefault="006F64EC" w:rsidP="002C6F31">
      <w:pPr>
        <w:numPr>
          <w:ilvl w:val="0"/>
          <w:numId w:val="27"/>
        </w:numPr>
        <w:rPr>
          <w:sz w:val="36"/>
          <w:szCs w:val="36"/>
        </w:rPr>
      </w:pPr>
      <w:r w:rsidRPr="0069336C">
        <w:rPr>
          <w:sz w:val="36"/>
          <w:szCs w:val="36"/>
        </w:rPr>
        <w:t>Provide a variety of accounts</w:t>
      </w:r>
      <w:r w:rsidR="0069336C">
        <w:rPr>
          <w:sz w:val="36"/>
          <w:szCs w:val="36"/>
        </w:rPr>
        <w:t xml:space="preserve"> from different viewpoints</w:t>
      </w:r>
      <w:r w:rsidR="0069336C" w:rsidRPr="0069336C">
        <w:rPr>
          <w:sz w:val="36"/>
          <w:szCs w:val="36"/>
        </w:rPr>
        <w:t xml:space="preserve"> </w:t>
      </w:r>
      <w:r w:rsidR="0069336C">
        <w:rPr>
          <w:sz w:val="36"/>
          <w:szCs w:val="36"/>
        </w:rPr>
        <w:t>(</w:t>
      </w:r>
      <w:r w:rsidR="0069336C" w:rsidRPr="0069336C">
        <w:rPr>
          <w:sz w:val="36"/>
          <w:szCs w:val="36"/>
        </w:rPr>
        <w:t>primaries/ Newspaper accounts/Court documents/books/web pages</w:t>
      </w:r>
      <w:r w:rsidR="0069336C">
        <w:rPr>
          <w:sz w:val="36"/>
          <w:szCs w:val="36"/>
        </w:rPr>
        <w:t>)</w:t>
      </w:r>
    </w:p>
    <w:p w14:paraId="36F69A10" w14:textId="77777777" w:rsidR="006F64EC" w:rsidRPr="0069336C" w:rsidRDefault="006F64EC" w:rsidP="002C6F31">
      <w:pPr>
        <w:numPr>
          <w:ilvl w:val="0"/>
          <w:numId w:val="27"/>
        </w:numPr>
        <w:rPr>
          <w:sz w:val="36"/>
          <w:szCs w:val="36"/>
        </w:rPr>
      </w:pPr>
      <w:r w:rsidRPr="0069336C">
        <w:rPr>
          <w:sz w:val="36"/>
          <w:szCs w:val="36"/>
        </w:rPr>
        <w:t xml:space="preserve">Analyze the historical sources </w:t>
      </w:r>
    </w:p>
    <w:p w14:paraId="2D812B0F" w14:textId="0B4394CC" w:rsidR="006F64EC" w:rsidRPr="0069336C" w:rsidRDefault="006F64EC" w:rsidP="002C6F31">
      <w:pPr>
        <w:numPr>
          <w:ilvl w:val="0"/>
          <w:numId w:val="27"/>
        </w:numPr>
        <w:rPr>
          <w:sz w:val="36"/>
          <w:szCs w:val="36"/>
        </w:rPr>
      </w:pPr>
      <w:r w:rsidRPr="0069336C">
        <w:rPr>
          <w:sz w:val="36"/>
          <w:szCs w:val="36"/>
        </w:rPr>
        <w:t xml:space="preserve">Synthesize accounts to develop </w:t>
      </w:r>
      <w:r w:rsidR="0069336C">
        <w:rPr>
          <w:sz w:val="36"/>
          <w:szCs w:val="36"/>
        </w:rPr>
        <w:t>a</w:t>
      </w:r>
      <w:r w:rsidRPr="0069336C">
        <w:rPr>
          <w:sz w:val="36"/>
          <w:szCs w:val="36"/>
        </w:rPr>
        <w:t xml:space="preserve"> historical narrative</w:t>
      </w:r>
    </w:p>
    <w:p w14:paraId="4F5DB0B8" w14:textId="43F619D9" w:rsidR="006F64EC" w:rsidRPr="0069336C" w:rsidRDefault="006F64EC" w:rsidP="002C6F31">
      <w:pPr>
        <w:numPr>
          <w:ilvl w:val="0"/>
          <w:numId w:val="27"/>
        </w:numPr>
        <w:rPr>
          <w:sz w:val="36"/>
          <w:szCs w:val="36"/>
        </w:rPr>
      </w:pPr>
      <w:r w:rsidRPr="0069336C">
        <w:rPr>
          <w:sz w:val="36"/>
          <w:szCs w:val="36"/>
        </w:rPr>
        <w:t xml:space="preserve">Create </w:t>
      </w:r>
      <w:r w:rsidRPr="0069336C">
        <w:rPr>
          <w:b/>
          <w:bCs/>
          <w:sz w:val="36"/>
          <w:szCs w:val="36"/>
        </w:rPr>
        <w:t xml:space="preserve">a class timeline </w:t>
      </w:r>
      <w:r w:rsidR="0069336C">
        <w:rPr>
          <w:sz w:val="36"/>
          <w:szCs w:val="36"/>
        </w:rPr>
        <w:t>of the events</w:t>
      </w:r>
      <w:r w:rsidRPr="0069336C">
        <w:rPr>
          <w:sz w:val="36"/>
          <w:szCs w:val="36"/>
        </w:rPr>
        <w:t xml:space="preserve"> </w:t>
      </w:r>
    </w:p>
    <w:p w14:paraId="58516D9E" w14:textId="77777777" w:rsidR="006F64EC" w:rsidRDefault="006F64EC" w:rsidP="002C6F31">
      <w:pPr>
        <w:numPr>
          <w:ilvl w:val="0"/>
          <w:numId w:val="27"/>
        </w:numPr>
        <w:rPr>
          <w:sz w:val="36"/>
          <w:szCs w:val="36"/>
        </w:rPr>
      </w:pPr>
      <w:r w:rsidRPr="0069336C">
        <w:rPr>
          <w:sz w:val="36"/>
          <w:szCs w:val="36"/>
        </w:rPr>
        <w:t xml:space="preserve">For history courses, please use a variety of activities deconstructing the evidence at each stage to develop analytical skills and understanding </w:t>
      </w:r>
    </w:p>
    <w:p w14:paraId="527EB052" w14:textId="613F1606" w:rsidR="0069336C" w:rsidRDefault="0069336C">
      <w:pPr>
        <w:rPr>
          <w:sz w:val="36"/>
          <w:szCs w:val="36"/>
        </w:rPr>
      </w:pPr>
      <w:r>
        <w:rPr>
          <w:sz w:val="36"/>
          <w:szCs w:val="36"/>
        </w:rPr>
        <w:br w:type="page"/>
      </w:r>
    </w:p>
    <w:p w14:paraId="2F93BB5C" w14:textId="77777777" w:rsidR="00493670" w:rsidRDefault="006F64EC" w:rsidP="0069336C">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b/>
          <w:iCs/>
          <w:color w:val="000000"/>
          <w:kern w:val="24"/>
          <w:sz w:val="36"/>
          <w:szCs w:val="36"/>
        </w:rPr>
        <w:lastRenderedPageBreak/>
        <w:t xml:space="preserve">SOURCE: </w:t>
      </w:r>
    </w:p>
    <w:p w14:paraId="4A9DD755" w14:textId="0017E408" w:rsidR="0069336C" w:rsidRDefault="0069336C" w:rsidP="0069336C">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b/>
          <w:iCs/>
          <w:color w:val="000000"/>
          <w:kern w:val="24"/>
          <w:sz w:val="36"/>
          <w:szCs w:val="36"/>
        </w:rPr>
        <w:t xml:space="preserve">Ed Johnson’s Account: </w:t>
      </w:r>
    </w:p>
    <w:p w14:paraId="7E17A01E" w14:textId="336AFFBB" w:rsidR="0069336C" w:rsidRPr="0087668E" w:rsidRDefault="0069336C" w:rsidP="0069336C">
      <w:pPr>
        <w:widowControl w:val="0"/>
        <w:autoSpaceDE w:val="0"/>
        <w:autoSpaceDN w:val="0"/>
        <w:adjustRightInd w:val="0"/>
        <w:rPr>
          <w:rFonts w:ascii="Franklin Gothic Book" w:hAnsi="Franklin Gothic Book" w:cs="Franklin Gothic Book"/>
          <w:b/>
          <w:iCs/>
          <w:color w:val="000000"/>
          <w:kern w:val="24"/>
        </w:rPr>
      </w:pPr>
      <w:r w:rsidRPr="0087668E">
        <w:rPr>
          <w:rFonts w:ascii="Franklin Gothic Book" w:hAnsi="Franklin Gothic Book" w:cs="Franklin Gothic Book"/>
          <w:i/>
          <w:iCs/>
          <w:color w:val="000000"/>
          <w:kern w:val="24"/>
        </w:rPr>
        <w:t xml:space="preserve">Nashville Banner, </w:t>
      </w:r>
      <w:r w:rsidRPr="0087668E">
        <w:rPr>
          <w:rFonts w:ascii="Franklin Gothic Book" w:hAnsi="Franklin Gothic Book" w:cs="Franklin Gothic Book"/>
          <w:color w:val="000000"/>
          <w:kern w:val="24"/>
        </w:rPr>
        <w:t xml:space="preserve">Feb. 1, 1906 </w:t>
      </w:r>
      <w:r w:rsidR="0074395E" w:rsidRPr="0087668E">
        <w:rPr>
          <w:rFonts w:ascii="Franklin Gothic Book" w:hAnsi="Franklin Gothic Book" w:cs="Franklin Gothic Book"/>
          <w:color w:val="000000"/>
          <w:kern w:val="24"/>
        </w:rPr>
        <w:t>Newspaper</w:t>
      </w:r>
      <w:r w:rsidRPr="0087668E">
        <w:rPr>
          <w:rFonts w:ascii="Franklin Gothic Book" w:hAnsi="Franklin Gothic Book" w:cs="Franklin Gothic Book"/>
          <w:color w:val="000000"/>
          <w:kern w:val="24"/>
        </w:rPr>
        <w:t xml:space="preserve"> account</w:t>
      </w:r>
      <w:r w:rsidR="00F31FBF" w:rsidRPr="0087668E">
        <w:rPr>
          <w:rFonts w:ascii="Franklin Gothic Book" w:hAnsi="Franklin Gothic Book" w:cs="Franklin Gothic Book"/>
          <w:color w:val="000000"/>
          <w:kern w:val="24"/>
        </w:rPr>
        <w:t xml:space="preserve">, an </w:t>
      </w:r>
      <w:r w:rsidRPr="0087668E">
        <w:rPr>
          <w:rFonts w:ascii="Franklin Gothic Book" w:hAnsi="Franklin Gothic Book" w:cs="Franklin Gothic Book"/>
          <w:color w:val="000000"/>
          <w:kern w:val="24"/>
        </w:rPr>
        <w:t>extensive interview with Ed Johnson (pdf image should download for better viewing)</w:t>
      </w:r>
    </w:p>
    <w:p w14:paraId="65ECE6CE" w14:textId="4245A5FF" w:rsidR="0087668E" w:rsidRPr="0087668E" w:rsidRDefault="003C51CE" w:rsidP="0087668E">
      <w:pPr>
        <w:rPr>
          <w:i/>
          <w:iCs/>
        </w:rPr>
      </w:pPr>
      <w:hyperlink r:id="rId56" w:history="1">
        <w:r w:rsidR="0069336C" w:rsidRPr="0087668E">
          <w:rPr>
            <w:rStyle w:val="Hyperlink"/>
            <w:rFonts w:ascii="Franklin Gothic Book" w:hAnsi="Franklin Gothic Book" w:cs="Franklin Gothic Book"/>
            <w:kern w:val="24"/>
          </w:rPr>
          <w:t>Testimony</w:t>
        </w:r>
      </w:hyperlink>
      <w:r w:rsidR="0069336C" w:rsidRPr="0087668E">
        <w:rPr>
          <w:rFonts w:ascii="Franklin Gothic Book" w:hAnsi="Franklin Gothic Book" w:cs="Franklin Gothic Book"/>
          <w:color w:val="000000"/>
          <w:kern w:val="24"/>
        </w:rPr>
        <w:t xml:space="preserve"> by Ed Johnson from his trial</w:t>
      </w:r>
      <w:r w:rsidR="00F31FBF" w:rsidRPr="0087668E">
        <w:rPr>
          <w:rFonts w:ascii="Franklin Gothic Book" w:hAnsi="Franklin Gothic Book" w:cs="Franklin Gothic Book"/>
          <w:color w:val="000000"/>
          <w:kern w:val="24"/>
        </w:rPr>
        <w:t xml:space="preserve"> </w:t>
      </w:r>
      <w:r w:rsidR="0087668E" w:rsidRPr="0087668E">
        <w:rPr>
          <w:i/>
          <w:iCs/>
        </w:rPr>
        <w:t xml:space="preserve">All original court files and the transcripts of this trial were later destroyed when the courthouse later burned down. This testimony was recreated from accounts in the press. </w:t>
      </w:r>
    </w:p>
    <w:p w14:paraId="426F79E6" w14:textId="04F41FFA" w:rsidR="0069336C" w:rsidRDefault="005735CF" w:rsidP="0069336C">
      <w:pPr>
        <w:widowControl w:val="0"/>
        <w:autoSpaceDE w:val="0"/>
        <w:autoSpaceDN w:val="0"/>
        <w:adjustRightInd w:val="0"/>
        <w:rPr>
          <w:rFonts w:ascii="Franklin Gothic Book" w:hAnsi="Franklin Gothic Book" w:cs="Franklin Gothic Book"/>
          <w:color w:val="000000"/>
          <w:kern w:val="24"/>
          <w:sz w:val="28"/>
          <w:szCs w:val="28"/>
        </w:rPr>
      </w:pPr>
      <w:hyperlink r:id="rId57" w:history="1">
        <w:r w:rsidRPr="001B0784">
          <w:rPr>
            <w:rStyle w:val="Hyperlink"/>
            <w:rFonts w:ascii="Franklin Gothic Book" w:hAnsi="Franklin Gothic Book" w:cs="Franklin Gothic Book"/>
            <w:kern w:val="24"/>
            <w:sz w:val="28"/>
            <w:szCs w:val="28"/>
          </w:rPr>
          <w:t>https://www.famous-trials.com/sheriffshipp/1071-johnsontestimony</w:t>
        </w:r>
      </w:hyperlink>
    </w:p>
    <w:p w14:paraId="473B27B0" w14:textId="77777777" w:rsidR="0069336C" w:rsidRDefault="0069336C" w:rsidP="0069336C">
      <w:pPr>
        <w:widowControl w:val="0"/>
        <w:autoSpaceDE w:val="0"/>
        <w:autoSpaceDN w:val="0"/>
        <w:adjustRightInd w:val="0"/>
        <w:rPr>
          <w:rFonts w:ascii="Franklin Gothic Book" w:hAnsi="Franklin Gothic Book" w:cs="Franklin Gothic Book"/>
          <w:color w:val="000000"/>
          <w:kern w:val="24"/>
          <w:sz w:val="28"/>
          <w:szCs w:val="28"/>
        </w:rPr>
      </w:pPr>
    </w:p>
    <w:p w14:paraId="4C3CD505" w14:textId="77777777" w:rsidR="0069336C" w:rsidRPr="0069336C" w:rsidRDefault="0069336C" w:rsidP="0087668E">
      <w:pPr>
        <w:rPr>
          <w:sz w:val="36"/>
          <w:szCs w:val="36"/>
        </w:rPr>
      </w:pPr>
    </w:p>
    <w:p w14:paraId="0A5F5E71" w14:textId="341362DC" w:rsidR="00517D4A" w:rsidRDefault="0069336C" w:rsidP="006B7752">
      <w:pPr>
        <w:rPr>
          <w:sz w:val="36"/>
          <w:szCs w:val="36"/>
        </w:rPr>
      </w:pPr>
      <w:r w:rsidRPr="0069336C">
        <w:rPr>
          <w:noProof/>
          <w:sz w:val="36"/>
          <w:szCs w:val="36"/>
        </w:rPr>
        <w:drawing>
          <wp:inline distT="0" distB="0" distL="0" distR="0" wp14:anchorId="5484D8AB" wp14:editId="580D4F72">
            <wp:extent cx="4064768" cy="60610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85312" cy="6091708"/>
                    </a:xfrm>
                    <a:prstGeom prst="rect">
                      <a:avLst/>
                    </a:prstGeom>
                  </pic:spPr>
                </pic:pic>
              </a:graphicData>
            </a:graphic>
          </wp:inline>
        </w:drawing>
      </w:r>
    </w:p>
    <w:p w14:paraId="66C46CA8" w14:textId="77777777" w:rsidR="00517D4A" w:rsidRDefault="00517D4A">
      <w:pPr>
        <w:rPr>
          <w:sz w:val="36"/>
          <w:szCs w:val="36"/>
        </w:rPr>
      </w:pPr>
      <w:r>
        <w:rPr>
          <w:sz w:val="36"/>
          <w:szCs w:val="36"/>
        </w:rPr>
        <w:br w:type="page"/>
      </w:r>
    </w:p>
    <w:p w14:paraId="3A76FB07" w14:textId="77777777" w:rsidR="00493670" w:rsidRDefault="000F6D7E" w:rsidP="000F6D7E">
      <w:pPr>
        <w:rPr>
          <w:b/>
          <w:sz w:val="36"/>
          <w:szCs w:val="36"/>
        </w:rPr>
      </w:pPr>
      <w:r>
        <w:rPr>
          <w:b/>
          <w:sz w:val="36"/>
          <w:szCs w:val="36"/>
        </w:rPr>
        <w:lastRenderedPageBreak/>
        <w:t xml:space="preserve">SOURCE: </w:t>
      </w:r>
    </w:p>
    <w:p w14:paraId="3BF0457C" w14:textId="0981250C" w:rsidR="000F6D7E" w:rsidRPr="005F0DF5" w:rsidRDefault="000F6D7E" w:rsidP="000F6D7E">
      <w:pPr>
        <w:rPr>
          <w:color w:val="0563C1" w:themeColor="hyperlink"/>
          <w:sz w:val="36"/>
          <w:szCs w:val="36"/>
          <w:u w:val="single"/>
        </w:rPr>
      </w:pPr>
      <w:r w:rsidRPr="006F64EC">
        <w:rPr>
          <w:sz w:val="36"/>
          <w:szCs w:val="36"/>
        </w:rPr>
        <w:t>Nevada Taylor</w:t>
      </w:r>
      <w:r>
        <w:rPr>
          <w:sz w:val="36"/>
          <w:szCs w:val="36"/>
        </w:rPr>
        <w:t xml:space="preserve">’s account from </w:t>
      </w:r>
      <w:r w:rsidRPr="006F64EC">
        <w:rPr>
          <w:sz w:val="36"/>
          <w:szCs w:val="36"/>
        </w:rPr>
        <w:t>the trial</w:t>
      </w:r>
      <w:r w:rsidRPr="00517D4A">
        <w:rPr>
          <w:sz w:val="36"/>
          <w:szCs w:val="36"/>
        </w:rPr>
        <w:t xml:space="preserve"> </w:t>
      </w:r>
      <w:r>
        <w:rPr>
          <w:sz w:val="36"/>
          <w:szCs w:val="36"/>
        </w:rPr>
        <w:t>f</w:t>
      </w:r>
      <w:r w:rsidRPr="00A14479">
        <w:rPr>
          <w:sz w:val="36"/>
          <w:szCs w:val="36"/>
        </w:rPr>
        <w:t xml:space="preserve">rom the </w:t>
      </w:r>
      <w:r w:rsidRPr="00A14479">
        <w:rPr>
          <w:b/>
          <w:bCs/>
          <w:sz w:val="36"/>
          <w:szCs w:val="36"/>
        </w:rPr>
        <w:t xml:space="preserve">Famous Trials </w:t>
      </w:r>
      <w:r w:rsidRPr="00A14479">
        <w:rPr>
          <w:sz w:val="36"/>
          <w:szCs w:val="36"/>
        </w:rPr>
        <w:t>website, run by the University of Missouri-Kansas City School of Law:</w:t>
      </w:r>
      <w:r w:rsidRPr="005F0DF5">
        <w:t xml:space="preserve"> </w:t>
      </w:r>
      <w:hyperlink r:id="rId59" w:history="1">
        <w:r w:rsidRPr="00517D4A">
          <w:rPr>
            <w:rStyle w:val="Hyperlink"/>
            <w:sz w:val="36"/>
            <w:szCs w:val="36"/>
          </w:rPr>
          <w:t xml:space="preserve">Link to her </w:t>
        </w:r>
      </w:hyperlink>
      <w:hyperlink r:id="rId60" w:history="1">
        <w:r w:rsidRPr="00517D4A">
          <w:rPr>
            <w:rStyle w:val="Hyperlink"/>
            <w:sz w:val="36"/>
            <w:szCs w:val="36"/>
          </w:rPr>
          <w:t xml:space="preserve">testimony </w:t>
        </w:r>
      </w:hyperlink>
    </w:p>
    <w:p w14:paraId="1B38955E" w14:textId="75F003DE" w:rsidR="00D22571" w:rsidRPr="00D22571" w:rsidRDefault="00D22571" w:rsidP="00D22571">
      <w:pPr>
        <w:rPr>
          <w:i/>
          <w:iCs/>
          <w:sz w:val="28"/>
          <w:szCs w:val="28"/>
        </w:rPr>
      </w:pPr>
      <w:r w:rsidRPr="00D22571">
        <w:rPr>
          <w:i/>
          <w:iCs/>
          <w:sz w:val="28"/>
          <w:szCs w:val="28"/>
        </w:rPr>
        <w:t xml:space="preserve">All original court files </w:t>
      </w:r>
      <w:r>
        <w:rPr>
          <w:i/>
          <w:iCs/>
          <w:sz w:val="28"/>
          <w:szCs w:val="28"/>
        </w:rPr>
        <w:t xml:space="preserve">and the transcripts of this trial </w:t>
      </w:r>
      <w:r w:rsidRPr="00D22571">
        <w:rPr>
          <w:i/>
          <w:iCs/>
          <w:sz w:val="28"/>
          <w:szCs w:val="28"/>
        </w:rPr>
        <w:t>were late</w:t>
      </w:r>
      <w:r>
        <w:rPr>
          <w:i/>
          <w:iCs/>
          <w:sz w:val="28"/>
          <w:szCs w:val="28"/>
        </w:rPr>
        <w:t>r</w:t>
      </w:r>
      <w:r w:rsidRPr="00D22571">
        <w:rPr>
          <w:i/>
          <w:iCs/>
          <w:sz w:val="28"/>
          <w:szCs w:val="28"/>
        </w:rPr>
        <w:t xml:space="preserve"> destroyed when the courthouse</w:t>
      </w:r>
      <w:r w:rsidR="00F31FBF">
        <w:rPr>
          <w:i/>
          <w:iCs/>
          <w:sz w:val="28"/>
          <w:szCs w:val="28"/>
        </w:rPr>
        <w:t xml:space="preserve"> later</w:t>
      </w:r>
      <w:r w:rsidRPr="00D22571">
        <w:rPr>
          <w:i/>
          <w:iCs/>
          <w:sz w:val="28"/>
          <w:szCs w:val="28"/>
        </w:rPr>
        <w:t xml:space="preserve"> burned down. This testimony was recreated from accounts in the press. </w:t>
      </w:r>
    </w:p>
    <w:p w14:paraId="0BA67C25" w14:textId="6987D663" w:rsidR="000F6D7E" w:rsidRPr="00D22571" w:rsidRDefault="000F6D7E" w:rsidP="00D22571">
      <w:pPr>
        <w:rPr>
          <w:b/>
          <w:bCs/>
          <w:sz w:val="28"/>
          <w:szCs w:val="28"/>
        </w:rPr>
      </w:pPr>
      <w:r w:rsidRPr="00D22571">
        <w:rPr>
          <w:b/>
          <w:bCs/>
          <w:sz w:val="28"/>
          <w:szCs w:val="28"/>
        </w:rPr>
        <w:t>Testimony of Nevada Taylor</w:t>
      </w:r>
    </w:p>
    <w:p w14:paraId="0CF5569C" w14:textId="77777777" w:rsidR="000F6D7E" w:rsidRDefault="000F6D7E" w:rsidP="000F6D7E"/>
    <w:p w14:paraId="3B0856DE" w14:textId="77777777" w:rsidR="000F6D7E" w:rsidRPr="003722C3" w:rsidRDefault="000F6D7E" w:rsidP="003722C3">
      <w:r w:rsidRPr="003722C3">
        <w:t>February 6, 1906</w:t>
      </w:r>
    </w:p>
    <w:p w14:paraId="49F96554" w14:textId="77777777" w:rsidR="000F6D7E" w:rsidRPr="003722C3" w:rsidRDefault="000F6D7E" w:rsidP="003722C3"/>
    <w:p w14:paraId="7FB129D1" w14:textId="77777777" w:rsidR="000F6D7E" w:rsidRPr="003722C3" w:rsidRDefault="000F6D7E" w:rsidP="003722C3">
      <w:r w:rsidRPr="003722C3">
        <w:t>[Taylor was examined by District Attorney Matt Whitaker:]</w:t>
      </w:r>
    </w:p>
    <w:p w14:paraId="4A9E431E" w14:textId="77777777" w:rsidR="000F6D7E" w:rsidRPr="003722C3" w:rsidRDefault="000F6D7E" w:rsidP="003722C3"/>
    <w:p w14:paraId="3481AA0B" w14:textId="77777777" w:rsidR="000F6D7E" w:rsidRPr="003722C3" w:rsidRDefault="000F6D7E" w:rsidP="003722C3">
      <w:r w:rsidRPr="003722C3">
        <w:t>WHITAKER: Miss Taylor, would you state your name for the record?</w:t>
      </w:r>
    </w:p>
    <w:p w14:paraId="6D654129" w14:textId="77777777" w:rsidR="000F6D7E" w:rsidRPr="003722C3" w:rsidRDefault="000F6D7E" w:rsidP="003722C3"/>
    <w:p w14:paraId="6081A194" w14:textId="77777777" w:rsidR="000F6D7E" w:rsidRPr="003722C3" w:rsidRDefault="000F6D7E" w:rsidP="003722C3">
      <w:r w:rsidRPr="003722C3">
        <w:t>TAYLOR: Nevada Taylor.</w:t>
      </w:r>
    </w:p>
    <w:p w14:paraId="682082F4" w14:textId="77777777" w:rsidR="000F6D7E" w:rsidRPr="003722C3" w:rsidRDefault="000F6D7E" w:rsidP="003722C3"/>
    <w:p w14:paraId="424CC2D3" w14:textId="77777777" w:rsidR="000F6D7E" w:rsidRPr="003722C3" w:rsidRDefault="000F6D7E" w:rsidP="003722C3">
      <w:r w:rsidRPr="003722C3">
        <w:t>WHITAKER: Tell the jury your age.</w:t>
      </w:r>
    </w:p>
    <w:p w14:paraId="15DAFFFB" w14:textId="77777777" w:rsidR="000F6D7E" w:rsidRPr="003722C3" w:rsidRDefault="000F6D7E" w:rsidP="003722C3"/>
    <w:p w14:paraId="0D9B062C" w14:textId="77777777" w:rsidR="000F6D7E" w:rsidRPr="003722C3" w:rsidRDefault="000F6D7E" w:rsidP="003722C3">
      <w:r w:rsidRPr="003722C3">
        <w:t>TAYLOR: I'm twenty-one.</w:t>
      </w:r>
    </w:p>
    <w:p w14:paraId="0F486C20" w14:textId="77777777" w:rsidR="000F6D7E" w:rsidRPr="003722C3" w:rsidRDefault="000F6D7E" w:rsidP="003722C3"/>
    <w:p w14:paraId="6868CC8F" w14:textId="77777777" w:rsidR="000F6D7E" w:rsidRPr="003722C3" w:rsidRDefault="000F6D7E" w:rsidP="003722C3">
      <w:r w:rsidRPr="003722C3">
        <w:t>WHITAKER: Where do you live?</w:t>
      </w:r>
    </w:p>
    <w:p w14:paraId="177C67FD" w14:textId="77777777" w:rsidR="000F6D7E" w:rsidRPr="003722C3" w:rsidRDefault="000F6D7E" w:rsidP="003722C3"/>
    <w:p w14:paraId="1AAE06D1" w14:textId="77777777" w:rsidR="000F6D7E" w:rsidRPr="003722C3" w:rsidRDefault="000F6D7E" w:rsidP="003722C3">
      <w:r w:rsidRPr="003722C3">
        <w:t>TAYLOR: In St. Elmo. My father is the groundskeeper at the Forest Hills Cemetery. We live in a small house on the grounds.</w:t>
      </w:r>
    </w:p>
    <w:p w14:paraId="2148325B" w14:textId="77777777" w:rsidR="000F6D7E" w:rsidRPr="003722C3" w:rsidRDefault="000F6D7E" w:rsidP="003722C3"/>
    <w:p w14:paraId="69C089E6" w14:textId="77777777" w:rsidR="000F6D7E" w:rsidRPr="003722C3" w:rsidRDefault="000F6D7E" w:rsidP="003722C3">
      <w:r w:rsidRPr="003722C3">
        <w:t>WHITAKER: What about your mother?</w:t>
      </w:r>
    </w:p>
    <w:p w14:paraId="1A772947" w14:textId="77777777" w:rsidR="000F6D7E" w:rsidRPr="003722C3" w:rsidRDefault="000F6D7E" w:rsidP="003722C3"/>
    <w:p w14:paraId="687751C5" w14:textId="77777777" w:rsidR="000F6D7E" w:rsidRPr="003722C3" w:rsidRDefault="000F6D7E" w:rsidP="003722C3">
      <w:r w:rsidRPr="003722C3">
        <w:t>TAYLOR: She died a few years ago.</w:t>
      </w:r>
    </w:p>
    <w:p w14:paraId="4488EF9F" w14:textId="77777777" w:rsidR="000F6D7E" w:rsidRPr="003722C3" w:rsidRDefault="000F6D7E" w:rsidP="003722C3"/>
    <w:p w14:paraId="545D86AB" w14:textId="77777777" w:rsidR="000F6D7E" w:rsidRPr="003722C3" w:rsidRDefault="000F6D7E" w:rsidP="003722C3">
      <w:r w:rsidRPr="003722C3">
        <w:t>WHITAKER: Where do you work, Miss Taylor?</w:t>
      </w:r>
    </w:p>
    <w:p w14:paraId="23043B25" w14:textId="77777777" w:rsidR="000F6D7E" w:rsidRPr="003722C3" w:rsidRDefault="000F6D7E" w:rsidP="003722C3"/>
    <w:p w14:paraId="745DB8EE" w14:textId="77777777" w:rsidR="000F6D7E" w:rsidRPr="003722C3" w:rsidRDefault="000F6D7E" w:rsidP="003722C3">
      <w:r w:rsidRPr="003722C3">
        <w:t>TAYLOR: For the past two years, I have been a bookkeeper and stenographer at the W. W. Brooks Grocery Company.</w:t>
      </w:r>
    </w:p>
    <w:p w14:paraId="4A8C6F08" w14:textId="77777777" w:rsidR="000F6D7E" w:rsidRPr="003722C3" w:rsidRDefault="000F6D7E" w:rsidP="003722C3"/>
    <w:p w14:paraId="088C6764" w14:textId="77777777" w:rsidR="000F6D7E" w:rsidRPr="003722C3" w:rsidRDefault="000F6D7E" w:rsidP="003722C3">
      <w:r w:rsidRPr="003722C3">
        <w:t>WHITAKER: OK, Miss Taylor, I'm going to ask you now about the night of January 23. Are you ready for that?</w:t>
      </w:r>
    </w:p>
    <w:p w14:paraId="0D6726DF" w14:textId="77777777" w:rsidR="000F6D7E" w:rsidRPr="003722C3" w:rsidRDefault="000F6D7E" w:rsidP="003722C3"/>
    <w:p w14:paraId="494AEDB0" w14:textId="77777777" w:rsidR="000F6D7E" w:rsidRPr="003722C3" w:rsidRDefault="000F6D7E" w:rsidP="003722C3">
      <w:r w:rsidRPr="003722C3">
        <w:t>TAYLOR: Yes.</w:t>
      </w:r>
    </w:p>
    <w:p w14:paraId="5A8D4703" w14:textId="77777777" w:rsidR="000F6D7E" w:rsidRPr="003722C3" w:rsidRDefault="000F6D7E" w:rsidP="003722C3"/>
    <w:p w14:paraId="78EA2244" w14:textId="77777777" w:rsidR="000F6D7E" w:rsidRPr="003722C3" w:rsidRDefault="000F6D7E" w:rsidP="003722C3">
      <w:r w:rsidRPr="003722C3">
        <w:t>WHITAKER: Tell us, the best you can, what happened that night. Walk us through your evening.</w:t>
      </w:r>
    </w:p>
    <w:p w14:paraId="49318549" w14:textId="77777777" w:rsidR="000F6D7E" w:rsidRPr="003722C3" w:rsidRDefault="000F6D7E" w:rsidP="003722C3"/>
    <w:p w14:paraId="0BD321A8" w14:textId="0D7ED001" w:rsidR="000F6D7E" w:rsidRPr="003722C3" w:rsidRDefault="000F6D7E" w:rsidP="003722C3">
      <w:r w:rsidRPr="003722C3">
        <w:lastRenderedPageBreak/>
        <w:t xml:space="preserve">TAYLOR: On the night of January 23, 1 left my work at 6:00 and went to St. Elmo on the </w:t>
      </w:r>
      <w:r w:rsidR="003722C3">
        <w:t>[street]</w:t>
      </w:r>
      <w:r w:rsidRPr="003722C3">
        <w:t>car leaving the transfer station at 6:00. 1 reached what is known as the Cemetery Station at nearly 6:30 o'clock and started home, a distance, if it is measured, of nearly two and one-half blocks.</w:t>
      </w:r>
    </w:p>
    <w:p w14:paraId="3DBEDF3B" w14:textId="77777777" w:rsidR="000F6D7E" w:rsidRPr="003722C3" w:rsidRDefault="000F6D7E" w:rsidP="003722C3">
      <w:r w:rsidRPr="003722C3">
        <w:t>I heard someone behind me, but I did not think they were following me. I felt the strap around my neck before I thought anyone was going to do me any harm. I was by myself and was going toward the cemetery gate along the sidewalk on the west side of the street, near the broad fence which surrounds the marble yard.</w:t>
      </w:r>
    </w:p>
    <w:p w14:paraId="5E86B2EC" w14:textId="77777777" w:rsidR="000F6D7E" w:rsidRPr="003722C3" w:rsidRDefault="000F6D7E" w:rsidP="003722C3">
      <w:r w:rsidRPr="003722C3">
        <w:t>There are no houses along there. I had reached the end of the board fence when I felt the strap about my neck and was close to a place where two telegraph poles are close together. I had my pocketbook in one hand and my umbrella in the other. The man, whoever he was, took my pocketbook.</w:t>
      </w:r>
    </w:p>
    <w:p w14:paraId="708AF56D" w14:textId="77777777" w:rsidR="000F6D7E" w:rsidRPr="003722C3" w:rsidRDefault="000F6D7E" w:rsidP="003722C3"/>
    <w:p w14:paraId="1DF653CE" w14:textId="77777777" w:rsidR="000F6D7E" w:rsidRPr="003722C3" w:rsidRDefault="000F6D7E" w:rsidP="003722C3">
      <w:r w:rsidRPr="003722C3">
        <w:t>WHITAKER: What happened then, Miss Taylor?</w:t>
      </w:r>
    </w:p>
    <w:p w14:paraId="0DF9CD65" w14:textId="77777777" w:rsidR="000F6D7E" w:rsidRPr="003722C3" w:rsidRDefault="000F6D7E" w:rsidP="003722C3"/>
    <w:p w14:paraId="43496113" w14:textId="77777777" w:rsidR="000F6D7E" w:rsidRPr="003722C3" w:rsidRDefault="000F6D7E" w:rsidP="003722C3">
      <w:r w:rsidRPr="003722C3">
        <w:t>TAYLOR: I reached up and pulled the strap loose and screamed. He pulled the strap tight.</w:t>
      </w:r>
    </w:p>
    <w:p w14:paraId="711DF762" w14:textId="77777777" w:rsidR="000F6D7E" w:rsidRPr="003722C3" w:rsidRDefault="000F6D7E" w:rsidP="003722C3"/>
    <w:p w14:paraId="25A85082" w14:textId="77777777" w:rsidR="000F6D7E" w:rsidRPr="003722C3" w:rsidRDefault="000F6D7E" w:rsidP="003722C3">
      <w:r w:rsidRPr="003722C3">
        <w:t>WHITAKER: Is this that strap?</w:t>
      </w:r>
    </w:p>
    <w:p w14:paraId="45253FE7" w14:textId="77777777" w:rsidR="000F6D7E" w:rsidRPr="003722C3" w:rsidRDefault="000F6D7E" w:rsidP="003722C3"/>
    <w:p w14:paraId="41114EFE" w14:textId="77777777" w:rsidR="000F6D7E" w:rsidRPr="003722C3" w:rsidRDefault="000F6D7E" w:rsidP="003722C3">
      <w:r w:rsidRPr="003722C3">
        <w:t>TAYLOR: I think that strap is the one he used.</w:t>
      </w:r>
    </w:p>
    <w:p w14:paraId="50104A74" w14:textId="77777777" w:rsidR="000F6D7E" w:rsidRPr="003722C3" w:rsidRDefault="000F6D7E" w:rsidP="003722C3"/>
    <w:p w14:paraId="1C05185D" w14:textId="77777777" w:rsidR="000F6D7E" w:rsidRPr="003722C3" w:rsidRDefault="000F6D7E" w:rsidP="003722C3">
      <w:r w:rsidRPr="003722C3">
        <w:t>WHITAKER: Please continue. What happened next?</w:t>
      </w:r>
    </w:p>
    <w:p w14:paraId="0A84618F" w14:textId="77777777" w:rsidR="000F6D7E" w:rsidRPr="003722C3" w:rsidRDefault="000F6D7E" w:rsidP="003722C3"/>
    <w:p w14:paraId="139F6027" w14:textId="77777777" w:rsidR="000F6D7E" w:rsidRPr="003722C3" w:rsidRDefault="000F6D7E" w:rsidP="003722C3">
      <w:r w:rsidRPr="003722C3">
        <w:t>TAYLOR: He pulled me back to the fence, a distance of ten or twelve feet, and then threw me over the fence. I swung clear of the boards. I know I didn't touch them.</w:t>
      </w:r>
    </w:p>
    <w:p w14:paraId="64386A4B" w14:textId="786DA20D" w:rsidR="000F6D7E" w:rsidRPr="003722C3" w:rsidRDefault="000F6D7E" w:rsidP="003722C3">
      <w:r w:rsidRPr="003722C3">
        <w:t>The Negro, for I could see it was a Negro man</w:t>
      </w:r>
      <w:r w:rsidR="003722C3" w:rsidRPr="003722C3">
        <w:t>,</w:t>
      </w:r>
      <w:r w:rsidRPr="003722C3">
        <w:t xml:space="preserve"> then got over the fence. I pulled the strap loose again and screamed again. Then the Negro put the end of the strap through the hole in the other end and pulled it tight around my neck. He then put his hand on my face to see if my tongue had been forced out of my mouth and then choked me until I was insensible.</w:t>
      </w:r>
    </w:p>
    <w:p w14:paraId="6352ACF0" w14:textId="77777777" w:rsidR="000F6D7E" w:rsidRPr="003722C3" w:rsidRDefault="000F6D7E" w:rsidP="003722C3">
      <w:r w:rsidRPr="003722C3">
        <w:t>Before he choked me with his hand, he waited a minute as if he were listening to find out if anybody were coming. He then told me in a kind, gentle voice that if I screamed again he would cut my throat. I saw him face to face by the dim light cast by the block signal box on the pole owned by the Rapid Tran-sit Company. It is from this light that I got my best view of him.</w:t>
      </w:r>
    </w:p>
    <w:p w14:paraId="75C17064" w14:textId="77777777" w:rsidR="000F6D7E" w:rsidRPr="003722C3" w:rsidRDefault="000F6D7E" w:rsidP="003722C3"/>
    <w:p w14:paraId="19019A2D" w14:textId="77777777" w:rsidR="000F6D7E" w:rsidRPr="003722C3" w:rsidRDefault="000F6D7E" w:rsidP="003722C3">
      <w:r w:rsidRPr="003722C3">
        <w:t>WHITAKER: And then you blacked out?</w:t>
      </w:r>
    </w:p>
    <w:p w14:paraId="6D846EE9" w14:textId="77777777" w:rsidR="000F6D7E" w:rsidRPr="003722C3" w:rsidRDefault="000F6D7E" w:rsidP="003722C3"/>
    <w:p w14:paraId="0C9FD430" w14:textId="77777777" w:rsidR="000F6D7E" w:rsidRPr="003722C3" w:rsidRDefault="000F6D7E" w:rsidP="003722C3">
      <w:r w:rsidRPr="003722C3">
        <w:t>TAYLOR: Yes, sit.</w:t>
      </w:r>
    </w:p>
    <w:p w14:paraId="6A9BEC82" w14:textId="77777777" w:rsidR="000F6D7E" w:rsidRPr="003722C3" w:rsidRDefault="000F6D7E" w:rsidP="003722C3"/>
    <w:p w14:paraId="7ACD2478" w14:textId="77777777" w:rsidR="000F6D7E" w:rsidRPr="003722C3" w:rsidRDefault="000F6D7E" w:rsidP="003722C3">
      <w:r w:rsidRPr="003722C3">
        <w:t>WHITAKER: What do you remember when you regained consciousness?</w:t>
      </w:r>
    </w:p>
    <w:p w14:paraId="2AFD095B" w14:textId="77777777" w:rsidR="000F6D7E" w:rsidRPr="003722C3" w:rsidRDefault="000F6D7E" w:rsidP="003722C3"/>
    <w:p w14:paraId="485CA1FA" w14:textId="77777777" w:rsidR="000F6D7E" w:rsidRPr="003722C3" w:rsidRDefault="000F6D7E" w:rsidP="003722C3">
      <w:r w:rsidRPr="003722C3">
        <w:t>TAYLOR: No one came by that I know of at the time. I reached home after coming to myself about 6:45 o'clock, my home being about one and a half blocks from the scene of the crime.</w:t>
      </w:r>
    </w:p>
    <w:p w14:paraId="24BEDD52" w14:textId="77777777" w:rsidR="000F6D7E" w:rsidRPr="003722C3" w:rsidRDefault="000F6D7E" w:rsidP="003722C3">
      <w:r w:rsidRPr="003722C3">
        <w:t>My father, two brothers, and three sisters were at home when I got there and I told them what happened. They telephoned Sheriff Shipp and Dr. Wilson was summoned to attend me.</w:t>
      </w:r>
    </w:p>
    <w:p w14:paraId="493D6309" w14:textId="77777777" w:rsidR="000F6D7E" w:rsidRPr="003722C3" w:rsidRDefault="000F6D7E" w:rsidP="003722C3"/>
    <w:p w14:paraId="530D3EB7" w14:textId="77777777" w:rsidR="000F6D7E" w:rsidRPr="003722C3" w:rsidRDefault="000F6D7E" w:rsidP="003722C3">
      <w:r w:rsidRPr="003722C3">
        <w:lastRenderedPageBreak/>
        <w:t>WHITAKER: Do you remember anything else about the Negro brute who assaulted you?</w:t>
      </w:r>
    </w:p>
    <w:p w14:paraId="3E2BC248" w14:textId="77777777" w:rsidR="000F6D7E" w:rsidRPr="003722C3" w:rsidRDefault="000F6D7E" w:rsidP="003722C3"/>
    <w:p w14:paraId="2FC908CB" w14:textId="77777777" w:rsidR="000F6D7E" w:rsidRPr="003722C3" w:rsidRDefault="000F6D7E" w:rsidP="003722C3">
      <w:r w:rsidRPr="003722C3">
        <w:t>TAYLOR: He had on a dark sack coat.</w:t>
      </w:r>
    </w:p>
    <w:p w14:paraId="4E6315E8" w14:textId="77777777" w:rsidR="000F6D7E" w:rsidRPr="003722C3" w:rsidRDefault="000F6D7E" w:rsidP="003722C3"/>
    <w:p w14:paraId="4A4C4E08" w14:textId="5D864850" w:rsidR="000F6D7E" w:rsidRPr="003722C3" w:rsidRDefault="000F6D7E" w:rsidP="003722C3">
      <w:r w:rsidRPr="003722C3">
        <w:t xml:space="preserve">WHITAKER: Miss Taylor, would you know the man again if </w:t>
      </w:r>
      <w:r w:rsidR="00493670" w:rsidRPr="003722C3">
        <w:t>you</w:t>
      </w:r>
      <w:r w:rsidRPr="003722C3">
        <w:t xml:space="preserve"> were to see him?</w:t>
      </w:r>
    </w:p>
    <w:p w14:paraId="6C5A6032" w14:textId="77777777" w:rsidR="000F6D7E" w:rsidRPr="003722C3" w:rsidRDefault="000F6D7E" w:rsidP="003722C3"/>
    <w:p w14:paraId="62294F74" w14:textId="77777777" w:rsidR="000F6D7E" w:rsidRPr="003722C3" w:rsidRDefault="000F6D7E" w:rsidP="003722C3">
      <w:r w:rsidRPr="003722C3">
        <w:t>TAYLOR: I think so.</w:t>
      </w:r>
    </w:p>
    <w:p w14:paraId="65DA078E" w14:textId="77777777" w:rsidR="000F6D7E" w:rsidRPr="003722C3" w:rsidRDefault="000F6D7E" w:rsidP="003722C3"/>
    <w:p w14:paraId="7860BA6F" w14:textId="77777777" w:rsidR="000F6D7E" w:rsidRPr="003722C3" w:rsidRDefault="000F6D7E" w:rsidP="003722C3">
      <w:r w:rsidRPr="003722C3">
        <w:t>WHITAKER: Is that man present in this courtroom today?</w:t>
      </w:r>
    </w:p>
    <w:p w14:paraId="31DD2B16" w14:textId="77777777" w:rsidR="000F6D7E" w:rsidRPr="003722C3" w:rsidRDefault="000F6D7E" w:rsidP="003722C3"/>
    <w:p w14:paraId="0CCAC117" w14:textId="77777777" w:rsidR="000F6D7E" w:rsidRPr="003722C3" w:rsidRDefault="000F6D7E" w:rsidP="003722C3">
      <w:r w:rsidRPr="003722C3">
        <w:t>TAYLOR: I believe he is the man [Taylor pointed Johnson].</w:t>
      </w:r>
    </w:p>
    <w:p w14:paraId="595E3784" w14:textId="77777777" w:rsidR="000F6D7E" w:rsidRPr="003722C3" w:rsidRDefault="000F6D7E" w:rsidP="003722C3"/>
    <w:p w14:paraId="0E84AA95" w14:textId="77777777" w:rsidR="000F6D7E" w:rsidRPr="003722C3" w:rsidRDefault="000F6D7E" w:rsidP="003722C3">
      <w:r w:rsidRPr="003722C3">
        <w:t>[Whitaker asked Taylor about her identification of Ed Johnson in the sheriff's office in Nashville.]</w:t>
      </w:r>
    </w:p>
    <w:p w14:paraId="1290D1A0" w14:textId="77777777" w:rsidR="000F6D7E" w:rsidRPr="003722C3" w:rsidRDefault="000F6D7E" w:rsidP="003722C3"/>
    <w:p w14:paraId="58C6A324" w14:textId="5C725F1B" w:rsidR="000F6D7E" w:rsidRPr="003722C3" w:rsidRDefault="000F6D7E" w:rsidP="003722C3">
      <w:r w:rsidRPr="003722C3">
        <w:t xml:space="preserve">TAYLOR: I went to Nashville with Sheriff Shipp and saw two Negroes brought out in the </w:t>
      </w:r>
      <w:r w:rsidR="00493670" w:rsidRPr="003722C3">
        <w:t>sheriff’s</w:t>
      </w:r>
      <w:r w:rsidRPr="003722C3">
        <w:t xml:space="preserve"> office where I could see them. I sat in the obscurity and they were in the light. Sheriff Shipp talked to them, and one of them, from his voice, his size, his face, and everything combined, I thought was the Negro who assaulted me.</w:t>
      </w:r>
    </w:p>
    <w:p w14:paraId="576D88DF" w14:textId="77777777" w:rsidR="000F6D7E" w:rsidRPr="003722C3" w:rsidRDefault="000F6D7E" w:rsidP="003722C3">
      <w:r w:rsidRPr="003722C3">
        <w:t>He, at first, had the same soft voice he used in talking to me, and later changed it, making it deeper. I looked at the Negroes and listened to them.</w:t>
      </w:r>
    </w:p>
    <w:p w14:paraId="2028C953" w14:textId="77777777" w:rsidR="000F6D7E" w:rsidRPr="003722C3" w:rsidRDefault="000F6D7E" w:rsidP="003722C3">
      <w:r w:rsidRPr="003722C3">
        <w:t>Though this Negro tried to change his voice, I believe that I recognized it. His hat, the one he had on the night of the assault, and the one he had on at the Nashville jail, was a soft, dark hat. The brim looked like it had been rolled at one time and had become straightened out.</w:t>
      </w:r>
    </w:p>
    <w:p w14:paraId="57C047B9" w14:textId="77777777" w:rsidR="000F6D7E" w:rsidRPr="003722C3" w:rsidRDefault="000F6D7E" w:rsidP="003722C3"/>
    <w:p w14:paraId="068C647E" w14:textId="77777777" w:rsidR="000F6D7E" w:rsidRPr="003722C3" w:rsidRDefault="000F6D7E" w:rsidP="003722C3">
      <w:r w:rsidRPr="003722C3">
        <w:t>WHITAKER: Miss Taylor, do you have any doubt in your mind that this Negro is the brute who assaulted you?</w:t>
      </w:r>
    </w:p>
    <w:p w14:paraId="52F7F8E9" w14:textId="77777777" w:rsidR="000F6D7E" w:rsidRPr="003722C3" w:rsidRDefault="000F6D7E" w:rsidP="003722C3"/>
    <w:p w14:paraId="0E14D2E5" w14:textId="77777777" w:rsidR="000F6D7E" w:rsidRPr="003722C3" w:rsidRDefault="000F6D7E" w:rsidP="003722C3">
      <w:r w:rsidRPr="003722C3">
        <w:t>TAYLOR: There is no trouble in my mind about this Negro being the right man. I want the guilty man punished and I don't want an innocent man punished.</w:t>
      </w:r>
    </w:p>
    <w:p w14:paraId="4FEB6346" w14:textId="77777777" w:rsidR="000F6D7E" w:rsidRPr="003722C3" w:rsidRDefault="000F6D7E" w:rsidP="003722C3"/>
    <w:p w14:paraId="144C443B" w14:textId="77777777" w:rsidR="000F6D7E" w:rsidRPr="003722C3" w:rsidRDefault="000F6D7E" w:rsidP="003722C3">
      <w:r w:rsidRPr="003722C3">
        <w:t>[Taylor was cross-examined for the defense by William G. Thomas. Thomas asked Taylor what time it was when she got off the trolley near 35th Street:]</w:t>
      </w:r>
    </w:p>
    <w:p w14:paraId="4CE25011" w14:textId="77777777" w:rsidR="000F6D7E" w:rsidRPr="003722C3" w:rsidRDefault="000F6D7E" w:rsidP="003722C3"/>
    <w:p w14:paraId="212684B4" w14:textId="77777777" w:rsidR="000F6D7E" w:rsidRPr="003722C3" w:rsidRDefault="000F6D7E" w:rsidP="003722C3">
      <w:r w:rsidRPr="003722C3">
        <w:t>TAYLOR: About 6:30 o'clock.</w:t>
      </w:r>
    </w:p>
    <w:p w14:paraId="5DBDAFC7" w14:textId="77777777" w:rsidR="000F6D7E" w:rsidRPr="003722C3" w:rsidRDefault="000F6D7E" w:rsidP="003722C3"/>
    <w:p w14:paraId="510D3C95" w14:textId="77777777" w:rsidR="000F6D7E" w:rsidRPr="003722C3" w:rsidRDefault="000F6D7E" w:rsidP="003722C3">
      <w:r w:rsidRPr="003722C3">
        <w:t>THOMAS: Your house is how far from the station?</w:t>
      </w:r>
    </w:p>
    <w:p w14:paraId="03DA116D" w14:textId="77777777" w:rsidR="000F6D7E" w:rsidRPr="003722C3" w:rsidRDefault="000F6D7E" w:rsidP="003722C3"/>
    <w:p w14:paraId="5FDB2849" w14:textId="77777777" w:rsidR="000F6D7E" w:rsidRPr="003722C3" w:rsidRDefault="000F6D7E" w:rsidP="003722C3">
      <w:r w:rsidRPr="003722C3">
        <w:t>TAYLOR: Two and one-half blocks.</w:t>
      </w:r>
    </w:p>
    <w:p w14:paraId="75A5605E" w14:textId="77777777" w:rsidR="000F6D7E" w:rsidRPr="003722C3" w:rsidRDefault="000F6D7E" w:rsidP="003722C3"/>
    <w:p w14:paraId="646EECE8" w14:textId="77777777" w:rsidR="000F6D7E" w:rsidRPr="003722C3" w:rsidRDefault="000F6D7E" w:rsidP="003722C3">
      <w:r w:rsidRPr="003722C3">
        <w:t>THOMAS: Are there any buildings or trees blocking the line of sight between your house and the train station?</w:t>
      </w:r>
    </w:p>
    <w:p w14:paraId="0E837CBE" w14:textId="77777777" w:rsidR="000F6D7E" w:rsidRPr="003722C3" w:rsidRDefault="000F6D7E" w:rsidP="003722C3"/>
    <w:p w14:paraId="65552D2F" w14:textId="77777777" w:rsidR="000F6D7E" w:rsidRPr="003722C3" w:rsidRDefault="000F6D7E" w:rsidP="003722C3">
      <w:r w:rsidRPr="003722C3">
        <w:t>TAYLOR: There are a few trees between them. But you can see my father's house from the depot.</w:t>
      </w:r>
    </w:p>
    <w:p w14:paraId="0FB34BB4" w14:textId="77777777" w:rsidR="000F6D7E" w:rsidRPr="003722C3" w:rsidRDefault="000F6D7E" w:rsidP="003722C3"/>
    <w:p w14:paraId="6C6BF3E2" w14:textId="77777777" w:rsidR="000F6D7E" w:rsidRPr="003722C3" w:rsidRDefault="000F6D7E" w:rsidP="003722C3">
      <w:r w:rsidRPr="003722C3">
        <w:t>THOMAS: Could you see your house from the station that night?</w:t>
      </w:r>
    </w:p>
    <w:p w14:paraId="0478077D" w14:textId="77777777" w:rsidR="000F6D7E" w:rsidRPr="003722C3" w:rsidRDefault="000F6D7E" w:rsidP="003722C3"/>
    <w:p w14:paraId="0BC3E68F" w14:textId="77777777" w:rsidR="000F6D7E" w:rsidRPr="003722C3" w:rsidRDefault="000F6D7E" w:rsidP="003722C3">
      <w:r w:rsidRPr="003722C3">
        <w:t>TAYLOR: I could see the lights from the house. It was too dark to see the house itself.</w:t>
      </w:r>
    </w:p>
    <w:p w14:paraId="7570AC80" w14:textId="77777777" w:rsidR="000F6D7E" w:rsidRPr="003722C3" w:rsidRDefault="000F6D7E" w:rsidP="003722C3"/>
    <w:p w14:paraId="3C14FB5A" w14:textId="77777777" w:rsidR="003722C3" w:rsidRDefault="003722C3" w:rsidP="003722C3"/>
    <w:p w14:paraId="7E969F4F" w14:textId="42D337EB" w:rsidR="000F6D7E" w:rsidRPr="003722C3" w:rsidRDefault="000F6D7E" w:rsidP="003722C3">
      <w:r w:rsidRPr="003722C3">
        <w:t>February 8, 1906</w:t>
      </w:r>
    </w:p>
    <w:p w14:paraId="736AA0CB" w14:textId="77777777" w:rsidR="000F6D7E" w:rsidRPr="003722C3" w:rsidRDefault="000F6D7E" w:rsidP="003722C3"/>
    <w:p w14:paraId="5CA778C4" w14:textId="77777777" w:rsidR="000F6D7E" w:rsidRPr="003722C3" w:rsidRDefault="000F6D7E" w:rsidP="003722C3">
      <w:r w:rsidRPr="003722C3">
        <w:t>[At the request of jurors, Taylor was recalled as a witness on the third and last day of the trial. At the request of juror W. L. Wrenn, Johnson--wearing, at the insistence of the juror, a black hat--was forced to stand in front of Taylor in such a way that the jury could see both of them.]</w:t>
      </w:r>
    </w:p>
    <w:p w14:paraId="1FD0DC22" w14:textId="77777777" w:rsidR="000F6D7E" w:rsidRPr="003722C3" w:rsidRDefault="000F6D7E" w:rsidP="003722C3"/>
    <w:p w14:paraId="2A99D188" w14:textId="77777777" w:rsidR="000F6D7E" w:rsidRPr="003722C3" w:rsidRDefault="000F6D7E" w:rsidP="003722C3">
      <w:r w:rsidRPr="003722C3">
        <w:t>JUROR WRENN: Miss Taylor, tell us again--is that Negro the one that attacked you?</w:t>
      </w:r>
    </w:p>
    <w:p w14:paraId="6A080554" w14:textId="77777777" w:rsidR="000F6D7E" w:rsidRPr="003722C3" w:rsidRDefault="000F6D7E" w:rsidP="003722C3"/>
    <w:p w14:paraId="50C146D3" w14:textId="77777777" w:rsidR="000F6D7E" w:rsidRPr="003722C3" w:rsidRDefault="000F6D7E" w:rsidP="003722C3">
      <w:r w:rsidRPr="003722C3">
        <w:t>TAYLOR: To the best of my knowledge and belief, he is the same man.</w:t>
      </w:r>
    </w:p>
    <w:p w14:paraId="21C6E84B" w14:textId="77777777" w:rsidR="000F6D7E" w:rsidRPr="003722C3" w:rsidRDefault="000F6D7E" w:rsidP="003722C3"/>
    <w:p w14:paraId="66CA3E57" w14:textId="77777777" w:rsidR="000F6D7E" w:rsidRPr="003722C3" w:rsidRDefault="000F6D7E" w:rsidP="003722C3">
      <w:r w:rsidRPr="003722C3">
        <w:t>WRENN: Miss Taylor, can you positively state that this Negro is the one who assaulted you?</w:t>
      </w:r>
    </w:p>
    <w:p w14:paraId="77C6792D" w14:textId="77777777" w:rsidR="000F6D7E" w:rsidRPr="003722C3" w:rsidRDefault="000F6D7E" w:rsidP="003722C3"/>
    <w:p w14:paraId="1423B0EE" w14:textId="77777777" w:rsidR="000F6D7E" w:rsidRPr="003722C3" w:rsidRDefault="000F6D7E" w:rsidP="003722C3">
      <w:r w:rsidRPr="003722C3">
        <w:t>TAYLOR: I will not swear that he is the man, but I believe he is the Negro who assaulted me.</w:t>
      </w:r>
    </w:p>
    <w:p w14:paraId="38475E6C" w14:textId="77777777" w:rsidR="000F6D7E" w:rsidRPr="003722C3" w:rsidRDefault="000F6D7E" w:rsidP="003722C3"/>
    <w:p w14:paraId="24FE2569" w14:textId="77777777" w:rsidR="000F6D7E" w:rsidRPr="003722C3" w:rsidRDefault="000F6D7E" w:rsidP="003722C3">
      <w:r w:rsidRPr="003722C3">
        <w:t>WRENN: In God's name, Miss Taylor, tell us positively--is that the guilty Negro? Can you say it? Can you swear it?</w:t>
      </w:r>
    </w:p>
    <w:p w14:paraId="44EDEE42" w14:textId="77777777" w:rsidR="000F6D7E" w:rsidRPr="003722C3" w:rsidRDefault="000F6D7E" w:rsidP="003722C3"/>
    <w:p w14:paraId="76DA2DE5" w14:textId="77777777" w:rsidR="000F6D7E" w:rsidRPr="003722C3" w:rsidRDefault="000F6D7E" w:rsidP="003722C3">
      <w:r w:rsidRPr="003722C3">
        <w:t>TAYLOR: Listen to me. I would not take the life of an innocent man. But before God, I believe this is the guilty Negro.</w:t>
      </w:r>
    </w:p>
    <w:p w14:paraId="2B1F94D1" w14:textId="77777777" w:rsidR="000F6D7E" w:rsidRPr="003722C3" w:rsidRDefault="000F6D7E" w:rsidP="003722C3">
      <w:r w:rsidRPr="003722C3">
        <w:t>JUROR [rising and charging at Johnson, until restrained by other jurors]: If I could get at him, I'd tear his heart out right now.</w:t>
      </w:r>
    </w:p>
    <w:p w14:paraId="759CDBAE" w14:textId="7858012A" w:rsidR="000F6D7E" w:rsidRPr="003722C3" w:rsidRDefault="000F6D7E" w:rsidP="003722C3"/>
    <w:p w14:paraId="63318FBB" w14:textId="59CA6903" w:rsidR="003722C3" w:rsidRDefault="003722C3" w:rsidP="000F6D7E">
      <w:pPr>
        <w:rPr>
          <w:rFonts w:ascii="0¡Ÿœ˛" w:hAnsi="0¡Ÿœ˛" w:cs="0¡Ÿœ˛"/>
        </w:rPr>
      </w:pPr>
    </w:p>
    <w:p w14:paraId="452B6FC2" w14:textId="2E6B2CE2" w:rsidR="000C3AD1" w:rsidRDefault="000C3AD1" w:rsidP="000F6D7E">
      <w:pPr>
        <w:rPr>
          <w:rFonts w:ascii="0¡Ÿœ˛" w:hAnsi="0¡Ÿœ˛" w:cs="0¡Ÿœ˛"/>
        </w:rPr>
      </w:pPr>
    </w:p>
    <w:p w14:paraId="60A5B7E9" w14:textId="508D4F5E" w:rsidR="000C3AD1" w:rsidRDefault="000C3AD1" w:rsidP="000F6D7E">
      <w:pPr>
        <w:rPr>
          <w:rFonts w:ascii="0¡Ÿœ˛" w:hAnsi="0¡Ÿœ˛" w:cs="0¡Ÿœ˛"/>
        </w:rPr>
      </w:pPr>
    </w:p>
    <w:p w14:paraId="582AAE4D" w14:textId="77777777" w:rsidR="000C3AD1" w:rsidRDefault="000C3AD1" w:rsidP="000F6D7E"/>
    <w:p w14:paraId="1DA4A689" w14:textId="77777777" w:rsidR="000F6D7E" w:rsidRDefault="000F6D7E" w:rsidP="000F6D7E"/>
    <w:p w14:paraId="5095A737" w14:textId="77777777" w:rsidR="000F6D7E" w:rsidRPr="00517D4A" w:rsidRDefault="000F6D7E" w:rsidP="000F6D7E">
      <w:pPr>
        <w:rPr>
          <w:b/>
          <w:bCs/>
          <w:i/>
          <w:iCs/>
        </w:rPr>
      </w:pPr>
    </w:p>
    <w:p w14:paraId="183CD3D5" w14:textId="77777777" w:rsidR="000F6D7E" w:rsidRDefault="000F6D7E" w:rsidP="000F6D7E"/>
    <w:p w14:paraId="7097469A" w14:textId="77777777" w:rsidR="000F6D7E" w:rsidRDefault="000F6D7E" w:rsidP="000F6D7E"/>
    <w:p w14:paraId="767C72EF" w14:textId="77777777" w:rsidR="000F6D7E" w:rsidRDefault="000F6D7E" w:rsidP="000F6D7E"/>
    <w:p w14:paraId="1F5237BB" w14:textId="77777777" w:rsidR="000F6D7E" w:rsidRDefault="000F6D7E" w:rsidP="000F6D7E"/>
    <w:p w14:paraId="3030D2FB" w14:textId="77777777" w:rsidR="000F6D7E" w:rsidRDefault="000F6D7E" w:rsidP="000F6D7E"/>
    <w:p w14:paraId="5C1ABD0D" w14:textId="77777777" w:rsidR="000F6D7E" w:rsidRDefault="000F6D7E" w:rsidP="000F6D7E"/>
    <w:p w14:paraId="08D37BB6" w14:textId="77777777" w:rsidR="000F6D7E" w:rsidRDefault="000F6D7E" w:rsidP="000F6D7E"/>
    <w:p w14:paraId="343D9C61" w14:textId="77777777" w:rsidR="000F6D7E" w:rsidRDefault="000F6D7E" w:rsidP="000F6D7E"/>
    <w:p w14:paraId="3AA515F9" w14:textId="77777777" w:rsidR="000F6D7E" w:rsidRDefault="000F6D7E" w:rsidP="000F6D7E"/>
    <w:p w14:paraId="3795BCEB" w14:textId="77777777" w:rsidR="000F6D7E" w:rsidRDefault="000F6D7E" w:rsidP="006B7752"/>
    <w:p w14:paraId="2FB5F01C" w14:textId="77777777" w:rsidR="000F6D7E" w:rsidRDefault="000F6D7E" w:rsidP="006B7752"/>
    <w:p w14:paraId="094FDAA6" w14:textId="77777777" w:rsidR="003722C3" w:rsidRDefault="003722C3" w:rsidP="006B7752"/>
    <w:p w14:paraId="78553826" w14:textId="77777777" w:rsidR="003722C3" w:rsidRDefault="003722C3" w:rsidP="006B7752"/>
    <w:p w14:paraId="7C6E71DF" w14:textId="5783DA29" w:rsidR="0069336C" w:rsidRPr="00517D4A" w:rsidRDefault="006F64EC" w:rsidP="006B7752">
      <w:pPr>
        <w:rPr>
          <w:b/>
          <w:bCs/>
          <w:i/>
          <w:iCs/>
        </w:rPr>
      </w:pPr>
      <w:r>
        <w:t>Later</w:t>
      </w:r>
      <w:r w:rsidR="00517D4A" w:rsidRPr="00517D4A">
        <w:t xml:space="preserve"> information regarding Nevada Taylor </w:t>
      </w:r>
      <w:r w:rsidRPr="00517D4A">
        <w:t xml:space="preserve">on a pdf </w:t>
      </w:r>
      <w:r w:rsidR="00517D4A" w:rsidRPr="00517D4A">
        <w:t>as posted on</w:t>
      </w:r>
      <w:hyperlink r:id="rId61" w:history="1">
        <w:r w:rsidR="00517D4A" w:rsidRPr="00517D4A">
          <w:rPr>
            <w:rStyle w:val="Hyperlink"/>
          </w:rPr>
          <w:t xml:space="preserve"> Facebook </w:t>
        </w:r>
      </w:hyperlink>
      <w:r w:rsidR="00517D4A" w:rsidRPr="00517D4A">
        <w:t xml:space="preserve">from David Moon of </w:t>
      </w:r>
      <w:proofErr w:type="spellStart"/>
      <w:r w:rsidR="00517D4A" w:rsidRPr="00517D4A">
        <w:rPr>
          <w:b/>
          <w:bCs/>
          <w:i/>
          <w:iCs/>
        </w:rPr>
        <w:t>Picanooga</w:t>
      </w:r>
      <w:proofErr w:type="spellEnd"/>
      <w:r w:rsidR="00517D4A" w:rsidRPr="00517D4A">
        <w:rPr>
          <w:b/>
          <w:bCs/>
          <w:i/>
          <w:iCs/>
        </w:rPr>
        <w:t xml:space="preserve"> (download and open for better viewing)</w:t>
      </w:r>
    </w:p>
    <w:p w14:paraId="5E2A6AAB" w14:textId="77777777" w:rsidR="00517D4A" w:rsidRPr="00517D4A" w:rsidRDefault="00517D4A" w:rsidP="006B7752">
      <w:pPr>
        <w:rPr>
          <w:b/>
          <w:bCs/>
          <w:i/>
          <w:iCs/>
        </w:rPr>
      </w:pPr>
    </w:p>
    <w:p w14:paraId="1C4B0A6C" w14:textId="0D823A90" w:rsidR="008F066B" w:rsidRDefault="00517D4A" w:rsidP="006B7752">
      <w:pPr>
        <w:rPr>
          <w:sz w:val="36"/>
          <w:szCs w:val="36"/>
        </w:rPr>
      </w:pPr>
      <w:r w:rsidRPr="00517D4A">
        <w:rPr>
          <w:b/>
          <w:bCs/>
          <w:i/>
          <w:iCs/>
          <w:noProof/>
          <w:sz w:val="36"/>
          <w:szCs w:val="36"/>
        </w:rPr>
        <w:drawing>
          <wp:inline distT="0" distB="0" distL="0" distR="0" wp14:anchorId="2CA352E1" wp14:editId="41FF0609">
            <wp:extent cx="5943600" cy="7086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580D5EBB" w14:textId="77777777" w:rsidR="008F066B" w:rsidRDefault="008F066B">
      <w:pPr>
        <w:rPr>
          <w:sz w:val="36"/>
          <w:szCs w:val="36"/>
        </w:rPr>
      </w:pPr>
      <w:r>
        <w:rPr>
          <w:sz w:val="36"/>
          <w:szCs w:val="36"/>
        </w:rPr>
        <w:br w:type="page"/>
      </w:r>
    </w:p>
    <w:p w14:paraId="4F7B77B8" w14:textId="23635DBA" w:rsidR="009B6A8E" w:rsidRDefault="009B6A8E" w:rsidP="009B6A8E">
      <w:pPr>
        <w:rPr>
          <w:b/>
          <w:iCs/>
          <w:noProof/>
          <w:sz w:val="36"/>
          <w:szCs w:val="36"/>
        </w:rPr>
      </w:pPr>
      <w:r>
        <w:rPr>
          <w:b/>
          <w:iCs/>
          <w:noProof/>
          <w:sz w:val="36"/>
          <w:szCs w:val="36"/>
        </w:rPr>
        <w:lastRenderedPageBreak/>
        <w:t>S</w:t>
      </w:r>
      <w:r w:rsidR="00493670">
        <w:rPr>
          <w:b/>
          <w:iCs/>
          <w:noProof/>
          <w:sz w:val="36"/>
          <w:szCs w:val="36"/>
        </w:rPr>
        <w:t>OURCE</w:t>
      </w:r>
      <w:r>
        <w:rPr>
          <w:b/>
          <w:iCs/>
          <w:noProof/>
          <w:sz w:val="36"/>
          <w:szCs w:val="36"/>
        </w:rPr>
        <w:t xml:space="preserve">: </w:t>
      </w:r>
    </w:p>
    <w:p w14:paraId="4EACA5F5" w14:textId="77777777" w:rsidR="009B6A8E" w:rsidRPr="006F64EC" w:rsidRDefault="009B6A8E" w:rsidP="009B6A8E">
      <w:pPr>
        <w:rPr>
          <w:noProof/>
        </w:rPr>
      </w:pPr>
      <w:r w:rsidRPr="006F64EC">
        <w:rPr>
          <w:i/>
          <w:iCs/>
          <w:noProof/>
          <w:sz w:val="36"/>
          <w:szCs w:val="36"/>
        </w:rPr>
        <w:t xml:space="preserve">Voice of the Negro </w:t>
      </w:r>
      <w:r w:rsidRPr="006F64EC">
        <w:rPr>
          <w:noProof/>
          <w:sz w:val="36"/>
          <w:szCs w:val="36"/>
        </w:rPr>
        <w:t>January 23, 1906 (Newspaper)</w:t>
      </w:r>
      <w:r w:rsidRPr="006F64EC">
        <w:rPr>
          <w:i/>
          <w:iCs/>
          <w:noProof/>
          <w:sz w:val="36"/>
          <w:szCs w:val="36"/>
        </w:rPr>
        <w:t xml:space="preserve"> </w:t>
      </w:r>
      <w:r w:rsidRPr="006F64EC">
        <w:rPr>
          <w:i/>
          <w:iCs/>
          <w:noProof/>
          <w:sz w:val="36"/>
          <w:szCs w:val="36"/>
        </w:rPr>
        <w:br/>
        <w:t>“</w:t>
      </w:r>
      <w:r w:rsidRPr="006F64EC">
        <w:rPr>
          <w:noProof/>
          <w:sz w:val="36"/>
          <w:szCs w:val="36"/>
        </w:rPr>
        <w:t>The Case of Ed Johnson”</w:t>
      </w:r>
      <w:r w:rsidRPr="006F64EC">
        <w:rPr>
          <w:rFonts w:ascii="MS Mincho" w:eastAsia="MS Mincho" w:hAnsi="MS Mincho" w:cs="MS Mincho"/>
          <w:noProof/>
          <w:sz w:val="36"/>
          <w:szCs w:val="36"/>
        </w:rPr>
        <w:t> </w:t>
      </w:r>
      <w:r w:rsidRPr="006F64EC">
        <w:rPr>
          <w:noProof/>
          <w:sz w:val="36"/>
          <w:szCs w:val="36"/>
        </w:rPr>
        <w:t>BY N. W. PARDEN</w:t>
      </w:r>
      <w:r w:rsidRPr="006F64EC">
        <w:rPr>
          <w:noProof/>
        </w:rPr>
        <w:t>.</w:t>
      </w:r>
      <w:r w:rsidRPr="006F64EC">
        <w:rPr>
          <w:rFonts w:ascii="MS Mincho" w:eastAsia="MS Mincho" w:hAnsi="MS Mincho" w:cs="MS Mincho"/>
          <w:noProof/>
        </w:rPr>
        <w:t> </w:t>
      </w:r>
      <w:r w:rsidRPr="006F64EC">
        <w:rPr>
          <w:i/>
          <w:iCs/>
          <w:noProof/>
        </w:rPr>
        <w:t>[Mr. Pardon was one of Johnson's lawyers for his appeal and was the first Black lawyer to present to the US Supreme Court]</w:t>
      </w:r>
      <w:r w:rsidRPr="006F64EC">
        <w:rPr>
          <w:i/>
          <w:iCs/>
          <w:noProof/>
        </w:rPr>
        <w:br/>
      </w:r>
      <w:r w:rsidRPr="006F64EC">
        <w:rPr>
          <w:i/>
          <w:iCs/>
          <w:noProof/>
        </w:rPr>
        <w:br/>
      </w:r>
      <w:r w:rsidRPr="006F64EC">
        <w:rPr>
          <w:noProof/>
        </w:rPr>
        <w:t>Miss Nevada Taylor</w:t>
      </w:r>
      <w:r w:rsidRPr="006F64EC">
        <w:rPr>
          <w:rFonts w:ascii="MS Mincho" w:eastAsia="MS Mincho" w:hAnsi="MS Mincho" w:cs="MS Mincho"/>
          <w:noProof/>
        </w:rPr>
        <w:t> </w:t>
      </w:r>
      <w:r w:rsidRPr="006F64EC">
        <w:rPr>
          <w:noProof/>
        </w:rPr>
        <w:t>claimed that she was raped by some one; but who it was she could not say. On the</w:t>
      </w:r>
      <w:r w:rsidRPr="006F64EC">
        <w:rPr>
          <w:rFonts w:ascii="MS Mincho" w:eastAsia="MS Mincho" w:hAnsi="MS Mincho" w:cs="MS Mincho"/>
          <w:noProof/>
        </w:rPr>
        <w:t> </w:t>
      </w:r>
      <w:r w:rsidRPr="006F64EC">
        <w:rPr>
          <w:noProof/>
        </w:rPr>
        <w:t>night the outrage was committed several</w:t>
      </w:r>
      <w:r w:rsidRPr="006F64EC">
        <w:rPr>
          <w:rFonts w:ascii="MS Mincho" w:eastAsia="MS Mincho" w:hAnsi="MS Mincho" w:cs="MS Mincho"/>
          <w:noProof/>
        </w:rPr>
        <w:t> </w:t>
      </w:r>
      <w:r w:rsidRPr="006F64EC">
        <w:rPr>
          <w:noProof/>
        </w:rPr>
        <w:t>officers were called to the home of the</w:t>
      </w:r>
      <w:r w:rsidRPr="006F64EC">
        <w:rPr>
          <w:rFonts w:ascii="MS Mincho" w:eastAsia="MS Mincho" w:hAnsi="MS Mincho" w:cs="MS Mincho"/>
          <w:noProof/>
        </w:rPr>
        <w:t> </w:t>
      </w:r>
      <w:r w:rsidRPr="006F64EC">
        <w:rPr>
          <w:noProof/>
        </w:rPr>
        <w:t>young woman and the first question pro-pounded to her was if she knew who her assailant was. She said she did not know</w:t>
      </w:r>
      <w:r w:rsidRPr="006F64EC">
        <w:rPr>
          <w:rFonts w:ascii="MS Mincho" w:eastAsia="MS Mincho" w:hAnsi="MS Mincho" w:cs="MS Mincho"/>
          <w:noProof/>
        </w:rPr>
        <w:t> </w:t>
      </w:r>
      <w:r w:rsidRPr="006F64EC">
        <w:rPr>
          <w:noProof/>
        </w:rPr>
        <w:t>Then she was asked if he was white or</w:t>
      </w:r>
      <w:r w:rsidRPr="006F64EC">
        <w:rPr>
          <w:rFonts w:ascii="MS Mincho" w:eastAsia="MS Mincho" w:hAnsi="MS Mincho" w:cs="MS Mincho"/>
          <w:noProof/>
        </w:rPr>
        <w:t> </w:t>
      </w:r>
      <w:r w:rsidRPr="006F64EC">
        <w:rPr>
          <w:noProof/>
        </w:rPr>
        <w:t>black, and she said that she did not know,</w:t>
      </w:r>
      <w:r w:rsidRPr="006F64EC">
        <w:rPr>
          <w:rFonts w:ascii="MS Mincho" w:eastAsia="MS Mincho" w:hAnsi="MS Mincho" w:cs="MS Mincho"/>
          <w:noProof/>
        </w:rPr>
        <w:t> </w:t>
      </w:r>
      <w:r w:rsidRPr="006F64EC">
        <w:rPr>
          <w:noProof/>
        </w:rPr>
        <w:t>as it was too dark for her to tell.</w:t>
      </w:r>
      <w:r w:rsidRPr="006F64EC">
        <w:rPr>
          <w:rFonts w:ascii="MS Mincho" w:eastAsia="MS Mincho" w:hAnsi="MS Mincho" w:cs="MS Mincho"/>
          <w:noProof/>
        </w:rPr>
        <w:t> </w:t>
      </w:r>
      <w:r w:rsidRPr="006F64EC">
        <w:rPr>
          <w:noProof/>
        </w:rPr>
        <w:t>A few days later a reward of $50 was</w:t>
      </w:r>
      <w:r w:rsidRPr="006F64EC">
        <w:rPr>
          <w:rFonts w:ascii="MS Mincho" w:eastAsia="MS Mincho" w:hAnsi="MS Mincho" w:cs="MS Mincho"/>
          <w:noProof/>
        </w:rPr>
        <w:t> </w:t>
      </w:r>
      <w:r w:rsidRPr="006F64EC">
        <w:rPr>
          <w:noProof/>
        </w:rPr>
        <w:t>offered by Sheriff Shipp for any information leading to the arrest of the guilty par-</w:t>
      </w:r>
      <w:r w:rsidRPr="006F64EC">
        <w:rPr>
          <w:rFonts w:ascii="MS Mincho" w:eastAsia="MS Mincho" w:hAnsi="MS Mincho" w:cs="MS Mincho"/>
          <w:noProof/>
        </w:rPr>
        <w:t> </w:t>
      </w:r>
      <w:r w:rsidRPr="006F64EC">
        <w:rPr>
          <w:noProof/>
        </w:rPr>
        <w:t>ty. This reward was increased to $250 by</w:t>
      </w:r>
      <w:r w:rsidRPr="006F64EC">
        <w:rPr>
          <w:rFonts w:ascii="MS Mincho" w:eastAsia="MS Mincho" w:hAnsi="MS Mincho" w:cs="MS Mincho"/>
          <w:noProof/>
        </w:rPr>
        <w:t> </w:t>
      </w:r>
      <w:r w:rsidRPr="006F64EC">
        <w:rPr>
          <w:noProof/>
        </w:rPr>
        <w:t>the governor. On the morning of the 25th</w:t>
      </w:r>
      <w:r w:rsidRPr="006F64EC">
        <w:rPr>
          <w:rFonts w:ascii="MS Mincho" w:eastAsia="MS Mincho" w:hAnsi="MS Mincho" w:cs="MS Mincho"/>
          <w:noProof/>
        </w:rPr>
        <w:t> </w:t>
      </w:r>
      <w:r w:rsidRPr="006F64EC">
        <w:rPr>
          <w:noProof/>
        </w:rPr>
        <w:t>of January Ed Johnson was arrested and</w:t>
      </w:r>
      <w:r w:rsidRPr="006F64EC">
        <w:rPr>
          <w:rFonts w:ascii="MS Mincho" w:eastAsia="MS Mincho" w:hAnsi="MS Mincho" w:cs="MS Mincho"/>
          <w:noProof/>
        </w:rPr>
        <w:t> </w:t>
      </w:r>
      <w:r w:rsidRPr="006F64EC">
        <w:rPr>
          <w:noProof/>
        </w:rPr>
        <w:t>charged with the crime, also James Wyatt,</w:t>
      </w:r>
      <w:r w:rsidRPr="006F64EC">
        <w:rPr>
          <w:rFonts w:ascii="MS Mincho" w:eastAsia="MS Mincho" w:hAnsi="MS Mincho" w:cs="MS Mincho"/>
          <w:noProof/>
        </w:rPr>
        <w:t> </w:t>
      </w:r>
      <w:r w:rsidRPr="006F64EC">
        <w:rPr>
          <w:noProof/>
        </w:rPr>
        <w:t>a young preacher, and the two were rushed</w:t>
      </w:r>
      <w:r w:rsidRPr="006F64EC">
        <w:rPr>
          <w:rFonts w:ascii="MS Mincho" w:eastAsia="MS Mincho" w:hAnsi="MS Mincho" w:cs="MS Mincho"/>
          <w:noProof/>
        </w:rPr>
        <w:t> </w:t>
      </w:r>
      <w:r w:rsidRPr="006F64EC">
        <w:rPr>
          <w:noProof/>
        </w:rPr>
        <w:t>to Nashville, Tenn., for protection. A few</w:t>
      </w:r>
      <w:r w:rsidRPr="006F64EC">
        <w:rPr>
          <w:rFonts w:ascii="MS Mincho" w:eastAsia="MS Mincho" w:hAnsi="MS Mincho" w:cs="MS Mincho"/>
          <w:noProof/>
        </w:rPr>
        <w:t> </w:t>
      </w:r>
      <w:r w:rsidRPr="006F64EC">
        <w:rPr>
          <w:noProof/>
        </w:rPr>
        <w:t>days later the sheriff took Miss Taylor to</w:t>
      </w:r>
      <w:r w:rsidRPr="006F64EC">
        <w:rPr>
          <w:rFonts w:ascii="MS Mincho" w:eastAsia="MS Mincho" w:hAnsi="MS Mincho" w:cs="MS Mincho"/>
          <w:noProof/>
        </w:rPr>
        <w:t> </w:t>
      </w:r>
      <w:r w:rsidRPr="006F64EC">
        <w:rPr>
          <w:noProof/>
        </w:rPr>
        <w:t>Nashville to identify one of the two Negroes. Miss Taylor was put in hiding and</w:t>
      </w:r>
      <w:r w:rsidRPr="006F64EC">
        <w:rPr>
          <w:rFonts w:ascii="MS Mincho" w:eastAsia="MS Mincho" w:hAnsi="MS Mincho" w:cs="MS Mincho"/>
          <w:noProof/>
        </w:rPr>
        <w:t> </w:t>
      </w:r>
      <w:r w:rsidRPr="006F64EC">
        <w:rPr>
          <w:noProof/>
        </w:rPr>
        <w:t>the two Negroes were brought out where</w:t>
      </w:r>
      <w:r w:rsidRPr="006F64EC">
        <w:rPr>
          <w:rFonts w:ascii="MS Mincho" w:eastAsia="MS Mincho" w:hAnsi="MS Mincho" w:cs="MS Mincho"/>
          <w:noProof/>
        </w:rPr>
        <w:t> </w:t>
      </w:r>
      <w:r w:rsidRPr="006F64EC">
        <w:rPr>
          <w:noProof/>
        </w:rPr>
        <w:t>she could see them; but she was not seen</w:t>
      </w:r>
      <w:r w:rsidRPr="006F64EC">
        <w:rPr>
          <w:rFonts w:ascii="MS Mincho" w:eastAsia="MS Mincho" w:hAnsi="MS Mincho" w:cs="MS Mincho"/>
          <w:noProof/>
        </w:rPr>
        <w:t> </w:t>
      </w:r>
      <w:r w:rsidRPr="006F64EC">
        <w:rPr>
          <w:noProof/>
        </w:rPr>
        <w:t>by the Negroes. There they were made</w:t>
      </w:r>
      <w:r w:rsidRPr="006F64EC">
        <w:rPr>
          <w:rFonts w:ascii="MS Mincho" w:eastAsia="MS Mincho" w:hAnsi="MS Mincho" w:cs="MS Mincho"/>
          <w:noProof/>
        </w:rPr>
        <w:t> </w:t>
      </w:r>
      <w:r w:rsidRPr="006F64EC">
        <w:rPr>
          <w:noProof/>
        </w:rPr>
        <w:t>to talk where she could hear them. The</w:t>
      </w:r>
      <w:r w:rsidRPr="006F64EC">
        <w:rPr>
          <w:rFonts w:ascii="MS Mincho" w:eastAsia="MS Mincho" w:hAnsi="MS Mincho" w:cs="MS Mincho"/>
          <w:noProof/>
        </w:rPr>
        <w:t> </w:t>
      </w:r>
      <w:r w:rsidRPr="006F64EC">
        <w:rPr>
          <w:noProof/>
        </w:rPr>
        <w:t>men were sent back to their cells; the sheriff then called her in and asked if either of</w:t>
      </w:r>
      <w:r w:rsidRPr="006F64EC">
        <w:rPr>
          <w:rFonts w:ascii="MS Mincho" w:eastAsia="MS Mincho" w:hAnsi="MS Mincho" w:cs="MS Mincho"/>
          <w:noProof/>
        </w:rPr>
        <w:t> </w:t>
      </w:r>
      <w:r w:rsidRPr="006F64EC">
        <w:rPr>
          <w:noProof/>
        </w:rPr>
        <w:t>the two men was her assailant. She said</w:t>
      </w:r>
      <w:r w:rsidRPr="006F64EC">
        <w:rPr>
          <w:rFonts w:ascii="MS Mincho" w:eastAsia="MS Mincho" w:hAnsi="MS Mincho" w:cs="MS Mincho"/>
          <w:noProof/>
        </w:rPr>
        <w:t> </w:t>
      </w:r>
      <w:r w:rsidRPr="006F64EC">
        <w:rPr>
          <w:noProof/>
        </w:rPr>
        <w:t>she believed Johnson was because he had a</w:t>
      </w:r>
      <w:r w:rsidRPr="006F64EC">
        <w:rPr>
          <w:rFonts w:ascii="MS Mincho" w:eastAsia="MS Mincho" w:hAnsi="MS Mincho" w:cs="MS Mincho"/>
          <w:noProof/>
        </w:rPr>
        <w:t> </w:t>
      </w:r>
      <w:r w:rsidRPr="006F64EC">
        <w:rPr>
          <w:noProof/>
        </w:rPr>
        <w:t>soft, sweet voice like the man who outraged</w:t>
      </w:r>
      <w:r w:rsidRPr="006F64EC">
        <w:rPr>
          <w:rFonts w:ascii="MS Mincho" w:eastAsia="MS Mincho" w:hAnsi="MS Mincho" w:cs="MS Mincho"/>
          <w:noProof/>
        </w:rPr>
        <w:t> </w:t>
      </w:r>
      <w:r w:rsidRPr="006F64EC">
        <w:rPr>
          <w:noProof/>
        </w:rPr>
        <w:t>her.</w:t>
      </w:r>
      <w:r w:rsidRPr="006F64EC">
        <w:rPr>
          <w:rFonts w:ascii="MS Mincho" w:eastAsia="MS Mincho" w:hAnsi="MS Mincho" w:cs="MS Mincho"/>
          <w:noProof/>
        </w:rPr>
        <w:t> </w:t>
      </w:r>
      <w:r w:rsidRPr="006F64EC">
        <w:rPr>
          <w:noProof/>
        </w:rPr>
        <w:t>She returned to Chattanooga and the</w:t>
      </w:r>
      <w:r w:rsidRPr="006F64EC">
        <w:rPr>
          <w:rFonts w:ascii="MS Mincho" w:eastAsia="MS Mincho" w:hAnsi="MS Mincho" w:cs="MS Mincho"/>
          <w:noProof/>
        </w:rPr>
        <w:t> </w:t>
      </w:r>
      <w:r w:rsidRPr="006F64EC">
        <w:rPr>
          <w:noProof/>
        </w:rPr>
        <w:t>grand jury indicted Johnson as her assail-</w:t>
      </w:r>
      <w:r w:rsidRPr="006F64EC">
        <w:rPr>
          <w:rFonts w:ascii="MS Mincho" w:eastAsia="MS Mincho" w:hAnsi="MS Mincho" w:cs="MS Mincho"/>
          <w:noProof/>
        </w:rPr>
        <w:t> </w:t>
      </w:r>
      <w:r w:rsidRPr="006F64EC">
        <w:rPr>
          <w:noProof/>
        </w:rPr>
        <w:t>ant.</w:t>
      </w:r>
      <w:r w:rsidRPr="006F64EC">
        <w:rPr>
          <w:rFonts w:ascii="MS Mincho" w:eastAsia="MS Mincho" w:hAnsi="MS Mincho" w:cs="MS Mincho"/>
          <w:noProof/>
        </w:rPr>
        <w:t> </w:t>
      </w:r>
      <w:r w:rsidRPr="006F64EC">
        <w:rPr>
          <w:noProof/>
        </w:rPr>
        <w:t>He was a poor young man and not able</w:t>
      </w:r>
      <w:r w:rsidRPr="006F64EC">
        <w:rPr>
          <w:rFonts w:ascii="MS Mincho" w:eastAsia="MS Mincho" w:hAnsi="MS Mincho" w:cs="MS Mincho"/>
          <w:noProof/>
        </w:rPr>
        <w:t> </w:t>
      </w:r>
      <w:r w:rsidRPr="006F64EC">
        <w:rPr>
          <w:noProof/>
        </w:rPr>
        <w:t>to hire counsel. The Court appointed Mr.</w:t>
      </w:r>
      <w:r w:rsidRPr="006F64EC">
        <w:rPr>
          <w:rFonts w:ascii="MS Mincho" w:eastAsia="MS Mincho" w:hAnsi="MS Mincho" w:cs="MS Mincho"/>
          <w:noProof/>
        </w:rPr>
        <w:t> </w:t>
      </w:r>
      <w:r w:rsidRPr="006F64EC">
        <w:rPr>
          <w:noProof/>
        </w:rPr>
        <w:t>Robert Cammeron, W. G. M. Thomas and</w:t>
      </w:r>
      <w:r w:rsidRPr="006F64EC">
        <w:rPr>
          <w:rFonts w:ascii="MS Mincho" w:eastAsia="MS Mincho" w:hAnsi="MS Mincho" w:cs="MS Mincho"/>
          <w:noProof/>
        </w:rPr>
        <w:t> </w:t>
      </w:r>
      <w:r w:rsidRPr="006F64EC">
        <w:rPr>
          <w:noProof/>
        </w:rPr>
        <w:t>Judge Lewis Shepherd, white, to represent</w:t>
      </w:r>
      <w:r w:rsidRPr="006F64EC">
        <w:rPr>
          <w:rFonts w:ascii="MS Mincho" w:eastAsia="MS Mincho" w:hAnsi="MS Mincho" w:cs="MS Mincho"/>
          <w:noProof/>
        </w:rPr>
        <w:t> </w:t>
      </w:r>
      <w:r w:rsidRPr="006F64EC">
        <w:rPr>
          <w:noProof/>
        </w:rPr>
        <w:t>Johnson. And it was one of the most remarkable trials known in criminal history.</w:t>
      </w:r>
      <w:r w:rsidRPr="006F64EC">
        <w:rPr>
          <w:rFonts w:ascii="MS Mincho" w:eastAsia="MS Mincho" w:hAnsi="MS Mincho" w:cs="MS Mincho"/>
          <w:noProof/>
        </w:rPr>
        <w:t> </w:t>
      </w:r>
      <w:r w:rsidRPr="006F64EC">
        <w:rPr>
          <w:noProof/>
        </w:rPr>
        <w:t>The above named lawyers are men of</w:t>
      </w:r>
      <w:r w:rsidRPr="006F64EC">
        <w:rPr>
          <w:rFonts w:ascii="MS Mincho" w:eastAsia="MS Mincho" w:hAnsi="MS Mincho" w:cs="MS Mincho"/>
          <w:noProof/>
        </w:rPr>
        <w:t> </w:t>
      </w:r>
      <w:r w:rsidRPr="006F64EC">
        <w:rPr>
          <w:noProof/>
        </w:rPr>
        <w:t>ability, and they claim that the reason they</w:t>
      </w:r>
      <w:r w:rsidRPr="006F64EC">
        <w:rPr>
          <w:rFonts w:ascii="MS Mincho" w:eastAsia="MS Mincho" w:hAnsi="MS Mincho" w:cs="MS Mincho"/>
          <w:noProof/>
        </w:rPr>
        <w:t> </w:t>
      </w:r>
      <w:r w:rsidRPr="006F64EC">
        <w:rPr>
          <w:noProof/>
        </w:rPr>
        <w:t>could not conduct the trial as it should</w:t>
      </w:r>
      <w:r w:rsidRPr="006F64EC">
        <w:rPr>
          <w:rFonts w:ascii="MS Mincho" w:eastAsia="MS Mincho" w:hAnsi="MS Mincho" w:cs="MS Mincho"/>
          <w:noProof/>
        </w:rPr>
        <w:t> </w:t>
      </w:r>
      <w:r w:rsidRPr="006F64EC">
        <w:rPr>
          <w:noProof/>
        </w:rPr>
        <w:t>have been is that they were told that if they</w:t>
      </w:r>
      <w:r w:rsidRPr="006F64EC">
        <w:rPr>
          <w:rFonts w:ascii="MS Mincho" w:eastAsia="MS Mincho" w:hAnsi="MS Mincho" w:cs="MS Mincho"/>
          <w:noProof/>
        </w:rPr>
        <w:t> </w:t>
      </w:r>
      <w:r w:rsidRPr="006F64EC">
        <w:rPr>
          <w:noProof/>
        </w:rPr>
        <w:t>should undertake to file a plea to the array of jurors that Johnson would be lynched; then they thought, that, under the circumstances, they should file a motion for</w:t>
      </w:r>
      <w:r w:rsidRPr="006F64EC">
        <w:rPr>
          <w:rFonts w:ascii="MS Mincho" w:eastAsia="MS Mincho" w:hAnsi="MS Mincho" w:cs="MS Mincho"/>
          <w:noProof/>
        </w:rPr>
        <w:t> </w:t>
      </w:r>
      <w:r w:rsidRPr="006F64EC">
        <w:rPr>
          <w:noProof/>
        </w:rPr>
        <w:t>a change of venue, and they were again in-</w:t>
      </w:r>
      <w:r w:rsidRPr="006F64EC">
        <w:rPr>
          <w:rFonts w:ascii="MS Mincho" w:eastAsia="MS Mincho" w:hAnsi="MS Mincho" w:cs="MS Mincho"/>
          <w:noProof/>
        </w:rPr>
        <w:t> </w:t>
      </w:r>
      <w:r w:rsidRPr="006F64EC">
        <w:rPr>
          <w:noProof/>
        </w:rPr>
        <w:t>formed that Johnson would be lynched.</w:t>
      </w:r>
      <w:r w:rsidRPr="006F64EC">
        <w:rPr>
          <w:rFonts w:ascii="MS Mincho" w:eastAsia="MS Mincho" w:hAnsi="MS Mincho" w:cs="MS Mincho"/>
          <w:noProof/>
        </w:rPr>
        <w:t> </w:t>
      </w:r>
      <w:r w:rsidRPr="006F64EC">
        <w:rPr>
          <w:noProof/>
        </w:rPr>
        <w:t>They also thought that at that time prejudice in Hamilton county was at such a</w:t>
      </w:r>
      <w:r w:rsidRPr="006F64EC">
        <w:rPr>
          <w:rFonts w:ascii="MS Mincho" w:eastAsia="MS Mincho" w:hAnsi="MS Mincho" w:cs="MS Mincho"/>
          <w:noProof/>
        </w:rPr>
        <w:t> </w:t>
      </w:r>
      <w:r w:rsidRPr="006F64EC">
        <w:rPr>
          <w:noProof/>
        </w:rPr>
        <w:t>pitch that the case should be continued until the next term of court, and again they</w:t>
      </w:r>
      <w:r w:rsidRPr="006F64EC">
        <w:rPr>
          <w:rFonts w:ascii="MS Mincho" w:eastAsia="MS Mincho" w:hAnsi="MS Mincho" w:cs="MS Mincho"/>
          <w:noProof/>
        </w:rPr>
        <w:t> </w:t>
      </w:r>
      <w:r w:rsidRPr="006F64EC">
        <w:rPr>
          <w:noProof/>
        </w:rPr>
        <w:t>were informed that any dilatory plea would</w:t>
      </w:r>
      <w:r w:rsidRPr="006F64EC">
        <w:rPr>
          <w:rFonts w:ascii="MS Mincho" w:eastAsia="MS Mincho" w:hAnsi="MS Mincho" w:cs="MS Mincho"/>
          <w:noProof/>
        </w:rPr>
        <w:t> </w:t>
      </w:r>
      <w:r w:rsidRPr="006F64EC">
        <w:rPr>
          <w:noProof/>
        </w:rPr>
        <w:t>again cause the mob to make another at-</w:t>
      </w:r>
      <w:r w:rsidRPr="006F64EC">
        <w:rPr>
          <w:rFonts w:ascii="MS Mincho" w:eastAsia="MS Mincho" w:hAnsi="MS Mincho" w:cs="MS Mincho"/>
          <w:noProof/>
        </w:rPr>
        <w:t> </w:t>
      </w:r>
      <w:r w:rsidRPr="006F64EC">
        <w:rPr>
          <w:noProof/>
        </w:rPr>
        <w:t>tack on the jail.</w:t>
      </w:r>
      <w:r w:rsidRPr="006F64EC">
        <w:rPr>
          <w:rFonts w:ascii="MS Mincho" w:eastAsia="MS Mincho" w:hAnsi="MS Mincho" w:cs="MS Mincho"/>
          <w:noProof/>
        </w:rPr>
        <w:t> </w:t>
      </w:r>
      <w:r w:rsidRPr="006F64EC">
        <w:rPr>
          <w:noProof/>
        </w:rPr>
        <w:t>Johnson was forced into trial. The</w:t>
      </w:r>
      <w:r w:rsidRPr="006F64EC">
        <w:rPr>
          <w:rFonts w:ascii="MS Mincho" w:eastAsia="MS Mincho" w:hAnsi="MS Mincho" w:cs="MS Mincho"/>
          <w:noProof/>
        </w:rPr>
        <w:t> </w:t>
      </w:r>
      <w:r w:rsidRPr="006F64EC">
        <w:rPr>
          <w:noProof/>
        </w:rPr>
        <w:t>young lady was asked to tell her story.</w:t>
      </w:r>
      <w:r w:rsidRPr="006F64EC">
        <w:rPr>
          <w:rFonts w:ascii="MS Mincho" w:eastAsia="MS Mincho" w:hAnsi="MS Mincho" w:cs="MS Mincho"/>
          <w:noProof/>
        </w:rPr>
        <w:t> </w:t>
      </w:r>
      <w:r w:rsidRPr="006F64EC">
        <w:rPr>
          <w:noProof/>
        </w:rPr>
        <w:t>Then she was asked if the defendant John-</w:t>
      </w:r>
      <w:r w:rsidRPr="006F64EC">
        <w:rPr>
          <w:rFonts w:ascii="MS Mincho" w:eastAsia="MS Mincho" w:hAnsi="MS Mincho" w:cs="MS Mincho"/>
          <w:noProof/>
        </w:rPr>
        <w:t> </w:t>
      </w:r>
      <w:r w:rsidRPr="006F64EC">
        <w:rPr>
          <w:noProof/>
        </w:rPr>
        <w:t>son was the man. She looked at him for</w:t>
      </w:r>
      <w:r w:rsidRPr="006F64EC">
        <w:rPr>
          <w:rFonts w:ascii="MS Mincho" w:eastAsia="MS Mincho" w:hAnsi="MS Mincho" w:cs="MS Mincho"/>
          <w:noProof/>
        </w:rPr>
        <w:t> </w:t>
      </w:r>
      <w:r w:rsidRPr="006F64EC">
        <w:rPr>
          <w:noProof/>
        </w:rPr>
        <w:t>sometime, and then she said: "I believe</w:t>
      </w:r>
      <w:r w:rsidRPr="006F64EC">
        <w:rPr>
          <w:rFonts w:ascii="MS Mincho" w:eastAsia="MS Mincho" w:hAnsi="MS Mincho" w:cs="MS Mincho"/>
          <w:noProof/>
        </w:rPr>
        <w:t> </w:t>
      </w:r>
      <w:r w:rsidRPr="006F64EC">
        <w:rPr>
          <w:noProof/>
        </w:rPr>
        <w:t>he is the man." Others testified to immaterial facts. Johnson declared that he was</w:t>
      </w:r>
      <w:r w:rsidRPr="006F64EC">
        <w:rPr>
          <w:rFonts w:ascii="MS Mincho" w:eastAsia="MS Mincho" w:hAnsi="MS Mincho" w:cs="MS Mincho"/>
          <w:noProof/>
        </w:rPr>
        <w:t> </w:t>
      </w:r>
      <w:r w:rsidRPr="006F64EC">
        <w:rPr>
          <w:noProof/>
        </w:rPr>
        <w:t>not the man and ten or twelve others swore</w:t>
      </w:r>
      <w:r w:rsidRPr="006F64EC">
        <w:rPr>
          <w:rFonts w:ascii="MS Mincho" w:eastAsia="MS Mincho" w:hAnsi="MS Mincho" w:cs="MS Mincho"/>
          <w:noProof/>
        </w:rPr>
        <w:t> </w:t>
      </w:r>
      <w:r w:rsidRPr="006F64EC">
        <w:rPr>
          <w:noProof/>
        </w:rPr>
        <w:t>as to where he was at the time the young</w:t>
      </w:r>
      <w:r w:rsidRPr="006F64EC">
        <w:rPr>
          <w:rFonts w:ascii="MS Mincho" w:eastAsia="MS Mincho" w:hAnsi="MS Mincho" w:cs="MS Mincho"/>
          <w:noProof/>
        </w:rPr>
        <w:t> </w:t>
      </w:r>
      <w:r w:rsidRPr="006F64EC">
        <w:rPr>
          <w:noProof/>
        </w:rPr>
        <w:t>lady said she was raped. The young lady</w:t>
      </w:r>
      <w:r w:rsidRPr="006F64EC">
        <w:rPr>
          <w:rFonts w:ascii="MS Mincho" w:eastAsia="MS Mincho" w:hAnsi="MS Mincho" w:cs="MS Mincho"/>
          <w:noProof/>
        </w:rPr>
        <w:t> </w:t>
      </w:r>
      <w:r w:rsidRPr="006F64EC">
        <w:rPr>
          <w:noProof/>
        </w:rPr>
        <w:t>was called back to the witness stand by</w:t>
      </w:r>
      <w:r w:rsidRPr="006F64EC">
        <w:rPr>
          <w:rFonts w:ascii="MS Mincho" w:eastAsia="MS Mincho" w:hAnsi="MS Mincho" w:cs="MS Mincho"/>
          <w:noProof/>
        </w:rPr>
        <w:t> </w:t>
      </w:r>
      <w:r w:rsidRPr="006F64EC">
        <w:rPr>
          <w:noProof/>
        </w:rPr>
        <w:t>one of the jurors named Wrenn. Then</w:t>
      </w:r>
      <w:r w:rsidRPr="006F64EC">
        <w:rPr>
          <w:rFonts w:ascii="MS Mincho" w:eastAsia="MS Mincho" w:hAnsi="MS Mincho" w:cs="MS Mincho"/>
          <w:noProof/>
        </w:rPr>
        <w:t> </w:t>
      </w:r>
      <w:r w:rsidRPr="006F64EC">
        <w:rPr>
          <w:noProof/>
        </w:rPr>
        <w:t>Johnson was ordered to come around where</w:t>
      </w:r>
      <w:r w:rsidRPr="006F64EC">
        <w:rPr>
          <w:rFonts w:ascii="MS Mincho" w:eastAsia="MS Mincho" w:hAnsi="MS Mincho" w:cs="MS Mincho"/>
          <w:noProof/>
        </w:rPr>
        <w:t> </w:t>
      </w:r>
      <w:r w:rsidRPr="006F64EC">
        <w:rPr>
          <w:noProof/>
        </w:rPr>
        <w:t>she could look at him. He was then ordered to put on his hat. Then the juror</w:t>
      </w:r>
      <w:r w:rsidRPr="006F64EC">
        <w:rPr>
          <w:rFonts w:ascii="MS Mincho" w:eastAsia="MS Mincho" w:hAnsi="MS Mincho" w:cs="MS Mincho"/>
          <w:noProof/>
        </w:rPr>
        <w:t> </w:t>
      </w:r>
      <w:r w:rsidRPr="006F64EC">
        <w:rPr>
          <w:noProof/>
        </w:rPr>
        <w:t>Wrenn said: "Miss Taylor, look at this</w:t>
      </w:r>
      <w:r w:rsidRPr="006F64EC">
        <w:rPr>
          <w:rFonts w:ascii="MS Mincho" w:eastAsia="MS Mincho" w:hAnsi="MS Mincho" w:cs="MS Mincho"/>
          <w:noProof/>
        </w:rPr>
        <w:t> </w:t>
      </w:r>
      <w:r w:rsidRPr="006F64EC">
        <w:rPr>
          <w:noProof/>
        </w:rPr>
        <w:t>man, and say if he is the man that assaulted you.'' She turned :her face towards the</w:t>
      </w:r>
      <w:r w:rsidRPr="006F64EC">
        <w:rPr>
          <w:rFonts w:ascii="MS Mincho" w:eastAsia="MS Mincho" w:hAnsi="MS Mincho" w:cs="MS Mincho"/>
          <w:noProof/>
        </w:rPr>
        <w:t> </w:t>
      </w:r>
      <w:r w:rsidRPr="006F64EC">
        <w:rPr>
          <w:noProof/>
        </w:rPr>
        <w:t>prisoner and said, "I believe he is the</w:t>
      </w:r>
      <w:r w:rsidRPr="006F64EC">
        <w:rPr>
          <w:rFonts w:ascii="MS Mincho" w:eastAsia="MS Mincho" w:hAnsi="MS Mincho" w:cs="MS Mincho"/>
          <w:noProof/>
        </w:rPr>
        <w:t> </w:t>
      </w:r>
      <w:r w:rsidRPr="006F64EC">
        <w:rPr>
          <w:noProof/>
        </w:rPr>
        <w:t>man." Then it was that Breeding, a juror, arose from his seat, and in a frantic</w:t>
      </w:r>
      <w:r w:rsidRPr="006F64EC">
        <w:rPr>
          <w:rFonts w:ascii="MS Mincho" w:eastAsia="MS Mincho" w:hAnsi="MS Mincho" w:cs="MS Mincho"/>
          <w:noProof/>
        </w:rPr>
        <w:t> </w:t>
      </w:r>
      <w:r w:rsidRPr="006F64EC">
        <w:rPr>
          <w:noProof/>
        </w:rPr>
        <w:t>manner, cried aloud: "My God, Miss</w:t>
      </w:r>
      <w:r w:rsidRPr="006F64EC">
        <w:rPr>
          <w:rFonts w:ascii="MS Mincho" w:eastAsia="MS Mincho" w:hAnsi="MS Mincho" w:cs="MS Mincho"/>
          <w:noProof/>
        </w:rPr>
        <w:t> </w:t>
      </w:r>
      <w:r w:rsidRPr="006F64EC">
        <w:rPr>
          <w:noProof/>
        </w:rPr>
        <w:t xml:space="preserve">Taylor, will you </w:t>
      </w:r>
      <w:r w:rsidRPr="006F64EC">
        <w:rPr>
          <w:noProof/>
        </w:rPr>
        <w:lastRenderedPageBreak/>
        <w:t>swear that he is the man?” At that time every one arose and crowded around the prisoner. Juror Breeding</w:t>
      </w:r>
      <w:r w:rsidRPr="006F64EC">
        <w:rPr>
          <w:rFonts w:ascii="MS Mincho" w:eastAsia="MS Mincho" w:hAnsi="MS Mincho" w:cs="MS Mincho"/>
          <w:noProof/>
        </w:rPr>
        <w:t> </w:t>
      </w:r>
      <w:r w:rsidRPr="006F64EC">
        <w:rPr>
          <w:noProof/>
        </w:rPr>
        <w:t>jumped from his seat and started towards</w:t>
      </w:r>
      <w:r w:rsidRPr="006F64EC">
        <w:rPr>
          <w:rFonts w:ascii="MS Mincho" w:eastAsia="MS Mincho" w:hAnsi="MS Mincho" w:cs="MS Mincho"/>
          <w:noProof/>
        </w:rPr>
        <w:t> </w:t>
      </w:r>
      <w:r w:rsidRPr="006F64EC">
        <w:rPr>
          <w:noProof/>
        </w:rPr>
        <w:t>the prisoner with both hands up. He was</w:t>
      </w:r>
      <w:r w:rsidRPr="006F64EC">
        <w:rPr>
          <w:rFonts w:ascii="MS Mincho" w:eastAsia="MS Mincho" w:hAnsi="MS Mincho" w:cs="MS Mincho"/>
          <w:noProof/>
        </w:rPr>
        <w:t> </w:t>
      </w:r>
      <w:r w:rsidRPr="006F64EC">
        <w:rPr>
          <w:noProof/>
        </w:rPr>
        <w:t>caught by two of his fellow jurors and remonstrated with. Then he cried aloud:</w:t>
      </w:r>
      <w:r w:rsidRPr="006F64EC">
        <w:rPr>
          <w:rFonts w:ascii="MS Mincho" w:eastAsia="MS Mincho" w:hAnsi="MS Mincho" w:cs="MS Mincho"/>
          <w:noProof/>
        </w:rPr>
        <w:t> </w:t>
      </w:r>
      <w:r w:rsidRPr="006F64EC">
        <w:rPr>
          <w:noProof/>
        </w:rPr>
        <w:t>"O! If I could only get to him, I would</w:t>
      </w:r>
      <w:r w:rsidRPr="006F64EC">
        <w:rPr>
          <w:rFonts w:ascii="MS Mincho" w:eastAsia="MS Mincho" w:hAnsi="MS Mincho" w:cs="MS Mincho"/>
          <w:noProof/>
        </w:rPr>
        <w:t> </w:t>
      </w:r>
      <w:r w:rsidRPr="006F64EC">
        <w:rPr>
          <w:noProof/>
        </w:rPr>
        <w:t>tear his heart out."</w:t>
      </w:r>
      <w:r w:rsidRPr="006F64EC">
        <w:rPr>
          <w:rFonts w:ascii="MS Mincho" w:eastAsia="MS Mincho" w:hAnsi="MS Mincho" w:cs="MS Mincho"/>
          <w:noProof/>
        </w:rPr>
        <w:t> </w:t>
      </w:r>
      <w:r w:rsidRPr="006F64EC">
        <w:rPr>
          <w:noProof/>
        </w:rPr>
        <w:t>While the trial was going on no one was</w:t>
      </w:r>
      <w:r w:rsidRPr="006F64EC">
        <w:rPr>
          <w:rFonts w:ascii="MS Mincho" w:eastAsia="MS Mincho" w:hAnsi="MS Mincho" w:cs="MS Mincho"/>
          <w:noProof/>
        </w:rPr>
        <w:t> </w:t>
      </w:r>
      <w:r w:rsidRPr="006F64EC">
        <w:rPr>
          <w:noProof/>
        </w:rPr>
        <w:t>admitted except the witnesses and a few</w:t>
      </w:r>
      <w:r w:rsidRPr="006F64EC">
        <w:rPr>
          <w:rFonts w:ascii="MS Mincho" w:eastAsia="MS Mincho" w:hAnsi="MS Mincho" w:cs="MS Mincho"/>
          <w:noProof/>
        </w:rPr>
        <w:t> </w:t>
      </w:r>
      <w:r w:rsidRPr="006F64EC">
        <w:rPr>
          <w:noProof/>
        </w:rPr>
        <w:t>favored lawyers. A cordon of police pa-</w:t>
      </w:r>
      <w:r w:rsidRPr="006F64EC">
        <w:rPr>
          <w:rFonts w:ascii="MS Mincho" w:eastAsia="MS Mincho" w:hAnsi="MS Mincho" w:cs="MS Mincho"/>
          <w:noProof/>
        </w:rPr>
        <w:t> </w:t>
      </w:r>
      <w:r w:rsidRPr="006F64EC">
        <w:rPr>
          <w:noProof/>
        </w:rPr>
        <w:t>trolled around the court house; at the head</w:t>
      </w:r>
      <w:r w:rsidRPr="006F64EC">
        <w:rPr>
          <w:rFonts w:ascii="MS Mincho" w:eastAsia="MS Mincho" w:hAnsi="MS Mincho" w:cs="MS Mincho"/>
          <w:noProof/>
        </w:rPr>
        <w:t> </w:t>
      </w:r>
      <w:r w:rsidRPr="006F64EC">
        <w:rPr>
          <w:noProof/>
        </w:rPr>
        <w:t>of each stairway leading in the court rooms</w:t>
      </w:r>
      <w:r w:rsidRPr="006F64EC">
        <w:rPr>
          <w:rFonts w:ascii="MS Mincho" w:eastAsia="MS Mincho" w:hAnsi="MS Mincho" w:cs="MS Mincho"/>
          <w:noProof/>
        </w:rPr>
        <w:t> </w:t>
      </w:r>
      <w:r w:rsidRPr="006F64EC">
        <w:rPr>
          <w:noProof/>
        </w:rPr>
        <w:t>stood two officers heavily armed to keep</w:t>
      </w:r>
      <w:r w:rsidRPr="006F64EC">
        <w:rPr>
          <w:rFonts w:ascii="MS Mincho" w:eastAsia="MS Mincho" w:hAnsi="MS Mincho" w:cs="MS Mincho"/>
          <w:noProof/>
        </w:rPr>
        <w:t> </w:t>
      </w:r>
      <w:r w:rsidRPr="006F64EC">
        <w:rPr>
          <w:noProof/>
        </w:rPr>
        <w:t>out the public. Johnson's father, mother,</w:t>
      </w:r>
      <w:r w:rsidRPr="006F64EC">
        <w:rPr>
          <w:rFonts w:ascii="MS Mincho" w:eastAsia="MS Mincho" w:hAnsi="MS Mincho" w:cs="MS Mincho"/>
          <w:noProof/>
        </w:rPr>
        <w:t> </w:t>
      </w:r>
      <w:r w:rsidRPr="006F64EC">
        <w:rPr>
          <w:noProof/>
        </w:rPr>
        <w:t>sisters and brothers were excluded with the</w:t>
      </w:r>
      <w:r w:rsidRPr="006F64EC">
        <w:rPr>
          <w:rFonts w:ascii="MS Mincho" w:eastAsia="MS Mincho" w:hAnsi="MS Mincho" w:cs="MS Mincho"/>
          <w:noProof/>
        </w:rPr>
        <w:t> </w:t>
      </w:r>
      <w:r w:rsidRPr="006F64EC">
        <w:rPr>
          <w:noProof/>
        </w:rPr>
        <w:t>rest of the public in general.</w:t>
      </w:r>
      <w:r w:rsidRPr="006F64EC">
        <w:rPr>
          <w:rFonts w:ascii="MS Mincho" w:eastAsia="MS Mincho" w:hAnsi="MS Mincho" w:cs="MS Mincho"/>
          <w:noProof/>
        </w:rPr>
        <w:t> </w:t>
      </w:r>
      <w:r w:rsidRPr="006F64EC">
        <w:rPr>
          <w:noProof/>
        </w:rPr>
        <w:t>February ?th the jury returned a verdict</w:t>
      </w:r>
      <w:r w:rsidRPr="006F64EC">
        <w:rPr>
          <w:rFonts w:ascii="MS Mincho" w:eastAsia="MS Mincho" w:hAnsi="MS Mincho" w:cs="MS Mincho"/>
          <w:noProof/>
        </w:rPr>
        <w:t> </w:t>
      </w:r>
      <w:r w:rsidRPr="006F64EC">
        <w:rPr>
          <w:noProof/>
        </w:rPr>
        <w:t>of guilty and fixed his punishment by</w:t>
      </w:r>
      <w:r w:rsidRPr="006F64EC">
        <w:rPr>
          <w:rFonts w:ascii="MS Mincho" w:eastAsia="MS Mincho" w:hAnsi="MS Mincho" w:cs="MS Mincho"/>
          <w:noProof/>
        </w:rPr>
        <w:t> </w:t>
      </w:r>
      <w:r w:rsidRPr="006F64EC">
        <w:rPr>
          <w:noProof/>
        </w:rPr>
        <w:t>hanging until dead.</w:t>
      </w:r>
      <w:r w:rsidRPr="006F64EC">
        <w:rPr>
          <w:rFonts w:ascii="MS Mincho" w:eastAsia="MS Mincho" w:hAnsi="MS Mincho" w:cs="MS Mincho"/>
          <w:noProof/>
        </w:rPr>
        <w:t> </w:t>
      </w:r>
      <w:r w:rsidRPr="006F64EC">
        <w:rPr>
          <w:noProof/>
        </w:rPr>
        <w:t xml:space="preserve"> </w:t>
      </w:r>
    </w:p>
    <w:p w14:paraId="50679938" w14:textId="77777777" w:rsidR="009B6A8E" w:rsidRPr="006F64EC" w:rsidRDefault="009B6A8E" w:rsidP="009B6A8E">
      <w:pPr>
        <w:rPr>
          <w:noProof/>
        </w:rPr>
      </w:pPr>
      <w:r w:rsidRPr="006F64EC">
        <w:rPr>
          <w:noProof/>
        </w:rPr>
        <w:t xml:space="preserve">THE VOICE OF THE NEGRO continued: </w:t>
      </w:r>
      <w:r w:rsidRPr="006F64EC">
        <w:rPr>
          <w:rFonts w:ascii="MS Mincho" w:eastAsia="MS Mincho" w:hAnsi="MS Mincho" w:cs="MS Mincho"/>
          <w:noProof/>
        </w:rPr>
        <w:t> </w:t>
      </w:r>
    </w:p>
    <w:p w14:paraId="316DE4CB" w14:textId="77777777" w:rsidR="009B6A8E" w:rsidRPr="009B6A8E" w:rsidRDefault="009B6A8E" w:rsidP="009B6A8E">
      <w:pPr>
        <w:rPr>
          <w:i/>
          <w:iCs/>
          <w:noProof/>
        </w:rPr>
      </w:pPr>
      <w:r w:rsidRPr="006F64EC">
        <w:rPr>
          <w:noProof/>
        </w:rPr>
        <w:t>The above named lawyers gave notice that</w:t>
      </w:r>
      <w:r w:rsidRPr="006F64EC">
        <w:rPr>
          <w:rFonts w:ascii="MS Mincho" w:eastAsia="MS Mincho" w:hAnsi="MS Mincho" w:cs="MS Mincho"/>
          <w:noProof/>
        </w:rPr>
        <w:t> </w:t>
      </w:r>
      <w:r w:rsidRPr="006F64EC">
        <w:rPr>
          <w:noProof/>
        </w:rPr>
        <w:t>they would file a motion for a new trial.</w:t>
      </w:r>
      <w:r w:rsidRPr="006F64EC">
        <w:rPr>
          <w:rFonts w:ascii="MS Mincho" w:eastAsia="MS Mincho" w:hAnsi="MS Mincho" w:cs="MS Mincho"/>
          <w:noProof/>
        </w:rPr>
        <w:t> </w:t>
      </w:r>
      <w:r w:rsidRPr="006F64EC">
        <w:rPr>
          <w:noProof/>
        </w:rPr>
        <w:t>Then it was that an advisory committee of</w:t>
      </w:r>
      <w:r w:rsidRPr="006F64EC">
        <w:rPr>
          <w:rFonts w:ascii="MS Mincho" w:eastAsia="MS Mincho" w:hAnsi="MS Mincho" w:cs="MS Mincho"/>
          <w:noProof/>
        </w:rPr>
        <w:t> </w:t>
      </w:r>
      <w:r w:rsidRPr="006F64EC">
        <w:rPr>
          <w:noProof/>
        </w:rPr>
        <w:t>the Court was appointed to confer with the</w:t>
      </w:r>
      <w:r w:rsidRPr="006F64EC">
        <w:rPr>
          <w:rFonts w:ascii="MS Mincho" w:eastAsia="MS Mincho" w:hAnsi="MS Mincho" w:cs="MS Mincho"/>
          <w:noProof/>
        </w:rPr>
        <w:t> </w:t>
      </w:r>
      <w:r w:rsidRPr="006F64EC">
        <w:rPr>
          <w:noProof/>
        </w:rPr>
        <w:t>lawyers in the case and see if any errors</w:t>
      </w:r>
      <w:r w:rsidRPr="006F64EC">
        <w:rPr>
          <w:rFonts w:ascii="MS Mincho" w:eastAsia="MS Mincho" w:hAnsi="MS Mincho" w:cs="MS Mincho"/>
          <w:noProof/>
        </w:rPr>
        <w:t> </w:t>
      </w:r>
      <w:r w:rsidRPr="006F64EC">
        <w:rPr>
          <w:noProof/>
        </w:rPr>
        <w:t>had been committed. This committee and</w:t>
      </w:r>
      <w:r w:rsidRPr="006F64EC">
        <w:rPr>
          <w:rFonts w:ascii="MS Mincho" w:eastAsia="MS Mincho" w:hAnsi="MS Mincho" w:cs="MS Mincho"/>
          <w:noProof/>
        </w:rPr>
        <w:t> </w:t>
      </w:r>
      <w:r w:rsidRPr="006F64EC">
        <w:rPr>
          <w:noProof/>
        </w:rPr>
        <w:t>the lawyers went over the facts in the case</w:t>
      </w:r>
      <w:r w:rsidRPr="006F64EC">
        <w:rPr>
          <w:rFonts w:ascii="MS Mincho" w:eastAsia="MS Mincho" w:hAnsi="MS Mincho" w:cs="MS Mincho"/>
          <w:noProof/>
        </w:rPr>
        <w:t> </w:t>
      </w:r>
      <w:r w:rsidRPr="006F64EC">
        <w:rPr>
          <w:noProof/>
        </w:rPr>
        <w:t>and they came to the conclusion that it</w:t>
      </w:r>
      <w:r w:rsidRPr="006F64EC">
        <w:rPr>
          <w:rFonts w:ascii="MS Mincho" w:eastAsia="MS Mincho" w:hAnsi="MS Mincho" w:cs="MS Mincho"/>
          <w:noProof/>
        </w:rPr>
        <w:t> </w:t>
      </w:r>
      <w:r w:rsidRPr="006F64EC">
        <w:rPr>
          <w:noProof/>
        </w:rPr>
        <w:t>would not be wise to appeal the case to the</w:t>
      </w:r>
      <w:r w:rsidRPr="006F64EC">
        <w:rPr>
          <w:rFonts w:ascii="MS Mincho" w:eastAsia="MS Mincho" w:hAnsi="MS Mincho" w:cs="MS Mincho"/>
          <w:noProof/>
        </w:rPr>
        <w:t> </w:t>
      </w:r>
      <w:r w:rsidRPr="006F64EC">
        <w:rPr>
          <w:noProof/>
        </w:rPr>
        <w:t>Supreme Court of the State, as the mob</w:t>
      </w:r>
      <w:r w:rsidRPr="006F64EC">
        <w:rPr>
          <w:rFonts w:ascii="MS Mincho" w:eastAsia="MS Mincho" w:hAnsi="MS Mincho" w:cs="MS Mincho"/>
          <w:noProof/>
        </w:rPr>
        <w:t> </w:t>
      </w:r>
      <w:r w:rsidRPr="006F64EC">
        <w:rPr>
          <w:noProof/>
        </w:rPr>
        <w:t>was only waiting to hang Johnson in case he</w:t>
      </w:r>
      <w:r w:rsidRPr="006F64EC">
        <w:rPr>
          <w:rFonts w:ascii="MS Mincho" w:eastAsia="MS Mincho" w:hAnsi="MS Mincho" w:cs="MS Mincho"/>
          <w:noProof/>
        </w:rPr>
        <w:t> </w:t>
      </w:r>
      <w:r w:rsidRPr="006F64EC">
        <w:rPr>
          <w:noProof/>
        </w:rPr>
        <w:t>should appeal. This committee and his</w:t>
      </w:r>
      <w:r w:rsidRPr="006F64EC">
        <w:rPr>
          <w:rFonts w:ascii="MS Mincho" w:eastAsia="MS Mincho" w:hAnsi="MS Mincho" w:cs="MS Mincho"/>
          <w:noProof/>
        </w:rPr>
        <w:t> </w:t>
      </w:r>
      <w:r w:rsidRPr="006F64EC">
        <w:rPr>
          <w:noProof/>
        </w:rPr>
        <w:t>lawyers agreed to let him hang.</w:t>
      </w:r>
      <w:r w:rsidRPr="006F64EC">
        <w:rPr>
          <w:rFonts w:ascii="MS Mincho" w:eastAsia="MS Mincho" w:hAnsi="MS Mincho" w:cs="MS Mincho"/>
          <w:noProof/>
        </w:rPr>
        <w:t> </w:t>
      </w:r>
      <w:r w:rsidRPr="006F64EC">
        <w:rPr>
          <w:noProof/>
        </w:rPr>
        <w:t>Johnson was brought into open court</w:t>
      </w:r>
      <w:r w:rsidRPr="006F64EC">
        <w:rPr>
          <w:rFonts w:ascii="MS Mincho" w:eastAsia="MS Mincho" w:hAnsi="MS Mincho" w:cs="MS Mincho"/>
          <w:noProof/>
        </w:rPr>
        <w:t> </w:t>
      </w:r>
      <w:r w:rsidRPr="006F64EC">
        <w:rPr>
          <w:noProof/>
        </w:rPr>
        <w:t>and informed as to what had been done.</w:t>
      </w:r>
      <w:r w:rsidRPr="006F64EC">
        <w:rPr>
          <w:rFonts w:ascii="MS Mincho" w:eastAsia="MS Mincho" w:hAnsi="MS Mincho" w:cs="MS Mincho"/>
          <w:noProof/>
        </w:rPr>
        <w:t> </w:t>
      </w:r>
      <w:r w:rsidRPr="006F64EC">
        <w:rPr>
          <w:noProof/>
        </w:rPr>
        <w:t>He was then asked by the Court if he had</w:t>
      </w:r>
      <w:r w:rsidRPr="006F64EC">
        <w:rPr>
          <w:rFonts w:ascii="MS Mincho" w:eastAsia="MS Mincho" w:hAnsi="MS Mincho" w:cs="MS Mincho"/>
          <w:noProof/>
        </w:rPr>
        <w:t> </w:t>
      </w:r>
      <w:r w:rsidRPr="006F64EC">
        <w:rPr>
          <w:noProof/>
        </w:rPr>
        <w:t>anything to say why sentence of death</w:t>
      </w:r>
      <w:r w:rsidRPr="006F64EC">
        <w:rPr>
          <w:rFonts w:ascii="MS Mincho" w:eastAsia="MS Mincho" w:hAnsi="MS Mincho" w:cs="MS Mincho"/>
          <w:noProof/>
        </w:rPr>
        <w:t> </w:t>
      </w:r>
      <w:r w:rsidRPr="006F64EC">
        <w:rPr>
          <w:noProof/>
        </w:rPr>
        <w:t>should not be passed. Johnson raised his</w:t>
      </w:r>
      <w:r w:rsidRPr="006F64EC">
        <w:rPr>
          <w:rFonts w:ascii="MS Mincho" w:eastAsia="MS Mincho" w:hAnsi="MS Mincho" w:cs="MS Mincho"/>
          <w:noProof/>
        </w:rPr>
        <w:t> </w:t>
      </w:r>
      <w:r w:rsidRPr="006F64EC">
        <w:rPr>
          <w:noProof/>
        </w:rPr>
        <w:t>head and in a clear voice said: "I am not</w:t>
      </w:r>
      <w:r w:rsidRPr="006F64EC">
        <w:rPr>
          <w:rFonts w:ascii="MS Mincho" w:eastAsia="MS Mincho" w:hAnsi="MS Mincho" w:cs="MS Mincho"/>
          <w:noProof/>
        </w:rPr>
        <w:t> </w:t>
      </w:r>
      <w:r w:rsidRPr="006F64EC">
        <w:rPr>
          <w:noProof/>
        </w:rPr>
        <w:t>guilty, but I see somebody will have to die</w:t>
      </w:r>
      <w:r w:rsidRPr="006F64EC">
        <w:rPr>
          <w:rFonts w:ascii="MS Mincho" w:eastAsia="MS Mincho" w:hAnsi="MS Mincho" w:cs="MS Mincho"/>
          <w:noProof/>
        </w:rPr>
        <w:t> </w:t>
      </w:r>
      <w:r w:rsidRPr="006F64EC">
        <w:rPr>
          <w:noProof/>
        </w:rPr>
        <w:t>for this crime, and it might as well be me</w:t>
      </w:r>
      <w:r w:rsidRPr="006F64EC">
        <w:rPr>
          <w:rFonts w:ascii="MS Mincho" w:eastAsia="MS Mincho" w:hAnsi="MS Mincho" w:cs="MS Mincho"/>
          <w:noProof/>
        </w:rPr>
        <w:t> </w:t>
      </w:r>
      <w:r w:rsidRPr="006F64EC">
        <w:rPr>
          <w:noProof/>
        </w:rPr>
        <w:t>as anyone.''</w:t>
      </w:r>
      <w:r w:rsidRPr="006F64EC">
        <w:rPr>
          <w:rFonts w:ascii="MS Mincho" w:eastAsia="MS Mincho" w:hAnsi="MS Mincho" w:cs="MS Mincho"/>
          <w:noProof/>
        </w:rPr>
        <w:t> </w:t>
      </w:r>
      <w:r w:rsidRPr="006F64EC">
        <w:rPr>
          <w:noProof/>
        </w:rPr>
        <w:t>February loth, N. W. Parden and S. I/.</w:t>
      </w:r>
      <w:r w:rsidRPr="006F64EC">
        <w:rPr>
          <w:rFonts w:ascii="MS Mincho" w:eastAsia="MS Mincho" w:hAnsi="MS Mincho" w:cs="MS Mincho"/>
          <w:noProof/>
        </w:rPr>
        <w:t> </w:t>
      </w:r>
      <w:r w:rsidRPr="006F64EC">
        <w:rPr>
          <w:noProof/>
        </w:rPr>
        <w:t>Hutchins, Negro lawyers, were employed</w:t>
      </w:r>
      <w:r w:rsidRPr="006F64EC">
        <w:rPr>
          <w:rFonts w:ascii="MS Mincho" w:eastAsia="MS Mincho" w:hAnsi="MS Mincho" w:cs="MS Mincho"/>
          <w:noProof/>
        </w:rPr>
        <w:t> </w:t>
      </w:r>
      <w:r w:rsidRPr="006F64EC">
        <w:rPr>
          <w:noProof/>
        </w:rPr>
        <w:t>to appeal the case to the Supreme Court</w:t>
      </w:r>
      <w:r w:rsidRPr="006F64EC">
        <w:rPr>
          <w:rFonts w:ascii="MS Mincho" w:eastAsia="MS Mincho" w:hAnsi="MS Mincho" w:cs="MS Mincho"/>
          <w:noProof/>
        </w:rPr>
        <w:t> </w:t>
      </w:r>
      <w:r w:rsidRPr="006F64EC">
        <w:rPr>
          <w:noProof/>
        </w:rPr>
        <w:t>of Tennessee. A motion for a new trial</w:t>
      </w:r>
      <w:r w:rsidRPr="006F64EC">
        <w:rPr>
          <w:rFonts w:ascii="MS Mincho" w:eastAsia="MS Mincho" w:hAnsi="MS Mincho" w:cs="MS Mincho"/>
          <w:noProof/>
        </w:rPr>
        <w:t> </w:t>
      </w:r>
      <w:r w:rsidRPr="006F64EC">
        <w:rPr>
          <w:noProof/>
        </w:rPr>
        <w:t>was presented by N. W. Parden and the</w:t>
      </w:r>
      <w:r w:rsidRPr="006F64EC">
        <w:rPr>
          <w:rFonts w:ascii="MS Mincho" w:eastAsia="MS Mincho" w:hAnsi="MS Mincho" w:cs="MS Mincho"/>
          <w:noProof/>
        </w:rPr>
        <w:t> </w:t>
      </w:r>
      <w:r w:rsidRPr="006F64EC">
        <w:rPr>
          <w:noProof/>
        </w:rPr>
        <w:t>Court and Assistant Attorney-General be-</w:t>
      </w:r>
      <w:r w:rsidRPr="006F64EC">
        <w:rPr>
          <w:rFonts w:ascii="MS Mincho" w:eastAsia="MS Mincho" w:hAnsi="MS Mincho" w:cs="MS Mincho"/>
          <w:noProof/>
        </w:rPr>
        <w:t> </w:t>
      </w:r>
      <w:r w:rsidRPr="006F64EC">
        <w:rPr>
          <w:noProof/>
        </w:rPr>
        <w:t>came frantic and wanted to know by what</w:t>
      </w:r>
      <w:r w:rsidRPr="006F64EC">
        <w:rPr>
          <w:rFonts w:ascii="MS Mincho" w:eastAsia="MS Mincho" w:hAnsi="MS Mincho" w:cs="MS Mincho"/>
          <w:noProof/>
        </w:rPr>
        <w:t> </w:t>
      </w:r>
      <w:r w:rsidRPr="006F64EC">
        <w:rPr>
          <w:noProof/>
        </w:rPr>
        <w:t>authority did he appear as counsel for the</w:t>
      </w:r>
      <w:r w:rsidRPr="006F64EC">
        <w:rPr>
          <w:rFonts w:ascii="MS Mincho" w:eastAsia="MS Mincho" w:hAnsi="MS Mincho" w:cs="MS Mincho"/>
          <w:noProof/>
        </w:rPr>
        <w:t> </w:t>
      </w:r>
      <w:r w:rsidRPr="006F64EC">
        <w:rPr>
          <w:noProof/>
        </w:rPr>
        <w:t>defendant. The Court among other things</w:t>
      </w:r>
      <w:r w:rsidRPr="006F64EC">
        <w:rPr>
          <w:rFonts w:ascii="MS Mincho" w:eastAsia="MS Mincho" w:hAnsi="MS Mincho" w:cs="MS Mincho"/>
          <w:noProof/>
        </w:rPr>
        <w:t> </w:t>
      </w:r>
      <w:r w:rsidRPr="006F64EC">
        <w:rPr>
          <w:noProof/>
        </w:rPr>
        <w:t>said: "That the defendant had the very</w:t>
      </w:r>
      <w:r w:rsidRPr="006F64EC">
        <w:rPr>
          <w:rFonts w:ascii="MS Mincho" w:eastAsia="MS Mincho" w:hAnsi="MS Mincho" w:cs="MS Mincho"/>
          <w:noProof/>
        </w:rPr>
        <w:t> </w:t>
      </w:r>
      <w:r w:rsidRPr="006F64EC">
        <w:rPr>
          <w:noProof/>
        </w:rPr>
        <w:t>best counsel the bar afforded; and what can</w:t>
      </w:r>
      <w:r w:rsidRPr="006F64EC">
        <w:rPr>
          <w:rFonts w:ascii="MS Mincho" w:eastAsia="MS Mincho" w:hAnsi="MS Mincho" w:cs="MS Mincho"/>
          <w:noProof/>
        </w:rPr>
        <w:t> </w:t>
      </w:r>
      <w:r w:rsidRPr="006F64EC">
        <w:rPr>
          <w:noProof/>
        </w:rPr>
        <w:t>you do?" The judge refused to allow the</w:t>
      </w:r>
      <w:r w:rsidRPr="006F64EC">
        <w:rPr>
          <w:rFonts w:ascii="MS Mincho" w:eastAsia="MS Mincho" w:hAnsi="MS Mincho" w:cs="MS Mincho"/>
          <w:noProof/>
        </w:rPr>
        <w:t> </w:t>
      </w:r>
      <w:r w:rsidRPr="006F64EC">
        <w:rPr>
          <w:noProof/>
        </w:rPr>
        <w:t>motion for a new trial, which was in violation of the defendant's constitutional</w:t>
      </w:r>
      <w:r w:rsidRPr="006F64EC">
        <w:rPr>
          <w:rFonts w:ascii="MS Mincho" w:eastAsia="MS Mincho" w:hAnsi="MS Mincho" w:cs="MS Mincho"/>
          <w:noProof/>
        </w:rPr>
        <w:t> </w:t>
      </w:r>
      <w:r w:rsidRPr="006F64EC">
        <w:rPr>
          <w:noProof/>
        </w:rPr>
        <w:t>rights.</w:t>
      </w:r>
      <w:r w:rsidRPr="006F64EC">
        <w:rPr>
          <w:rFonts w:ascii="MS Mincho" w:eastAsia="MS Mincho" w:hAnsi="MS Mincho" w:cs="MS Mincho"/>
          <w:noProof/>
        </w:rPr>
        <w:t> </w:t>
      </w:r>
      <w:r w:rsidRPr="006F64EC">
        <w:rPr>
          <w:noProof/>
        </w:rPr>
        <w:t>Then it was that the fight began as never</w:t>
      </w:r>
      <w:r w:rsidRPr="006F64EC">
        <w:rPr>
          <w:rFonts w:ascii="MS Mincho" w:eastAsia="MS Mincho" w:hAnsi="MS Mincho" w:cs="MS Mincho"/>
          <w:noProof/>
        </w:rPr>
        <w:t> </w:t>
      </w:r>
      <w:r w:rsidRPr="006F64EC">
        <w:rPr>
          <w:noProof/>
        </w:rPr>
        <w:t>before. Parden and Hutchins prepared a</w:t>
      </w:r>
      <w:r w:rsidRPr="006F64EC">
        <w:rPr>
          <w:rFonts w:ascii="MS Mincho" w:eastAsia="MS Mincho" w:hAnsi="MS Mincho" w:cs="MS Mincho"/>
          <w:noProof/>
        </w:rPr>
        <w:t> </w:t>
      </w:r>
      <w:r w:rsidRPr="006F64EC">
        <w:rPr>
          <w:noProof/>
        </w:rPr>
        <w:t>bill of exceptions, but the Judge left</w:t>
      </w:r>
      <w:r w:rsidRPr="006F64EC">
        <w:rPr>
          <w:rFonts w:ascii="MS Mincho" w:eastAsia="MS Mincho" w:hAnsi="MS Mincho" w:cs="MS Mincho"/>
          <w:noProof/>
        </w:rPr>
        <w:t> </w:t>
      </w:r>
      <w:r w:rsidRPr="006F64EC">
        <w:rPr>
          <w:noProof/>
        </w:rPr>
        <w:t>the state in order to keep from hearing</w:t>
      </w:r>
      <w:r w:rsidRPr="006F64EC">
        <w:rPr>
          <w:rFonts w:ascii="MS Mincho" w:eastAsia="MS Mincho" w:hAnsi="MS Mincho" w:cs="MS Mincho"/>
          <w:noProof/>
        </w:rPr>
        <w:t> </w:t>
      </w:r>
      <w:r w:rsidRPr="006F64EC">
        <w:rPr>
          <w:noProof/>
        </w:rPr>
        <w:t>it. Parden presented the bill of exception to the Supreme Court at Nashville,</w:t>
      </w:r>
      <w:r w:rsidRPr="006F64EC">
        <w:rPr>
          <w:rFonts w:ascii="MS Mincho" w:eastAsia="MS Mincho" w:hAnsi="MS Mincho" w:cs="MS Mincho"/>
          <w:noProof/>
        </w:rPr>
        <w:t> </w:t>
      </w:r>
      <w:r w:rsidRPr="006F64EC">
        <w:rPr>
          <w:noProof/>
        </w:rPr>
        <w:t>praying for a writ of error and supersedes. The case was taken under advisement</w:t>
      </w:r>
      <w:r w:rsidRPr="006F64EC">
        <w:rPr>
          <w:rFonts w:ascii="MS Mincho" w:eastAsia="MS Mincho" w:hAnsi="MS Mincho" w:cs="MS Mincho"/>
          <w:noProof/>
        </w:rPr>
        <w:t> </w:t>
      </w:r>
      <w:r w:rsidRPr="006F64EC">
        <w:rPr>
          <w:noProof/>
        </w:rPr>
        <w:t>but Chief Justice Bearden granted a writ of</w:t>
      </w:r>
      <w:r w:rsidRPr="006F64EC">
        <w:rPr>
          <w:rFonts w:ascii="MS Mincho" w:eastAsia="MS Mincho" w:hAnsi="MS Mincho" w:cs="MS Mincho"/>
          <w:noProof/>
        </w:rPr>
        <w:t> </w:t>
      </w:r>
      <w:r w:rsidRPr="006F64EC">
        <w:rPr>
          <w:noProof/>
        </w:rPr>
        <w:t>error but not a supersedes.</w:t>
      </w:r>
      <w:r w:rsidRPr="006F64EC">
        <w:rPr>
          <w:rFonts w:ascii="MS Mincho" w:eastAsia="MS Mincho" w:hAnsi="MS Mincho" w:cs="MS Mincho"/>
          <w:noProof/>
        </w:rPr>
        <w:t> </w:t>
      </w:r>
      <w:r w:rsidRPr="006F64EC">
        <w:rPr>
          <w:noProof/>
        </w:rPr>
        <w:t>A writ of habeas corpus was then pre-</w:t>
      </w:r>
      <w:r w:rsidRPr="006F64EC">
        <w:rPr>
          <w:rFonts w:ascii="MS Mincho" w:eastAsia="MS Mincho" w:hAnsi="MS Mincho" w:cs="MS Mincho"/>
          <w:noProof/>
        </w:rPr>
        <w:t> </w:t>
      </w:r>
      <w:r w:rsidRPr="006F64EC">
        <w:rPr>
          <w:noProof/>
        </w:rPr>
        <w:t>pared and N. W. Parden went to Knoxville, Tenn., where Judge C. D. Clark was</w:t>
      </w:r>
      <w:r w:rsidRPr="006F64EC">
        <w:rPr>
          <w:rFonts w:ascii="MS Mincho" w:eastAsia="MS Mincho" w:hAnsi="MS Mincho" w:cs="MS Mincho"/>
          <w:noProof/>
        </w:rPr>
        <w:t> </w:t>
      </w:r>
      <w:r w:rsidRPr="006F64EC">
        <w:rPr>
          <w:noProof/>
        </w:rPr>
        <w:t>holding the Federal Court and where John-</w:t>
      </w:r>
      <w:r w:rsidRPr="006F64EC">
        <w:rPr>
          <w:rFonts w:ascii="MS Mincho" w:eastAsia="MS Mincho" w:hAnsi="MS Mincho" w:cs="MS Mincho"/>
          <w:noProof/>
        </w:rPr>
        <w:t> </w:t>
      </w:r>
      <w:r w:rsidRPr="006F64EC">
        <w:rPr>
          <w:noProof/>
        </w:rPr>
        <w:t>son was also confined in the Knoxville jail.</w:t>
      </w:r>
      <w:r w:rsidRPr="006F64EC">
        <w:rPr>
          <w:rFonts w:ascii="MS Mincho" w:eastAsia="MS Mincho" w:hAnsi="MS Mincho" w:cs="MS Mincho"/>
          <w:noProof/>
        </w:rPr>
        <w:t> </w:t>
      </w:r>
      <w:r w:rsidRPr="006F64EC">
        <w:rPr>
          <w:noProof/>
        </w:rPr>
        <w:t>Sheriff Shipp and Parden went on the same</w:t>
      </w:r>
      <w:r w:rsidRPr="006F64EC">
        <w:rPr>
          <w:rFonts w:ascii="MS Mincho" w:eastAsia="MS Mincho" w:hAnsi="MS Mincho" w:cs="MS Mincho"/>
          <w:noProof/>
        </w:rPr>
        <w:t> </w:t>
      </w:r>
      <w:r w:rsidRPr="006F64EC">
        <w:rPr>
          <w:noProof/>
        </w:rPr>
        <w:t>train, and an order by Judge Clark preventing Shipp from removing Johnson from the</w:t>
      </w:r>
      <w:r w:rsidRPr="006F64EC">
        <w:rPr>
          <w:rFonts w:ascii="MS Mincho" w:eastAsia="MS Mincho" w:hAnsi="MS Mincho" w:cs="MS Mincho"/>
          <w:noProof/>
        </w:rPr>
        <w:t> </w:t>
      </w:r>
      <w:r w:rsidRPr="006F64EC">
        <w:rPr>
          <w:noProof/>
        </w:rPr>
        <w:t>Knoxville jail was the first sign that trouble</w:t>
      </w:r>
      <w:r w:rsidRPr="006F64EC">
        <w:rPr>
          <w:rFonts w:ascii="MS Mincho" w:eastAsia="MS Mincho" w:hAnsi="MS Mincho" w:cs="MS Mincho"/>
          <w:noProof/>
        </w:rPr>
        <w:t> </w:t>
      </w:r>
      <w:r w:rsidRPr="006F64EC">
        <w:rPr>
          <w:noProof/>
        </w:rPr>
        <w:t>was on hand.</w:t>
      </w:r>
      <w:r w:rsidRPr="006F64EC">
        <w:rPr>
          <w:rFonts w:ascii="MS Mincho" w:eastAsia="MS Mincho" w:hAnsi="MS Mincho" w:cs="MS Mincho"/>
          <w:noProof/>
        </w:rPr>
        <w:t> </w:t>
      </w:r>
      <w:r w:rsidRPr="006F64EC">
        <w:rPr>
          <w:noProof/>
        </w:rPr>
        <w:t>The Attorney-General was notified to</w:t>
      </w:r>
      <w:r w:rsidRPr="006F64EC">
        <w:rPr>
          <w:rFonts w:ascii="MS Mincho" w:eastAsia="MS Mincho" w:hAnsi="MS Mincho" w:cs="MS Mincho"/>
          <w:noProof/>
        </w:rPr>
        <w:t> </w:t>
      </w:r>
      <w:r w:rsidRPr="006F64EC">
        <w:rPr>
          <w:noProof/>
        </w:rPr>
        <w:t>appear on the following Saturday and show</w:t>
      </w:r>
      <w:r w:rsidRPr="006F64EC">
        <w:rPr>
          <w:rFonts w:ascii="MS Mincho" w:eastAsia="MS Mincho" w:hAnsi="MS Mincho" w:cs="MS Mincho"/>
          <w:noProof/>
        </w:rPr>
        <w:t> </w:t>
      </w:r>
      <w:r w:rsidRPr="006F64EC">
        <w:rPr>
          <w:noProof/>
        </w:rPr>
        <w:t>cause why the writ should not be granted.</w:t>
      </w:r>
      <w:r w:rsidRPr="006F64EC">
        <w:rPr>
          <w:rFonts w:ascii="MS Mincho" w:eastAsia="MS Mincho" w:hAnsi="MS Mincho" w:cs="MS Mincho"/>
          <w:noProof/>
        </w:rPr>
        <w:t> </w:t>
      </w:r>
      <w:r w:rsidRPr="006F64EC">
        <w:rPr>
          <w:noProof/>
        </w:rPr>
        <w:t>In the meantime the Southern white</w:t>
      </w:r>
      <w:r w:rsidRPr="006F64EC">
        <w:rPr>
          <w:rFonts w:ascii="MS Mincho" w:eastAsia="MS Mincho" w:hAnsi="MS Mincho" w:cs="MS Mincho"/>
          <w:noProof/>
        </w:rPr>
        <w:t> </w:t>
      </w:r>
      <w:r w:rsidRPr="006F64EC">
        <w:rPr>
          <w:noProof/>
        </w:rPr>
        <w:t>newspapers and lawyers were laughing at</w:t>
      </w:r>
      <w:r w:rsidRPr="006F64EC">
        <w:rPr>
          <w:rFonts w:ascii="MS Mincho" w:eastAsia="MS Mincho" w:hAnsi="MS Mincho" w:cs="MS Mincho"/>
          <w:noProof/>
        </w:rPr>
        <w:t> </w:t>
      </w:r>
      <w:r w:rsidRPr="006F64EC">
        <w:rPr>
          <w:noProof/>
        </w:rPr>
        <w:t>the Negro lawyers and saying that the</w:t>
      </w:r>
      <w:r w:rsidRPr="006F64EC">
        <w:rPr>
          <w:rFonts w:ascii="MS Mincho" w:eastAsia="MS Mincho" w:hAnsi="MS Mincho" w:cs="MS Mincho"/>
          <w:noProof/>
        </w:rPr>
        <w:t> </w:t>
      </w:r>
      <w:r w:rsidRPr="006F64EC">
        <w:rPr>
          <w:noProof/>
        </w:rPr>
        <w:t>Federal Courts had no jurisdiction in such</w:t>
      </w:r>
      <w:r w:rsidRPr="006F64EC">
        <w:rPr>
          <w:rFonts w:ascii="MS Mincho" w:eastAsia="MS Mincho" w:hAnsi="MS Mincho" w:cs="MS Mincho"/>
          <w:noProof/>
        </w:rPr>
        <w:t> </w:t>
      </w:r>
      <w:r w:rsidRPr="006F64EC">
        <w:rPr>
          <w:noProof/>
        </w:rPr>
        <w:t>cases, but they, the Negroes, worked harder and harder.</w:t>
      </w:r>
      <w:r w:rsidRPr="006F64EC">
        <w:rPr>
          <w:rFonts w:ascii="MS Mincho" w:eastAsia="MS Mincho" w:hAnsi="MS Mincho" w:cs="MS Mincho"/>
          <w:noProof/>
        </w:rPr>
        <w:t> </w:t>
      </w:r>
      <w:r w:rsidRPr="006F64EC">
        <w:rPr>
          <w:noProof/>
        </w:rPr>
        <w:t>At the trial [in Knoxville, Tenn., white</w:t>
      </w:r>
      <w:r w:rsidRPr="006F64EC">
        <w:rPr>
          <w:rFonts w:ascii="MS Mincho" w:eastAsia="MS Mincho" w:hAnsi="MS Mincho" w:cs="MS Mincho"/>
          <w:noProof/>
        </w:rPr>
        <w:t> </w:t>
      </w:r>
      <w:r w:rsidRPr="006F64EC">
        <w:rPr>
          <w:noProof/>
        </w:rPr>
        <w:t>lawyers and people for a hundred miles</w:t>
      </w:r>
      <w:r w:rsidRPr="006F64EC">
        <w:rPr>
          <w:rFonts w:ascii="MS Mincho" w:eastAsia="MS Mincho" w:hAnsi="MS Mincho" w:cs="MS Mincho"/>
          <w:noProof/>
        </w:rPr>
        <w:t> </w:t>
      </w:r>
      <w:r w:rsidRPr="006F64EC">
        <w:rPr>
          <w:noProof/>
        </w:rPr>
        <w:t>around attended the trial. Judge C. D.</w:t>
      </w:r>
      <w:r w:rsidRPr="006F64EC">
        <w:rPr>
          <w:rFonts w:ascii="MS Mincho" w:eastAsia="MS Mincho" w:hAnsi="MS Mincho" w:cs="MS Mincho"/>
          <w:noProof/>
        </w:rPr>
        <w:t> </w:t>
      </w:r>
      <w:r w:rsidRPr="006F64EC">
        <w:rPr>
          <w:noProof/>
        </w:rPr>
        <w:t>Clark, after hearing the proof in the case,</w:t>
      </w:r>
      <w:r w:rsidRPr="006F64EC">
        <w:rPr>
          <w:rFonts w:ascii="MS Mincho" w:eastAsia="MS Mincho" w:hAnsi="MS Mincho" w:cs="MS Mincho"/>
          <w:noProof/>
        </w:rPr>
        <w:t> </w:t>
      </w:r>
      <w:r w:rsidRPr="006F64EC">
        <w:rPr>
          <w:noProof/>
        </w:rPr>
        <w:t>denied the writ of habeas corpus. Then</w:t>
      </w:r>
      <w:r w:rsidRPr="006F64EC">
        <w:rPr>
          <w:rFonts w:ascii="MS Mincho" w:eastAsia="MS Mincho" w:hAnsi="MS Mincho" w:cs="MS Mincho"/>
          <w:noProof/>
        </w:rPr>
        <w:t> </w:t>
      </w:r>
      <w:r w:rsidRPr="006F64EC">
        <w:rPr>
          <w:noProof/>
        </w:rPr>
        <w:t>an appeal was prayed for, but Judge Clark</w:t>
      </w:r>
      <w:r w:rsidRPr="006F64EC">
        <w:rPr>
          <w:rFonts w:ascii="MS Mincho" w:eastAsia="MS Mincho" w:hAnsi="MS Mincho" w:cs="MS Mincho"/>
          <w:noProof/>
        </w:rPr>
        <w:t> </w:t>
      </w:r>
      <w:r w:rsidRPr="006F64EC">
        <w:rPr>
          <w:noProof/>
        </w:rPr>
        <w:t>refused to grant an appeal, but did grant a 363</w:t>
      </w:r>
      <w:r w:rsidRPr="006F64EC">
        <w:rPr>
          <w:rFonts w:ascii="MS Mincho" w:eastAsia="MS Mincho" w:hAnsi="MS Mincho" w:cs="MS Mincho"/>
          <w:noProof/>
        </w:rPr>
        <w:t> </w:t>
      </w:r>
      <w:r w:rsidRPr="006F64EC">
        <w:rPr>
          <w:noProof/>
        </w:rPr>
        <w:t>stay of execution for ten days in order that</w:t>
      </w:r>
      <w:r w:rsidRPr="006F64EC">
        <w:rPr>
          <w:rFonts w:ascii="MS Mincho" w:eastAsia="MS Mincho" w:hAnsi="MS Mincho" w:cs="MS Mincho"/>
          <w:noProof/>
        </w:rPr>
        <w:t> </w:t>
      </w:r>
      <w:r w:rsidRPr="006F64EC">
        <w:rPr>
          <w:noProof/>
        </w:rPr>
        <w:t>Parden and Hutchins could carry the case</w:t>
      </w:r>
      <w:r w:rsidRPr="006F64EC">
        <w:rPr>
          <w:rFonts w:ascii="MS Mincho" w:eastAsia="MS Mincho" w:hAnsi="MS Mincho" w:cs="MS Mincho"/>
          <w:noProof/>
        </w:rPr>
        <w:t> </w:t>
      </w:r>
      <w:r w:rsidRPr="006F64EC">
        <w:rPr>
          <w:noProof/>
        </w:rPr>
        <w:t>to the Supreme Court of the United States</w:t>
      </w:r>
      <w:r w:rsidRPr="006F64EC">
        <w:rPr>
          <w:rFonts w:ascii="MS Mincho" w:eastAsia="MS Mincho" w:hAnsi="MS Mincho" w:cs="MS Mincho"/>
          <w:noProof/>
        </w:rPr>
        <w:t> </w:t>
      </w:r>
      <w:r w:rsidRPr="006F64EC">
        <w:rPr>
          <w:noProof/>
        </w:rPr>
        <w:t xml:space="preserve">on writ of error. On the eighth day Parden </w:t>
      </w:r>
      <w:r w:rsidRPr="006F64EC">
        <w:rPr>
          <w:noProof/>
        </w:rPr>
        <w:lastRenderedPageBreak/>
        <w:t>was in Washington, D. C., and pre-</w:t>
      </w:r>
      <w:r w:rsidRPr="006F64EC">
        <w:rPr>
          <w:rFonts w:ascii="MS Mincho" w:eastAsia="MS Mincho" w:hAnsi="MS Mincho" w:cs="MS Mincho"/>
          <w:noProof/>
        </w:rPr>
        <w:t> </w:t>
      </w:r>
      <w:r w:rsidRPr="006F64EC">
        <w:rPr>
          <w:noProof/>
        </w:rPr>
        <w:t>sented it to the Court which granted his</w:t>
      </w:r>
      <w:r w:rsidRPr="006F64EC">
        <w:rPr>
          <w:rFonts w:ascii="MS Mincho" w:eastAsia="MS Mincho" w:hAnsi="MS Mincho" w:cs="MS Mincho"/>
          <w:noProof/>
        </w:rPr>
        <w:t> </w:t>
      </w:r>
      <w:r w:rsidRPr="006F64EC">
        <w:rPr>
          <w:noProof/>
        </w:rPr>
        <w:t>writ of error and appeal.</w:t>
      </w:r>
      <w:r w:rsidRPr="006F64EC">
        <w:rPr>
          <w:rFonts w:ascii="MS Mincho" w:eastAsia="MS Mincho" w:hAnsi="MS Mincho" w:cs="MS Mincho"/>
          <w:noProof/>
        </w:rPr>
        <w:t> </w:t>
      </w:r>
      <w:r w:rsidRPr="006F64EC">
        <w:rPr>
          <w:noProof/>
        </w:rPr>
        <w:t>When this news was heralded to the</w:t>
      </w:r>
      <w:r w:rsidRPr="006F64EC">
        <w:rPr>
          <w:rFonts w:ascii="MS Mincho" w:eastAsia="MS Mincho" w:hAnsi="MS Mincho" w:cs="MS Mincho"/>
          <w:noProof/>
        </w:rPr>
        <w:t> </w:t>
      </w:r>
      <w:r w:rsidRPr="006F64EC">
        <w:rPr>
          <w:noProof/>
        </w:rPr>
        <w:t>world, the mob formed in Chattanooga,</w:t>
      </w:r>
      <w:r w:rsidRPr="006F64EC">
        <w:rPr>
          <w:rFonts w:ascii="MS Mincho" w:eastAsia="MS Mincho" w:hAnsi="MS Mincho" w:cs="MS Mincho"/>
          <w:noProof/>
        </w:rPr>
        <w:t> </w:t>
      </w:r>
      <w:r w:rsidRPr="006F64EC">
        <w:rPr>
          <w:noProof/>
        </w:rPr>
        <w:t>Tenn., and in violation of the law and in</w:t>
      </w:r>
      <w:r w:rsidRPr="006F64EC">
        <w:rPr>
          <w:rFonts w:ascii="MS Mincho" w:eastAsia="MS Mincho" w:hAnsi="MS Mincho" w:cs="MS Mincho"/>
          <w:noProof/>
        </w:rPr>
        <w:t> </w:t>
      </w:r>
      <w:r w:rsidRPr="006F64EC">
        <w:rPr>
          <w:noProof/>
        </w:rPr>
        <w:t>defiance of the Supreme Court of the Uni-</w:t>
      </w:r>
      <w:r w:rsidRPr="006F64EC">
        <w:rPr>
          <w:rFonts w:ascii="MS Mincho" w:eastAsia="MS Mincho" w:hAnsi="MS Mincho" w:cs="MS Mincho"/>
          <w:noProof/>
        </w:rPr>
        <w:t> </w:t>
      </w:r>
      <w:r w:rsidRPr="006F64EC">
        <w:rPr>
          <w:noProof/>
        </w:rPr>
        <w:t>ted States, took Johnson from the jail and</w:t>
      </w:r>
      <w:r w:rsidRPr="006F64EC">
        <w:rPr>
          <w:rFonts w:ascii="MS Mincho" w:eastAsia="MS Mincho" w:hAnsi="MS Mincho" w:cs="MS Mincho"/>
          <w:noProof/>
        </w:rPr>
        <w:t> </w:t>
      </w:r>
      <w:r w:rsidRPr="006F64EC">
        <w:rPr>
          <w:noProof/>
        </w:rPr>
        <w:t>hung him to the county bridge and fired</w:t>
      </w:r>
      <w:r w:rsidRPr="006F64EC">
        <w:rPr>
          <w:rFonts w:ascii="MS Mincho" w:eastAsia="MS Mincho" w:hAnsi="MS Mincho" w:cs="MS Mincho"/>
          <w:noProof/>
        </w:rPr>
        <w:t> </w:t>
      </w:r>
      <w:r w:rsidRPr="006F64EC">
        <w:rPr>
          <w:noProof/>
        </w:rPr>
        <w:t>over two hundred shots into his body.</w:t>
      </w:r>
      <w:r w:rsidRPr="006F64EC">
        <w:rPr>
          <w:rFonts w:ascii="MS Mincho" w:eastAsia="MS Mincho" w:hAnsi="MS Mincho" w:cs="MS Mincho"/>
          <w:noProof/>
        </w:rPr>
        <w:t> </w:t>
      </w:r>
      <w:r w:rsidRPr="006F64EC">
        <w:rPr>
          <w:noProof/>
        </w:rPr>
        <w:t>Then it was that they called aloud for</w:t>
      </w:r>
      <w:r w:rsidRPr="006F64EC">
        <w:rPr>
          <w:rFonts w:ascii="MS Mincho" w:eastAsia="MS Mincho" w:hAnsi="MS Mincho" w:cs="MS Mincho"/>
          <w:noProof/>
        </w:rPr>
        <w:t> </w:t>
      </w:r>
      <w:r w:rsidRPr="006F64EC">
        <w:rPr>
          <w:noProof/>
        </w:rPr>
        <w:t>Judge Harlan and N. W. Parden, the Negro lawyer that went to Washington. Be-</w:t>
      </w:r>
      <w:r w:rsidRPr="006F64EC">
        <w:rPr>
          <w:rFonts w:ascii="MS Mincho" w:eastAsia="MS Mincho" w:hAnsi="MS Mincho" w:cs="MS Mincho"/>
          <w:noProof/>
        </w:rPr>
        <w:t> </w:t>
      </w:r>
      <w:r w:rsidRPr="006F64EC">
        <w:rPr>
          <w:noProof/>
        </w:rPr>
        <w:t>fore Johnson died, he said: "God bless</w:t>
      </w:r>
      <w:r w:rsidRPr="006F64EC">
        <w:rPr>
          <w:rFonts w:ascii="MS Mincho" w:eastAsia="MS Mincho" w:hAnsi="MS Mincho" w:cs="MS Mincho"/>
          <w:noProof/>
        </w:rPr>
        <w:t> </w:t>
      </w:r>
      <w:r w:rsidRPr="006F64EC">
        <w:rPr>
          <w:noProof/>
        </w:rPr>
        <w:t>you all, I am innocent."</w:t>
      </w:r>
      <w:r w:rsidRPr="006F64EC">
        <w:rPr>
          <w:rFonts w:ascii="MS Mincho" w:eastAsia="MS Mincho" w:hAnsi="MS Mincho" w:cs="MS Mincho"/>
          <w:noProof/>
        </w:rPr>
        <w:t> </w:t>
      </w:r>
      <w:r w:rsidRPr="006F64EC">
        <w:rPr>
          <w:noProof/>
        </w:rPr>
        <w:t>The cause mentioned in the writ of habeas corpus why Johnson was deprived of</w:t>
      </w:r>
      <w:r w:rsidRPr="006F64EC">
        <w:rPr>
          <w:rFonts w:ascii="MS Mincho" w:eastAsia="MS Mincho" w:hAnsi="MS Mincho" w:cs="MS Mincho"/>
          <w:noProof/>
        </w:rPr>
        <w:t> </w:t>
      </w:r>
      <w:r w:rsidRPr="006F64EC">
        <w:rPr>
          <w:noProof/>
        </w:rPr>
        <w:t>his constitutional rights are too numerous</w:t>
      </w:r>
      <w:r w:rsidRPr="006F64EC">
        <w:rPr>
          <w:rFonts w:ascii="MS Mincho" w:eastAsia="MS Mincho" w:hAnsi="MS Mincho" w:cs="MS Mincho"/>
          <w:noProof/>
        </w:rPr>
        <w:t> </w:t>
      </w:r>
      <w:r w:rsidRPr="006F64EC">
        <w:rPr>
          <w:noProof/>
        </w:rPr>
        <w:t>to mention at this time, but the Supreme</w:t>
      </w:r>
      <w:r w:rsidRPr="006F64EC">
        <w:rPr>
          <w:rFonts w:ascii="MS Mincho" w:eastAsia="MS Mincho" w:hAnsi="MS Mincho" w:cs="MS Mincho"/>
          <w:noProof/>
        </w:rPr>
        <w:t> </w:t>
      </w:r>
      <w:r w:rsidRPr="006F64EC">
        <w:rPr>
          <w:noProof/>
        </w:rPr>
        <w:t>Court was of the opinion that the causes</w:t>
      </w:r>
      <w:r w:rsidRPr="006F64EC">
        <w:rPr>
          <w:rFonts w:ascii="MS Mincho" w:eastAsia="MS Mincho" w:hAnsi="MS Mincho" w:cs="MS Mincho"/>
          <w:noProof/>
        </w:rPr>
        <w:t> </w:t>
      </w:r>
      <w:r w:rsidRPr="006F64EC">
        <w:rPr>
          <w:noProof/>
        </w:rPr>
        <w:t>mentioned were sufficient reasons and sup-</w:t>
      </w:r>
      <w:r w:rsidRPr="006F64EC">
        <w:rPr>
          <w:rFonts w:ascii="MS Mincho" w:eastAsia="MS Mincho" w:hAnsi="MS Mincho" w:cs="MS Mincho"/>
          <w:noProof/>
        </w:rPr>
        <w:t> </w:t>
      </w:r>
      <w:r w:rsidRPr="006F64EC">
        <w:rPr>
          <w:noProof/>
        </w:rPr>
        <w:t>ported by proof that caused them to believer</w:t>
      </w:r>
      <w:r w:rsidRPr="006F64EC">
        <w:rPr>
          <w:rFonts w:ascii="MS Mincho" w:eastAsia="MS Mincho" w:hAnsi="MS Mincho" w:cs="MS Mincho"/>
          <w:noProof/>
        </w:rPr>
        <w:t> </w:t>
      </w:r>
      <w:r w:rsidRPr="006F64EC">
        <w:rPr>
          <w:noProof/>
        </w:rPr>
        <w:t>that every allegation in the writ was true.</w:t>
      </w:r>
      <w:r w:rsidRPr="006F64EC">
        <w:rPr>
          <w:rFonts w:ascii="MS Mincho" w:eastAsia="MS Mincho" w:hAnsi="MS Mincho" w:cs="MS Mincho"/>
          <w:noProof/>
        </w:rPr>
        <w:t> </w:t>
      </w:r>
      <w:r w:rsidRPr="006F64EC">
        <w:rPr>
          <w:noProof/>
        </w:rPr>
        <w:t>Yet the white men of the South claim</w:t>
      </w:r>
      <w:r w:rsidRPr="006F64EC">
        <w:rPr>
          <w:rFonts w:ascii="MS Mincho" w:eastAsia="MS Mincho" w:hAnsi="MS Mincho" w:cs="MS Mincho"/>
          <w:noProof/>
        </w:rPr>
        <w:t> </w:t>
      </w:r>
      <w:r w:rsidRPr="006F64EC">
        <w:rPr>
          <w:noProof/>
        </w:rPr>
        <w:t>that the Negro is the only criminal. In</w:t>
      </w:r>
      <w:r w:rsidRPr="006F64EC">
        <w:rPr>
          <w:rFonts w:ascii="MS Mincho" w:eastAsia="MS Mincho" w:hAnsi="MS Mincho" w:cs="MS Mincho"/>
          <w:noProof/>
        </w:rPr>
        <w:t> </w:t>
      </w:r>
      <w:r w:rsidRPr="006F64EC">
        <w:rPr>
          <w:noProof/>
        </w:rPr>
        <w:t>this case, the Negro fought on the higher</w:t>
      </w:r>
      <w:r w:rsidRPr="006F64EC">
        <w:rPr>
          <w:rFonts w:ascii="MS Mincho" w:eastAsia="MS Mincho" w:hAnsi="MS Mincho" w:cs="MS Mincho"/>
          <w:noProof/>
        </w:rPr>
        <w:t> </w:t>
      </w:r>
      <w:r w:rsidRPr="006F64EC">
        <w:rPr>
          <w:noProof/>
        </w:rPr>
        <w:t>plain, while the white man depended on</w:t>
      </w:r>
      <w:r w:rsidRPr="006F64EC">
        <w:rPr>
          <w:rFonts w:ascii="MS Mincho" w:eastAsia="MS Mincho" w:hAnsi="MS Mincho" w:cs="MS Mincho"/>
          <w:noProof/>
        </w:rPr>
        <w:t> </w:t>
      </w:r>
      <w:r w:rsidRPr="006F64EC">
        <w:rPr>
          <w:noProof/>
        </w:rPr>
        <w:t>his brutality.</w:t>
      </w:r>
      <w:r w:rsidRPr="006F64EC">
        <w:rPr>
          <w:rFonts w:ascii="MS Mincho" w:eastAsia="MS Mincho" w:hAnsi="MS Mincho" w:cs="MS Mincho"/>
          <w:noProof/>
        </w:rPr>
        <w:t> </w:t>
      </w:r>
      <w:r w:rsidRPr="006F64EC">
        <w:rPr>
          <w:noProof/>
        </w:rPr>
        <w:t>Never before in the history of this country has lynching been brought so plainly</w:t>
      </w:r>
      <w:r w:rsidRPr="006F64EC">
        <w:rPr>
          <w:rFonts w:ascii="MS Mincho" w:eastAsia="MS Mincho" w:hAnsi="MS Mincho" w:cs="MS Mincho"/>
          <w:noProof/>
        </w:rPr>
        <w:t> </w:t>
      </w:r>
      <w:r w:rsidRPr="006F64EC">
        <w:rPr>
          <w:noProof/>
        </w:rPr>
        <w:t>within the power of the Federal government to punish the perpetrators. John-</w:t>
      </w:r>
      <w:r w:rsidRPr="006F64EC">
        <w:rPr>
          <w:rFonts w:ascii="MS Mincho" w:eastAsia="MS Mincho" w:hAnsi="MS Mincho" w:cs="MS Mincho"/>
          <w:noProof/>
        </w:rPr>
        <w:t> </w:t>
      </w:r>
      <w:r w:rsidRPr="006F64EC">
        <w:rPr>
          <w:noProof/>
        </w:rPr>
        <w:t>son at the time of his death was a Federal</w:t>
      </w:r>
      <w:r w:rsidRPr="006F64EC">
        <w:rPr>
          <w:rFonts w:ascii="MS Mincho" w:eastAsia="MS Mincho" w:hAnsi="MS Mincho" w:cs="MS Mincho"/>
          <w:noProof/>
        </w:rPr>
        <w:t> </w:t>
      </w:r>
      <w:r w:rsidRPr="006F64EC">
        <w:rPr>
          <w:noProof/>
        </w:rPr>
        <w:t>prisoner. It is now up to the government</w:t>
      </w:r>
      <w:r w:rsidRPr="006F64EC">
        <w:rPr>
          <w:rFonts w:ascii="MS Mincho" w:eastAsia="MS Mincho" w:hAnsi="MS Mincho" w:cs="MS Mincho"/>
          <w:noProof/>
        </w:rPr>
        <w:t> </w:t>
      </w:r>
      <w:r w:rsidRPr="006F64EC">
        <w:rPr>
          <w:noProof/>
        </w:rPr>
        <w:t>to deal out justice.</w:t>
      </w:r>
      <w:r w:rsidRPr="006F64EC">
        <w:rPr>
          <w:rFonts w:ascii="MS Mincho" w:eastAsia="MS Mincho" w:hAnsi="MS Mincho" w:cs="MS Mincho"/>
          <w:noProof/>
        </w:rPr>
        <w:t> </w:t>
      </w:r>
      <w:r w:rsidRPr="006F64EC">
        <w:rPr>
          <w:noProof/>
        </w:rPr>
        <w:t>The following Sunday after the lynching</w:t>
      </w:r>
      <w:r w:rsidRPr="006F64EC">
        <w:rPr>
          <w:rFonts w:ascii="MS Mincho" w:eastAsia="MS Mincho" w:hAnsi="MS Mincho" w:cs="MS Mincho"/>
          <w:noProof/>
        </w:rPr>
        <w:t> </w:t>
      </w:r>
      <w:r w:rsidRPr="006F64EC">
        <w:rPr>
          <w:noProof/>
        </w:rPr>
        <w:t>Rev. Jones, pastor of the First Baptist</w:t>
      </w:r>
      <w:r w:rsidRPr="006F64EC">
        <w:rPr>
          <w:rFonts w:ascii="MS Mincho" w:eastAsia="MS Mincho" w:hAnsi="MS Mincho" w:cs="MS Mincho"/>
          <w:noProof/>
        </w:rPr>
        <w:t> </w:t>
      </w:r>
      <w:r w:rsidRPr="006F64EC">
        <w:rPr>
          <w:noProof/>
        </w:rPr>
        <w:t>Church (white), preached a very strong</w:t>
      </w:r>
      <w:r w:rsidRPr="006F64EC">
        <w:rPr>
          <w:rFonts w:ascii="MS Mincho" w:eastAsia="MS Mincho" w:hAnsi="MS Mincho" w:cs="MS Mincho"/>
          <w:noProof/>
        </w:rPr>
        <w:t> </w:t>
      </w:r>
      <w:r w:rsidRPr="006F64EC">
        <w:rPr>
          <w:noProof/>
        </w:rPr>
        <w:t>sermon against lynching. He was notified</w:t>
      </w:r>
      <w:r w:rsidRPr="006F64EC">
        <w:rPr>
          <w:rFonts w:ascii="MS Mincho" w:eastAsia="MS Mincho" w:hAnsi="MS Mincho" w:cs="MS Mincho"/>
          <w:noProof/>
        </w:rPr>
        <w:t> </w:t>
      </w:r>
      <w:r w:rsidRPr="006F64EC">
        <w:rPr>
          <w:noProof/>
        </w:rPr>
        <w:t>through several letters that if he did not</w:t>
      </w:r>
      <w:r w:rsidRPr="006F64EC">
        <w:rPr>
          <w:rFonts w:ascii="MS Mincho" w:eastAsia="MS Mincho" w:hAnsi="MS Mincho" w:cs="MS Mincho"/>
          <w:noProof/>
        </w:rPr>
        <w:t> </w:t>
      </w:r>
      <w:r w:rsidRPr="006F64EC">
        <w:rPr>
          <w:noProof/>
        </w:rPr>
        <w:t>retract the statements made in that sermon</w:t>
      </w:r>
      <w:r w:rsidRPr="006F64EC">
        <w:rPr>
          <w:rFonts w:ascii="MS Mincho" w:eastAsia="MS Mincho" w:hAnsi="MS Mincho" w:cs="MS Mincho"/>
          <w:noProof/>
        </w:rPr>
        <w:t> </w:t>
      </w:r>
      <w:r w:rsidRPr="006F64EC">
        <w:rPr>
          <w:noProof/>
        </w:rPr>
        <w:t>that the mob would call on him. This he</w:t>
      </w:r>
      <w:r w:rsidRPr="006F64EC">
        <w:rPr>
          <w:rFonts w:ascii="MS Mincho" w:eastAsia="MS Mincho" w:hAnsi="MS Mincho" w:cs="MS Mincho"/>
          <w:noProof/>
        </w:rPr>
        <w:t> </w:t>
      </w:r>
      <w:r w:rsidRPr="006F64EC">
        <w:rPr>
          <w:noProof/>
        </w:rPr>
        <w:t>refused to do. The following Saturday</w:t>
      </w:r>
      <w:r w:rsidRPr="006F64EC">
        <w:rPr>
          <w:rFonts w:ascii="MS Mincho" w:eastAsia="MS Mincho" w:hAnsi="MS Mincho" w:cs="MS Mincho"/>
          <w:noProof/>
        </w:rPr>
        <w:t> </w:t>
      </w:r>
      <w:r w:rsidRPr="006F64EC">
        <w:rPr>
          <w:noProof/>
        </w:rPr>
        <w:t>night his house was set on fire.</w:t>
      </w:r>
      <w:r w:rsidRPr="006F64EC">
        <w:rPr>
          <w:rFonts w:ascii="MS Mincho" w:eastAsia="MS Mincho" w:hAnsi="MS Mincho" w:cs="MS Mincho"/>
          <w:noProof/>
        </w:rPr>
        <w:t> </w:t>
      </w:r>
      <w:r w:rsidRPr="006F64EC">
        <w:rPr>
          <w:noProof/>
        </w:rPr>
        <w:t>The lawyers have been threatened and</w:t>
      </w:r>
      <w:r w:rsidRPr="006F64EC">
        <w:rPr>
          <w:rFonts w:ascii="MS Mincho" w:eastAsia="MS Mincho" w:hAnsi="MS Mincho" w:cs="MS Mincho"/>
          <w:noProof/>
        </w:rPr>
        <w:t> </w:t>
      </w:r>
      <w:r w:rsidRPr="006F64EC">
        <w:rPr>
          <w:noProof/>
        </w:rPr>
        <w:t>the city is in an uproar, as bedlam reigns.</w:t>
      </w:r>
      <w:r w:rsidRPr="006F64EC">
        <w:rPr>
          <w:noProof/>
        </w:rPr>
        <w:br/>
        <w:t>Voice of the Negro</w:t>
      </w:r>
      <w:r w:rsidRPr="009B6A8E">
        <w:rPr>
          <w:i/>
          <w:iCs/>
          <w:noProof/>
        </w:rPr>
        <w:t>: The newspapers report that Mr. Roosevelt gave</w:t>
      </w:r>
      <w:r w:rsidRPr="009B6A8E">
        <w:rPr>
          <w:rFonts w:ascii="MS Mincho" w:eastAsia="MS Mincho" w:hAnsi="MS Mincho" w:cs="MS Mincho"/>
          <w:i/>
          <w:iCs/>
          <w:noProof/>
        </w:rPr>
        <w:t> </w:t>
      </w:r>
      <w:r w:rsidRPr="009B6A8E">
        <w:rPr>
          <w:i/>
          <w:iCs/>
          <w:noProof/>
        </w:rPr>
        <w:t>an enthusiastic reception to the accused</w:t>
      </w:r>
      <w:r w:rsidRPr="009B6A8E">
        <w:rPr>
          <w:rFonts w:ascii="MS Mincho" w:eastAsia="MS Mincho" w:hAnsi="MS Mincho" w:cs="MS Mincho"/>
          <w:i/>
          <w:iCs/>
          <w:noProof/>
        </w:rPr>
        <w:t> </w:t>
      </w:r>
      <w:r w:rsidRPr="009B6A8E">
        <w:rPr>
          <w:i/>
          <w:iCs/>
          <w:noProof/>
        </w:rPr>
        <w:t>Chattanooga sheriffs, even being so cordial as to grasp Sheriff Shipp, the head devil of</w:t>
      </w:r>
      <w:r w:rsidRPr="009B6A8E">
        <w:rPr>
          <w:rFonts w:ascii="MS Mincho" w:eastAsia="MS Mincho" w:hAnsi="MS Mincho" w:cs="MS Mincho"/>
          <w:i/>
          <w:iCs/>
          <w:noProof/>
        </w:rPr>
        <w:t> </w:t>
      </w:r>
      <w:r w:rsidRPr="009B6A8E">
        <w:rPr>
          <w:i/>
          <w:iCs/>
          <w:noProof/>
        </w:rPr>
        <w:t>the whole group, by both hands. Silence</w:t>
      </w:r>
      <w:r w:rsidRPr="009B6A8E">
        <w:rPr>
          <w:rFonts w:ascii="MS Mincho" w:eastAsia="MS Mincho" w:hAnsi="MS Mincho" w:cs="MS Mincho"/>
          <w:i/>
          <w:iCs/>
          <w:noProof/>
        </w:rPr>
        <w:t> </w:t>
      </w:r>
      <w:r w:rsidRPr="009B6A8E">
        <w:rPr>
          <w:i/>
          <w:iCs/>
          <w:noProof/>
        </w:rPr>
        <w:t>here is better than comment. Let us hope</w:t>
      </w:r>
      <w:r w:rsidRPr="009B6A8E">
        <w:rPr>
          <w:rFonts w:ascii="MS Mincho" w:eastAsia="MS Mincho" w:hAnsi="MS Mincho" w:cs="MS Mincho"/>
          <w:i/>
          <w:iCs/>
          <w:noProof/>
        </w:rPr>
        <w:t> </w:t>
      </w:r>
      <w:r w:rsidRPr="009B6A8E">
        <w:rPr>
          <w:i/>
          <w:iCs/>
          <w:noProof/>
        </w:rPr>
        <w:t>that these are only blazing indiscretions.</w:t>
      </w:r>
    </w:p>
    <w:p w14:paraId="5FEF055A" w14:textId="77777777" w:rsidR="009B6A8E" w:rsidRPr="009B6A8E" w:rsidRDefault="009B6A8E" w:rsidP="009B6A8E">
      <w:pPr>
        <w:rPr>
          <w:i/>
          <w:iCs/>
          <w:noProof/>
        </w:rPr>
      </w:pPr>
      <w:r w:rsidRPr="009B6A8E">
        <w:rPr>
          <w:i/>
          <w:iCs/>
          <w:noProof/>
        </w:rPr>
        <w:br w:type="page"/>
      </w:r>
    </w:p>
    <w:p w14:paraId="7EE3C1C1" w14:textId="45E3AC4C" w:rsidR="00493670" w:rsidRDefault="00493670" w:rsidP="008F066B">
      <w:pPr>
        <w:rPr>
          <w:b/>
          <w:bCs/>
          <w:sz w:val="36"/>
          <w:szCs w:val="36"/>
        </w:rPr>
      </w:pPr>
      <w:r>
        <w:rPr>
          <w:b/>
          <w:bCs/>
          <w:sz w:val="36"/>
          <w:szCs w:val="36"/>
        </w:rPr>
        <w:lastRenderedPageBreak/>
        <w:t xml:space="preserve">National </w:t>
      </w:r>
      <w:r w:rsidRPr="00493670">
        <w:rPr>
          <w:b/>
          <w:bCs/>
          <w:sz w:val="36"/>
          <w:szCs w:val="36"/>
        </w:rPr>
        <w:t xml:space="preserve">Reaction </w:t>
      </w:r>
    </w:p>
    <w:p w14:paraId="4A55BB06" w14:textId="77777777" w:rsidR="00493670" w:rsidRDefault="00493670" w:rsidP="008F066B">
      <w:pPr>
        <w:rPr>
          <w:b/>
          <w:bCs/>
          <w:sz w:val="36"/>
          <w:szCs w:val="36"/>
        </w:rPr>
      </w:pPr>
    </w:p>
    <w:p w14:paraId="6DB725FF" w14:textId="24A0BEDF" w:rsidR="006F64EC" w:rsidRPr="006F64EC" w:rsidRDefault="006F64EC" w:rsidP="008F066B">
      <w:pPr>
        <w:rPr>
          <w:b/>
          <w:sz w:val="36"/>
          <w:szCs w:val="36"/>
        </w:rPr>
      </w:pPr>
      <w:r w:rsidRPr="006F64EC">
        <w:rPr>
          <w:b/>
          <w:sz w:val="36"/>
          <w:szCs w:val="36"/>
        </w:rPr>
        <w:t xml:space="preserve">SOURCE: </w:t>
      </w:r>
    </w:p>
    <w:p w14:paraId="43A242E4" w14:textId="08EF22A3" w:rsidR="008F066B" w:rsidRPr="008F066B" w:rsidRDefault="008F066B" w:rsidP="008F066B">
      <w:pPr>
        <w:rPr>
          <w:sz w:val="36"/>
          <w:szCs w:val="36"/>
        </w:rPr>
      </w:pPr>
      <w:r w:rsidRPr="008F066B">
        <w:rPr>
          <w:sz w:val="36"/>
          <w:szCs w:val="36"/>
        </w:rPr>
        <w:t>The</w:t>
      </w:r>
      <w:r w:rsidR="006F64EC">
        <w:rPr>
          <w:sz w:val="36"/>
          <w:szCs w:val="36"/>
        </w:rPr>
        <w:t xml:space="preserve"> </w:t>
      </w:r>
      <w:r w:rsidRPr="008F066B">
        <w:rPr>
          <w:sz w:val="36"/>
          <w:szCs w:val="36"/>
        </w:rPr>
        <w:t xml:space="preserve">Topeka Daily Herald </w:t>
      </w:r>
    </w:p>
    <w:p w14:paraId="42ED04A9" w14:textId="77777777" w:rsidR="008F066B" w:rsidRPr="008F066B" w:rsidRDefault="008F066B" w:rsidP="008F066B">
      <w:pPr>
        <w:rPr>
          <w:sz w:val="36"/>
          <w:szCs w:val="36"/>
        </w:rPr>
      </w:pPr>
      <w:r w:rsidRPr="008F066B">
        <w:rPr>
          <w:sz w:val="36"/>
          <w:szCs w:val="36"/>
        </w:rPr>
        <w:t>Sat, Apr. 7, 1906</w:t>
      </w:r>
    </w:p>
    <w:p w14:paraId="6F0E2A86" w14:textId="77777777" w:rsidR="00517D4A" w:rsidRDefault="00517D4A" w:rsidP="006B7752">
      <w:pPr>
        <w:rPr>
          <w:sz w:val="36"/>
          <w:szCs w:val="36"/>
        </w:rPr>
      </w:pPr>
    </w:p>
    <w:p w14:paraId="0F80DD5E" w14:textId="55F49FBB" w:rsidR="008F066B" w:rsidRDefault="008F066B">
      <w:pPr>
        <w:rPr>
          <w:sz w:val="36"/>
          <w:szCs w:val="36"/>
        </w:rPr>
      </w:pPr>
      <w:r w:rsidRPr="008F066B">
        <w:rPr>
          <w:noProof/>
          <w:sz w:val="36"/>
          <w:szCs w:val="36"/>
        </w:rPr>
        <w:drawing>
          <wp:inline distT="0" distB="0" distL="0" distR="0" wp14:anchorId="2576FB79" wp14:editId="71DCC1B6">
            <wp:extent cx="5943600" cy="6769735"/>
            <wp:effectExtent l="0" t="0" r="0" b="1206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63"/>
                    <a:stretch>
                      <a:fillRect/>
                    </a:stretch>
                  </pic:blipFill>
                  <pic:spPr>
                    <a:xfrm>
                      <a:off x="0" y="0"/>
                      <a:ext cx="5943600" cy="6769735"/>
                    </a:xfrm>
                    <a:prstGeom prst="rect">
                      <a:avLst/>
                    </a:prstGeom>
                  </pic:spPr>
                </pic:pic>
              </a:graphicData>
            </a:graphic>
          </wp:inline>
        </w:drawing>
      </w:r>
      <w:r>
        <w:rPr>
          <w:sz w:val="36"/>
          <w:szCs w:val="36"/>
        </w:rPr>
        <w:br w:type="page"/>
      </w:r>
    </w:p>
    <w:p w14:paraId="481BFA70" w14:textId="77777777" w:rsidR="006F64EC" w:rsidRPr="006F64EC" w:rsidRDefault="006F64EC" w:rsidP="00A14479">
      <w:pPr>
        <w:rPr>
          <w:b/>
          <w:sz w:val="36"/>
          <w:szCs w:val="36"/>
        </w:rPr>
      </w:pPr>
      <w:r w:rsidRPr="006F64EC">
        <w:rPr>
          <w:b/>
          <w:sz w:val="36"/>
          <w:szCs w:val="36"/>
        </w:rPr>
        <w:lastRenderedPageBreak/>
        <w:t xml:space="preserve">SOURCES: </w:t>
      </w:r>
    </w:p>
    <w:p w14:paraId="568C3C13" w14:textId="746378DF" w:rsidR="00A14479" w:rsidRPr="00A14479" w:rsidRDefault="00A14479" w:rsidP="00A14479">
      <w:pPr>
        <w:rPr>
          <w:sz w:val="36"/>
          <w:szCs w:val="36"/>
        </w:rPr>
      </w:pPr>
      <w:r w:rsidRPr="00A14479">
        <w:rPr>
          <w:sz w:val="36"/>
          <w:szCs w:val="36"/>
        </w:rPr>
        <w:t xml:space="preserve">From the </w:t>
      </w:r>
      <w:r w:rsidRPr="00A14479">
        <w:rPr>
          <w:b/>
          <w:bCs/>
          <w:sz w:val="36"/>
          <w:szCs w:val="36"/>
        </w:rPr>
        <w:t xml:space="preserve">Famous Trials </w:t>
      </w:r>
      <w:r w:rsidRPr="00A14479">
        <w:rPr>
          <w:sz w:val="36"/>
          <w:szCs w:val="36"/>
        </w:rPr>
        <w:t>website, run by the University of Missouri-Kansas City School of Law:</w:t>
      </w:r>
    </w:p>
    <w:p w14:paraId="5AF801E5" w14:textId="77777777" w:rsidR="008F066B" w:rsidRDefault="008F066B" w:rsidP="006B7752">
      <w:pPr>
        <w:rPr>
          <w:sz w:val="36"/>
          <w:szCs w:val="36"/>
        </w:rPr>
      </w:pPr>
    </w:p>
    <w:p w14:paraId="70CE44B4" w14:textId="106076AB" w:rsidR="00493670" w:rsidRDefault="003C51CE" w:rsidP="006B7752">
      <w:pPr>
        <w:rPr>
          <w:sz w:val="36"/>
          <w:szCs w:val="36"/>
        </w:rPr>
      </w:pPr>
      <w:hyperlink r:id="rId64" w:history="1">
        <w:r w:rsidR="00A14479" w:rsidRPr="00A14479">
          <w:rPr>
            <w:rStyle w:val="Hyperlink"/>
            <w:sz w:val="36"/>
            <w:szCs w:val="36"/>
          </w:rPr>
          <w:t xml:space="preserve">Newspaper Articles </w:t>
        </w:r>
      </w:hyperlink>
      <w:r w:rsidR="00A14479" w:rsidRPr="00A14479">
        <w:rPr>
          <w:sz w:val="36"/>
          <w:szCs w:val="36"/>
        </w:rPr>
        <w:t xml:space="preserve">Concerning the Johnson and Shipp Case, 1906-2000 </w:t>
      </w:r>
      <w:hyperlink r:id="rId65" w:history="1">
        <w:r w:rsidR="00A14479" w:rsidRPr="00A14479">
          <w:rPr>
            <w:rStyle w:val="Hyperlink"/>
            <w:sz w:val="36"/>
            <w:szCs w:val="36"/>
          </w:rPr>
          <w:t>https://</w:t>
        </w:r>
      </w:hyperlink>
      <w:hyperlink r:id="rId66" w:history="1">
        <w:r w:rsidR="00A14479" w:rsidRPr="00A14479">
          <w:rPr>
            <w:rStyle w:val="Hyperlink"/>
            <w:sz w:val="36"/>
            <w:szCs w:val="36"/>
          </w:rPr>
          <w:t>www.famous-trials.com/sheriffshipp/1115-newspaper</w:t>
        </w:r>
      </w:hyperlink>
      <w:r w:rsidR="00A14479" w:rsidRPr="00A14479">
        <w:rPr>
          <w:sz w:val="36"/>
          <w:szCs w:val="36"/>
        </w:rPr>
        <w:br/>
      </w:r>
      <w:r w:rsidR="00A14479" w:rsidRPr="00A14479">
        <w:rPr>
          <w:sz w:val="36"/>
          <w:szCs w:val="36"/>
        </w:rPr>
        <w:br/>
      </w:r>
      <w:hyperlink r:id="rId67" w:history="1">
        <w:r w:rsidR="00A14479" w:rsidRPr="00A14479">
          <w:rPr>
            <w:rStyle w:val="Hyperlink"/>
            <w:sz w:val="36"/>
            <w:szCs w:val="36"/>
          </w:rPr>
          <w:t xml:space="preserve">Testimony </w:t>
        </w:r>
      </w:hyperlink>
      <w:r w:rsidR="00A14479" w:rsidRPr="00A14479">
        <w:rPr>
          <w:sz w:val="36"/>
          <w:szCs w:val="36"/>
        </w:rPr>
        <w:t xml:space="preserve">of individuals at Ed Johnson’s trial </w:t>
      </w:r>
      <w:r w:rsidR="00A14479" w:rsidRPr="00A14479">
        <w:rPr>
          <w:sz w:val="36"/>
          <w:szCs w:val="36"/>
        </w:rPr>
        <w:br/>
      </w:r>
      <w:hyperlink r:id="rId68" w:history="1">
        <w:r w:rsidR="00493670" w:rsidRPr="001B0784">
          <w:rPr>
            <w:rStyle w:val="Hyperlink"/>
            <w:sz w:val="36"/>
            <w:szCs w:val="36"/>
          </w:rPr>
          <w:t>https://www.famous-trials.com/sheriffshipp/1113-excerpts</w:t>
        </w:r>
      </w:hyperlink>
    </w:p>
    <w:p w14:paraId="45C3A62D" w14:textId="77777777" w:rsidR="00493670" w:rsidRDefault="00493670" w:rsidP="006B7752">
      <w:pPr>
        <w:rPr>
          <w:sz w:val="36"/>
          <w:szCs w:val="36"/>
        </w:rPr>
      </w:pPr>
    </w:p>
    <w:p w14:paraId="6EFA4E88" w14:textId="77777777" w:rsidR="00493670" w:rsidRPr="00493670" w:rsidRDefault="00493670" w:rsidP="006B7752">
      <w:pPr>
        <w:rPr>
          <w:b/>
          <w:bCs/>
          <w:sz w:val="36"/>
          <w:szCs w:val="36"/>
        </w:rPr>
      </w:pPr>
      <w:r w:rsidRPr="00493670">
        <w:rPr>
          <w:b/>
          <w:bCs/>
          <w:sz w:val="36"/>
          <w:szCs w:val="36"/>
        </w:rPr>
        <w:t>Reaction in Chattanooga</w:t>
      </w:r>
    </w:p>
    <w:p w14:paraId="065C5D6E" w14:textId="13D14EAB" w:rsidR="00A14479" w:rsidRPr="00493670" w:rsidRDefault="00A14479" w:rsidP="006B7752">
      <w:pPr>
        <w:rPr>
          <w:b/>
          <w:bCs/>
          <w:sz w:val="36"/>
          <w:szCs w:val="36"/>
        </w:rPr>
      </w:pPr>
      <w:r w:rsidRPr="00A14479">
        <w:rPr>
          <w:sz w:val="36"/>
          <w:szCs w:val="36"/>
        </w:rPr>
        <w:br/>
      </w:r>
      <w:r w:rsidR="00493670" w:rsidRPr="00493670">
        <w:rPr>
          <w:b/>
          <w:bCs/>
          <w:sz w:val="36"/>
          <w:szCs w:val="36"/>
        </w:rPr>
        <w:t>SOURCE:</w:t>
      </w:r>
    </w:p>
    <w:p w14:paraId="08A4F5F6" w14:textId="75D41E7B" w:rsidR="00A14479" w:rsidRPr="003722C3" w:rsidRDefault="003C51CE" w:rsidP="00A14479">
      <w:hyperlink r:id="rId69" w:history="1">
        <w:r w:rsidR="00A14479" w:rsidRPr="00F31FBF">
          <w:rPr>
            <w:rStyle w:val="Hyperlink"/>
            <w:sz w:val="36"/>
            <w:szCs w:val="36"/>
          </w:rPr>
          <w:t>A sermon</w:t>
        </w:r>
      </w:hyperlink>
      <w:r w:rsidR="00A14479" w:rsidRPr="00F31FBF">
        <w:rPr>
          <w:sz w:val="36"/>
          <w:szCs w:val="36"/>
        </w:rPr>
        <w:t xml:space="preserve"> “Is Lawlessness a Cure for Crime?” </w:t>
      </w:r>
      <w:r w:rsidR="00A14479" w:rsidRPr="003722C3">
        <w:t>given in Chattanooga after the lynching of Ed Johnson given by Rev. Howard E. Jones</w:t>
      </w:r>
      <w:r w:rsidR="00A14479" w:rsidRPr="003722C3">
        <w:rPr>
          <w:cs/>
          <w:lang w:bidi="mr-IN"/>
        </w:rPr>
        <w:t>…</w:t>
      </w:r>
      <w:r w:rsidR="00A14479" w:rsidRPr="003722C3">
        <w:t xml:space="preserve">“delivered at the First Baptist Church in Chattanooga on March 25, 1906 </w:t>
      </w:r>
      <w:r w:rsidR="00A14479" w:rsidRPr="003722C3">
        <w:rPr>
          <w:cs/>
          <w:lang w:bidi="mr-IN"/>
        </w:rPr>
        <w:t>…</w:t>
      </w:r>
      <w:r w:rsidR="00A14479" w:rsidRPr="003722C3">
        <w:t xml:space="preserve">(the Sunday following the lynching of Ed Johnson). The First Baptist Church was Chattanooga's largest and most established church. Its congregation was white. The Thursday night after Reverend Jones delivered his courageous sermon, his house was set on fire.” </w:t>
      </w:r>
      <w:hyperlink r:id="rId70" w:history="1">
        <w:r w:rsidR="00A14479" w:rsidRPr="003722C3">
          <w:rPr>
            <w:rStyle w:val="Hyperlink"/>
          </w:rPr>
          <w:t>https</w:t>
        </w:r>
      </w:hyperlink>
      <w:hyperlink r:id="rId71" w:history="1">
        <w:r w:rsidR="00A14479" w:rsidRPr="003722C3">
          <w:rPr>
            <w:rStyle w:val="Hyperlink"/>
          </w:rPr>
          <w:t>://</w:t>
        </w:r>
      </w:hyperlink>
      <w:hyperlink r:id="rId72" w:history="1">
        <w:r w:rsidR="00A14479" w:rsidRPr="003722C3">
          <w:rPr>
            <w:rStyle w:val="Hyperlink"/>
          </w:rPr>
          <w:t>www.famous-trials.com/sheriffshipp/1116-sermon</w:t>
        </w:r>
      </w:hyperlink>
      <w:r w:rsidR="00A14479" w:rsidRPr="003722C3">
        <w:t xml:space="preserve"> </w:t>
      </w:r>
    </w:p>
    <w:p w14:paraId="54D1B37C" w14:textId="77777777" w:rsidR="007A52A3" w:rsidRPr="003722C3" w:rsidRDefault="007A52A3" w:rsidP="007A52A3"/>
    <w:p w14:paraId="0BDF8998" w14:textId="77777777" w:rsidR="007A52A3" w:rsidRPr="003722C3" w:rsidRDefault="007A52A3" w:rsidP="007A52A3">
      <w:r w:rsidRPr="003722C3">
        <w:t>Is Lawlessness a Cure for Crime?</w:t>
      </w:r>
    </w:p>
    <w:p w14:paraId="19AE5520" w14:textId="77777777" w:rsidR="007A52A3" w:rsidRPr="003722C3" w:rsidRDefault="007A52A3" w:rsidP="007A52A3"/>
    <w:p w14:paraId="50047C59" w14:textId="77777777" w:rsidR="007A52A3" w:rsidRPr="003722C3" w:rsidRDefault="007A52A3" w:rsidP="007A52A3">
      <w:r w:rsidRPr="003722C3">
        <w:t>"Whatsoever a man soweth, that shall he also reap."</w:t>
      </w:r>
    </w:p>
    <w:p w14:paraId="7F4F2410" w14:textId="77777777" w:rsidR="007A52A3" w:rsidRPr="003722C3" w:rsidRDefault="007A52A3" w:rsidP="007A52A3">
      <w:r w:rsidRPr="003722C3">
        <w:t>The white man rules in this community. I am using an old phrase, oft used by you, when I affirm that he always has and he always will. The honor of rule involves a burden of responsibility. If the white man rules and this community is condemned with a charge of anarchy and lawlessness, then the white man must face the responsibility. It is not enough for us to say that the responsibility rests entirely upon the officers of the law, because they are only our creatures. Our votes placed them in office and by our support they hold their positions.</w:t>
      </w:r>
    </w:p>
    <w:p w14:paraId="1A27888E" w14:textId="77777777" w:rsidR="007A52A3" w:rsidRPr="003722C3" w:rsidRDefault="007A52A3" w:rsidP="007A52A3"/>
    <w:p w14:paraId="79AE641C" w14:textId="77777777" w:rsidR="007A52A3" w:rsidRPr="003722C3" w:rsidRDefault="007A52A3" w:rsidP="007A52A3">
      <w:r w:rsidRPr="003722C3">
        <w:t xml:space="preserve">Let us now briefly consider the events of last Monday night. They are not pretty, nor poetic. Some fifty or more men, presuming upon the oft expressed fear of a mob and impatient of law and order went to our jail. With evidence of carefully premeditated program, they took the keys away from the one man who was to defend Chattanooga's honor. But owing to their haste to get at their bloody business, they destroyed with sledges the usefulness of the keys and for two hours, they toiled at the steel bolts which were more loyal to Chattanooga's interest than </w:t>
      </w:r>
      <w:r w:rsidRPr="003722C3">
        <w:lastRenderedPageBreak/>
        <w:t>all of her citizenship. But where are the police and where are the thousands who should have and could have defended us against an unspeakable disgrace?</w:t>
      </w:r>
    </w:p>
    <w:p w14:paraId="32436CAD" w14:textId="77777777" w:rsidR="007A52A3" w:rsidRPr="003722C3" w:rsidRDefault="007A52A3" w:rsidP="007A52A3"/>
    <w:p w14:paraId="5FACEEE7" w14:textId="77777777" w:rsidR="007A52A3" w:rsidRPr="003722C3" w:rsidRDefault="007A52A3" w:rsidP="007A52A3">
      <w:r w:rsidRPr="003722C3">
        <w:t>And so the mob marches by a gallows ready prepared with stretched rope within the precincts of the jail. They are not in pursuit of justice, but lawless revenge. Their business is to brutalize a community. Let the curtain fall upon the rest of that unspeakable scene.</w:t>
      </w:r>
    </w:p>
    <w:p w14:paraId="08560DC1" w14:textId="77777777" w:rsidR="007A52A3" w:rsidRPr="003722C3" w:rsidRDefault="007A52A3" w:rsidP="007A52A3"/>
    <w:p w14:paraId="685A65ED" w14:textId="77777777" w:rsidR="007A52A3" w:rsidRPr="003722C3" w:rsidRDefault="007A52A3" w:rsidP="007A52A3">
      <w:r w:rsidRPr="003722C3">
        <w:t>The worst elements among the white men of this community took over the reins of government. Was this disgrace ever rebuked? Has any arrest of those men who unsheathed their keen blades and struck deadly blows at the very heart of our civilization ever been effected? Does anyone here know of any attempt?</w:t>
      </w:r>
    </w:p>
    <w:p w14:paraId="6F051381" w14:textId="77777777" w:rsidR="007A52A3" w:rsidRPr="003722C3" w:rsidRDefault="007A52A3" w:rsidP="007A52A3"/>
    <w:p w14:paraId="30CA36F9" w14:textId="3200459D" w:rsidR="007A52A3" w:rsidRPr="003722C3" w:rsidRDefault="007A52A3" w:rsidP="007A52A3">
      <w:r w:rsidRPr="003722C3">
        <w:t>"Ah, Ah," but you say, "we were afraid." Afraid? Afraid of what? Afraid of the most vicious, Godless, ignorant and depraved of the white men of this community. Why did we not stop and consider that anarchy was already reigning in our midst, when a community was terrorized into a weak compromise with its most dangerous citizens.</w:t>
      </w:r>
    </w:p>
    <w:p w14:paraId="4DF40287" w14:textId="77777777" w:rsidR="007A52A3" w:rsidRPr="003722C3" w:rsidRDefault="007A52A3" w:rsidP="007A52A3">
      <w:r w:rsidRPr="003722C3">
        <w:t>Ah, no. "Whatsoever a man soweth that shall he also reap."</w:t>
      </w:r>
    </w:p>
    <w:p w14:paraId="2511CC09" w14:textId="77777777" w:rsidR="007A52A3" w:rsidRPr="003722C3" w:rsidRDefault="007A52A3" w:rsidP="007A52A3"/>
    <w:p w14:paraId="36CD4AB0" w14:textId="77777777" w:rsidR="007A52A3" w:rsidRPr="003722C3" w:rsidRDefault="007A52A3" w:rsidP="007A52A3">
      <w:r w:rsidRPr="003722C3">
        <w:t>We had but sown the wind, and were yet to reap the whirlwind. We had cast pearls before the swine, who were presently to trample them in the mire and turn and rend us. We had given the sacred and holy trust of law to dogs, who, despising the holy thing we had compromised, would presently be fixing their vicious fangs in the throat of our civilization.</w:t>
      </w:r>
    </w:p>
    <w:p w14:paraId="7CB71E78" w14:textId="77777777" w:rsidR="007A52A3" w:rsidRPr="003722C3" w:rsidRDefault="007A52A3" w:rsidP="007A52A3"/>
    <w:p w14:paraId="1818EE50" w14:textId="77777777" w:rsidR="007A52A3" w:rsidRPr="003722C3" w:rsidRDefault="007A52A3" w:rsidP="007A52A3">
      <w:r w:rsidRPr="003722C3">
        <w:t>Not only a fair trial should have been given to Ed Johnson, but a fair trial should also have been given to every member of that mob who could be apprehended. No arrest has been made. No, don't blame the officers altogether. No great, big, strong man stood up in this community and cried aloud in the name of law and justice for the arrest of those men.</w:t>
      </w:r>
    </w:p>
    <w:p w14:paraId="0F7B2B56" w14:textId="77777777" w:rsidR="007A52A3" w:rsidRPr="003722C3" w:rsidRDefault="007A52A3" w:rsidP="007A52A3"/>
    <w:p w14:paraId="033A4588" w14:textId="77777777" w:rsidR="007A52A3" w:rsidRPr="003722C3" w:rsidRDefault="007A52A3" w:rsidP="007A52A3">
      <w:r w:rsidRPr="003722C3">
        <w:t>But let me speak plainly to the man who sees no more in the tragedy on the bridge than that Ed Johnson got what he ought to have had. Admit it, but how about the community? Has it gotten what it ought to have had? I maintain that that mob struck more terrible blows at the heart of our civilization than it inflicted upon Ed Johnson. The beam in our eye has prevented us from seeing this. So far as Ed Johnson was concerned, the mob only deprived him of a life which in all probability he would only have possessed for a few weeks longer.</w:t>
      </w:r>
    </w:p>
    <w:p w14:paraId="6D8A2A3A" w14:textId="77777777" w:rsidR="007A52A3" w:rsidRPr="003722C3" w:rsidRDefault="007A52A3" w:rsidP="007A52A3"/>
    <w:p w14:paraId="6882D946" w14:textId="77777777" w:rsidR="007A52A3" w:rsidRPr="003722C3" w:rsidRDefault="007A52A3" w:rsidP="007A52A3">
      <w:r w:rsidRPr="003722C3">
        <w:t>But consider what it has done to our community. It advertised Chattanooga all over this land and in foreign lands as a place where it is unsafe to live. It registered our city as among that class of communities which have only attained a very low grade of civilization, a place where intelligence flees with fear and trembling when ignorance clenches its fists and gnashes its teeth. Think of the number of people who today only know us as a city where fifty hoodlums can terrify us into passive submission to lawless barbarism. But the largest injury to the community has not yet been realized. Just as the demoralizing effects of war are felt for generations, so a season of lawlessness such as we have just gone through is as far reaching in its baneful efforts. Whatsoever a man or a community soweth, that shall they also reap. What a lesson for our children!</w:t>
      </w:r>
    </w:p>
    <w:p w14:paraId="7ED63A0D" w14:textId="77777777" w:rsidR="007A52A3" w:rsidRPr="003722C3" w:rsidRDefault="007A52A3" w:rsidP="007A52A3"/>
    <w:p w14:paraId="7B7E0CF0" w14:textId="77777777" w:rsidR="007A52A3" w:rsidRPr="003722C3" w:rsidRDefault="007A52A3" w:rsidP="007A52A3">
      <w:r w:rsidRPr="003722C3">
        <w:t>The minute details of the horrible affair are discussed by groups of small boys on nearly every corner. I, myself, saw a picture the other afternoon which has haunted me like a ghost. A crowd of little boys were playing in a vacant lot, and I was horrified to see that they were in mimicry carrying out the revolting proceedings of the mob on Monday night. They went through with it all. They broke into the jail, they secured the Negro, represented by a large ash can, tied about it a rope, rushed yelling with it to a nearby fence, hoisted it in the air, and then for lack of pistols, took rocks and did their best to riddle the effigy. I walked sadly away, wondering how many "pistol toters" for the future were among those little boys, wondering if they were receiving lessons which would prevent a better civilization.</w:t>
      </w:r>
    </w:p>
    <w:p w14:paraId="2DC35C15" w14:textId="77777777" w:rsidR="007A52A3" w:rsidRPr="003722C3" w:rsidRDefault="007A52A3" w:rsidP="007A52A3"/>
    <w:p w14:paraId="3AB06613" w14:textId="77777777" w:rsidR="007A52A3" w:rsidRPr="003722C3" w:rsidRDefault="007A52A3" w:rsidP="007A52A3">
      <w:r w:rsidRPr="003722C3">
        <w:t>"Whatsoever a man or a community soweth, that shall he also reap."</w:t>
      </w:r>
    </w:p>
    <w:p w14:paraId="2C6ABDF7" w14:textId="77777777" w:rsidR="007A52A3" w:rsidRPr="003722C3" w:rsidRDefault="007A52A3" w:rsidP="007A52A3">
      <w:r w:rsidRPr="003722C3">
        <w:t>Lawlessness begets lawlessness. It always has and always will. Sow an act of lawlessness and you will get a harvest of lawless conditions. If this is not true, civilization is a farce, and anarchy is the best goal to strive for.</w:t>
      </w:r>
    </w:p>
    <w:p w14:paraId="16068659" w14:textId="77777777" w:rsidR="007A52A3" w:rsidRPr="003722C3" w:rsidRDefault="007A52A3" w:rsidP="007A52A3"/>
    <w:p w14:paraId="135CC11A" w14:textId="77777777" w:rsidR="007A52A3" w:rsidRPr="003722C3" w:rsidRDefault="007A52A3" w:rsidP="007A52A3">
      <w:r w:rsidRPr="003722C3">
        <w:t>The speaker scorns the need of denouncing the crime of which Johnson was accused. I could pile up every adjective, as did Hamlet at Ophelia's grave; I could utter overwrought denunciations which would fall back like cold water upon the fiery indignation which such a crime stirs within me, and yet I should find myself saying, apologetically, as did the sweet Prince of Denmark, "Aye, I can rant as well as thou," but this is not a time for ranting.</w:t>
      </w:r>
    </w:p>
    <w:p w14:paraId="6868C1D5" w14:textId="77777777" w:rsidR="007A52A3" w:rsidRPr="003722C3" w:rsidRDefault="007A52A3" w:rsidP="007A52A3"/>
    <w:p w14:paraId="15E0FBD9" w14:textId="77777777" w:rsidR="007A52A3" w:rsidRPr="003722C3" w:rsidRDefault="007A52A3" w:rsidP="007A52A3">
      <w:r w:rsidRPr="003722C3">
        <w:t>I resent the crime on the bridge because of my unspeakable indignation against the crime at St. Elmo. To give over our dealing with this atrocity to lawless procedure means that over and over again, not only the innocent man hangs, but the guilty man remains free, as a threat to the sanctity of our homes. Tell me not, with the pages of history open before me, that a mob ever helps civilization. It is a blind Frankenstein monster, and its only power is force. It cannot think, it cannot reason, the most terrible of all, it cannot love. It is born of the hate of hell and has done more in the history of humanity to degrade civilization, laugh in the face of righteousness and defy the majesty of God, than has any other monster who ever issued from the pit. Blow the dust off your Barnaby Rigby, and let Dickens tell you of the mobs of London. Get down your Carlyle's French Revolution and let him show you how France lost her chance among the nations of the world through the mobs of the Reign of Terror.</w:t>
      </w:r>
    </w:p>
    <w:p w14:paraId="43783613" w14:textId="732A63C9" w:rsidR="00A14479" w:rsidRPr="003722C3" w:rsidRDefault="007A52A3" w:rsidP="007A52A3">
      <w:r w:rsidRPr="003722C3">
        <w:t xml:space="preserve">Take your place in the gray dawn of that fatal Friday outside the </w:t>
      </w:r>
      <w:proofErr w:type="spellStart"/>
      <w:r w:rsidRPr="003722C3">
        <w:t>Pretorium</w:t>
      </w:r>
      <w:proofErr w:type="spellEnd"/>
      <w:r w:rsidRPr="003722C3">
        <w:t xml:space="preserve">, where </w:t>
      </w:r>
      <w:proofErr w:type="spellStart"/>
      <w:r w:rsidRPr="003722C3">
        <w:t>Pontias</w:t>
      </w:r>
      <w:proofErr w:type="spellEnd"/>
      <w:r w:rsidRPr="003722C3">
        <w:t xml:space="preserve"> Pilate stands before the fury of a mob and presents the only sinless one who ever lived, and say, "Behold the Man." Hear the hoarse cry of that awful creature, the mob, as with gathering force it answers back, "Crucify Him! Crucify Him! Crucify Him!" and then stand forth and tell me if you hope by the force and fury of a mob to accomplish anything but to destroy the best and crucify the holiest!</w:t>
      </w:r>
    </w:p>
    <w:p w14:paraId="4E8ACA79" w14:textId="77777777" w:rsidR="00A14479" w:rsidRPr="003722C3" w:rsidRDefault="00A14479" w:rsidP="00A14479"/>
    <w:p w14:paraId="3D8662D1" w14:textId="77777777" w:rsidR="00A14479" w:rsidRPr="003722C3" w:rsidRDefault="00A14479" w:rsidP="00A14479"/>
    <w:p w14:paraId="6789C41D" w14:textId="77777777" w:rsidR="00A14479" w:rsidRPr="003722C3" w:rsidRDefault="00A14479" w:rsidP="00A14479"/>
    <w:p w14:paraId="2B3584B9" w14:textId="77777777" w:rsidR="00A14479" w:rsidRPr="007A52A3" w:rsidRDefault="00A14479" w:rsidP="00A14479"/>
    <w:p w14:paraId="0A648184" w14:textId="77777777" w:rsidR="003722C3" w:rsidRDefault="003722C3" w:rsidP="00A14479">
      <w:pPr>
        <w:rPr>
          <w:b/>
          <w:sz w:val="36"/>
          <w:szCs w:val="36"/>
        </w:rPr>
      </w:pPr>
    </w:p>
    <w:p w14:paraId="6523F0AE" w14:textId="77777777" w:rsidR="003722C3" w:rsidRDefault="003722C3" w:rsidP="00A14479">
      <w:pPr>
        <w:rPr>
          <w:b/>
          <w:sz w:val="36"/>
          <w:szCs w:val="36"/>
        </w:rPr>
      </w:pPr>
    </w:p>
    <w:p w14:paraId="4426A699" w14:textId="77777777" w:rsidR="003722C3" w:rsidRDefault="003722C3" w:rsidP="00A14479">
      <w:pPr>
        <w:rPr>
          <w:b/>
          <w:sz w:val="36"/>
          <w:szCs w:val="36"/>
        </w:rPr>
      </w:pPr>
    </w:p>
    <w:p w14:paraId="75BF408E" w14:textId="5FC3A2B4" w:rsidR="00A14479" w:rsidRDefault="001919C6" w:rsidP="00A14479">
      <w:pPr>
        <w:rPr>
          <w:sz w:val="36"/>
          <w:szCs w:val="36"/>
        </w:rPr>
      </w:pPr>
      <w:r>
        <w:rPr>
          <w:b/>
          <w:sz w:val="36"/>
          <w:szCs w:val="36"/>
        </w:rPr>
        <w:t>SOU</w:t>
      </w:r>
      <w:r w:rsidR="006F64EC">
        <w:rPr>
          <w:b/>
          <w:sz w:val="36"/>
          <w:szCs w:val="36"/>
        </w:rPr>
        <w:t>RCE</w:t>
      </w:r>
      <w:r w:rsidR="00493670">
        <w:rPr>
          <w:b/>
          <w:sz w:val="36"/>
          <w:szCs w:val="36"/>
        </w:rPr>
        <w:t xml:space="preserve">: </w:t>
      </w:r>
      <w:r w:rsidR="00A14479">
        <w:rPr>
          <w:sz w:val="36"/>
          <w:szCs w:val="36"/>
        </w:rPr>
        <w:t xml:space="preserve">Excerpts from </w:t>
      </w:r>
      <w:r w:rsidR="00A14479" w:rsidRPr="00B564F9">
        <w:rPr>
          <w:b/>
          <w:sz w:val="36"/>
          <w:szCs w:val="36"/>
        </w:rPr>
        <w:t>a sermon</w:t>
      </w:r>
      <w:r w:rsidR="00A14479">
        <w:rPr>
          <w:sz w:val="36"/>
          <w:szCs w:val="36"/>
        </w:rPr>
        <w:t xml:space="preserve"> by Dr. Rev. Freeman</w:t>
      </w:r>
    </w:p>
    <w:p w14:paraId="0C51EA6C" w14:textId="17BBA88C" w:rsidR="00B564F9" w:rsidRDefault="00A14479" w:rsidP="00A14479">
      <w:pPr>
        <w:rPr>
          <w:sz w:val="36"/>
          <w:szCs w:val="36"/>
        </w:rPr>
      </w:pPr>
      <w:r>
        <w:rPr>
          <w:noProof/>
          <w:sz w:val="36"/>
          <w:szCs w:val="36"/>
        </w:rPr>
        <w:drawing>
          <wp:inline distT="0" distB="0" distL="0" distR="0" wp14:anchorId="44AC2B9D" wp14:editId="2D8B688F">
            <wp:extent cx="1720160" cy="4949662"/>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47311" cy="5027788"/>
                    </a:xfrm>
                    <a:prstGeom prst="rect">
                      <a:avLst/>
                    </a:prstGeom>
                  </pic:spPr>
                </pic:pic>
              </a:graphicData>
            </a:graphic>
          </wp:inline>
        </w:drawing>
      </w:r>
      <w:r w:rsidR="00E27378" w:rsidRPr="00E27378">
        <w:rPr>
          <w:noProof/>
          <w:sz w:val="36"/>
          <w:szCs w:val="36"/>
        </w:rPr>
        <w:t xml:space="preserve"> </w:t>
      </w:r>
      <w:r w:rsidR="00E27378">
        <w:rPr>
          <w:noProof/>
          <w:sz w:val="36"/>
          <w:szCs w:val="36"/>
        </w:rPr>
        <w:drawing>
          <wp:inline distT="0" distB="0" distL="0" distR="0" wp14:anchorId="76EE7A35" wp14:editId="00C90B68">
            <wp:extent cx="3159055" cy="4888518"/>
            <wp:effectExtent l="0" t="0" r="3810" b="1270"/>
            <wp:docPr id="21" name="Picture 21" descr="A picture containing text, newspaper,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ewspaper, crossword puzzle, receip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86116" cy="4930394"/>
                    </a:xfrm>
                    <a:prstGeom prst="rect">
                      <a:avLst/>
                    </a:prstGeom>
                  </pic:spPr>
                </pic:pic>
              </a:graphicData>
            </a:graphic>
          </wp:inline>
        </w:drawing>
      </w:r>
      <w:r w:rsidR="0012579A">
        <w:rPr>
          <w:noProof/>
          <w:sz w:val="36"/>
          <w:szCs w:val="36"/>
        </w:rPr>
        <w:t>:</w:t>
      </w:r>
    </w:p>
    <w:p w14:paraId="6E95BA16" w14:textId="77777777" w:rsidR="00E27378" w:rsidRPr="00E27378" w:rsidRDefault="00E27378" w:rsidP="00E27378">
      <w:pPr>
        <w:rPr>
          <w:b/>
          <w:bCs/>
          <w:sz w:val="28"/>
          <w:szCs w:val="28"/>
        </w:rPr>
      </w:pPr>
      <w:r w:rsidRPr="00E27378">
        <w:rPr>
          <w:b/>
          <w:bCs/>
          <w:sz w:val="28"/>
          <w:szCs w:val="28"/>
        </w:rPr>
        <w:t>Dr. Freeman’s Denunciation</w:t>
      </w:r>
    </w:p>
    <w:p w14:paraId="0110D2CF" w14:textId="77777777" w:rsidR="00E27378" w:rsidRDefault="00E27378" w:rsidP="00E27378">
      <w:r>
        <w:t>Pastor of the First M.E. Church Also Makes Lynching His Text</w:t>
      </w:r>
    </w:p>
    <w:p w14:paraId="7D740991" w14:textId="77777777" w:rsidR="00E27378" w:rsidRDefault="00E27378" w:rsidP="00E27378">
      <w:r>
        <w:t>Rev. Luther Freeman, in his morning sermon yesterday, also spoke in no uncertain tone against the lawlessness, mob violence, and made strong charges of dereliction of duty against local officials. The minister introduced his remarks by the first and greatest commandment:</w:t>
      </w:r>
    </w:p>
    <w:p w14:paraId="679FEC9F" w14:textId="77777777" w:rsidR="00E27378" w:rsidRDefault="00E27378" w:rsidP="00E27378"/>
    <w:p w14:paraId="7D45792F" w14:textId="77777777" w:rsidR="00E27378" w:rsidRDefault="00E27378" w:rsidP="00E27378">
      <w:r>
        <w:t xml:space="preserve"> “Thou shalt love the Lord thy God with all they heart and with all  thy soul, and with all they mind.” And the second is like unto it, “Thou shalt love they neighbor as thyself.”</w:t>
      </w:r>
    </w:p>
    <w:p w14:paraId="6D46EFB7" w14:textId="77777777" w:rsidR="00E27378" w:rsidRDefault="00E27378" w:rsidP="00E27378">
      <w:r>
        <w:t>“Here is the standard- we need to come back to it frequently. “ ‘Policy’, expediency, away and ‘peace at any price’ so loudly cry for recognition that we are in danger of losing sight of the only standard worth considering: an honest love for God; a genuine love for man. And this day when as a community we need to humbly back and sit at the Master’s feet to learn the way we may go away to boldly act.”</w:t>
      </w:r>
    </w:p>
    <w:p w14:paraId="55673232" w14:textId="77777777" w:rsidR="00E27378" w:rsidRDefault="00E27378" w:rsidP="00E27378">
      <w:r>
        <w:lastRenderedPageBreak/>
        <w:t>The minister then reviewed the recent lynching, showing the aggravation of the act by several pointed considerations, and the irreparable damage done the community, “If Chattanooga makes no effort to ferret out the miscreants” declared the minister, “Chattanooga stands to sponsor the deed.” Speaking of lynching as an antidote for the crime of rape, Dr. Freeman said: “ We are told that only by lynching can this crime be stopped.”</w:t>
      </w:r>
    </w:p>
    <w:p w14:paraId="72FD8599" w14:textId="77777777" w:rsidR="00E27378" w:rsidRDefault="00E27378" w:rsidP="00E27378">
      <w:r>
        <w:t>“ we have no evidence to show that lynching works helpfully in this direction. Punishment that degrades the onlooker or lowers the sentiment of the community is never helpful in suppressing lawlessness. Excessive severity of punishment does not make for good government. Has King Leopold [of Belgium, known for his inhumane colonial rule in the Belgian Congo in West Africa] good government in Africa? Within a few years sheep stealing was punishable by death in England. It does not tend to prevent the crime. In the United States the death penalty has been inflicted for forging and stealing. In early Massachusetts legislation there were ten capital offenses. In 1776 Pennsylvania visited the death penalty for twenty offenses. As last as 1829 Massachusetts imprisoned for debt. At that date, 3000 debtors were in the jails of the commonwealth. Such extreme action is not helpful. It produces reaction. We are in far greater danger of lawlessness that if the law had been respected. For an evil minded man can justify himself by saying: ‘These men defy law in a mob to gratify their passions. The community acquiesces. Why shall I not defy the law in doing what I choose?”</w:t>
      </w:r>
    </w:p>
    <w:p w14:paraId="02FB2BD5" w14:textId="77777777" w:rsidR="00E27378" w:rsidRDefault="00E27378" w:rsidP="00E27378"/>
    <w:p w14:paraId="78CD378F" w14:textId="77777777" w:rsidR="00E27378" w:rsidRDefault="00E27378" w:rsidP="00E27378">
      <w:r>
        <w:t>“If I am outraged contrary to law I am not likely to refrain from outrage out of respect to law.”</w:t>
      </w:r>
    </w:p>
    <w:p w14:paraId="73D95718" w14:textId="77777777" w:rsidR="00E27378" w:rsidRDefault="00E27378" w:rsidP="00E27378"/>
    <w:p w14:paraId="73EF2515" w14:textId="77777777" w:rsidR="00E27378" w:rsidRDefault="00E27378" w:rsidP="00E27378">
      <w:r>
        <w:t>Speaking of federal influence Dr. Freeman said:</w:t>
      </w:r>
    </w:p>
    <w:p w14:paraId="049A86C5" w14:textId="48F8EF00" w:rsidR="00E27378" w:rsidRDefault="00E27378" w:rsidP="00E27378">
      <w:r>
        <w:t>“That is exactly what we do not want. Must we be further advertised to the world as unable to maintain peace and secure our citizens the rights of citizens?</w:t>
      </w:r>
      <w:r w:rsidR="00767261">
        <w:t xml:space="preserve"> </w:t>
      </w:r>
      <w:r>
        <w:t>There is but one way to re-establish our city in the confidence and esteem of men. By finding and punishing law-breakers who show no respect for the law that we can sand will maintain it.</w:t>
      </w:r>
    </w:p>
    <w:p w14:paraId="3730E0D3" w14:textId="3D08795D" w:rsidR="00E27378" w:rsidRDefault="00E27378" w:rsidP="00E27378">
      <w:r>
        <w:t>I have seen outcry against the federal government as if the government would be blameworthy if it interfered. That is a very narrow view. If the clerk forges his employers name. is the policeman who arrests him to blame for his disgrace? If the authorities are to be blamed at any point in legal procedure there is no reason why we should not blame them at the very beginning. Such logic would put the blame on the sheriff for making the initial arrest. If the sheriff was right in making the arrest then every step in the legal procedure is …… sequence. The interference of the Supreme Court is entirely proper because  provision s made for such action.</w:t>
      </w:r>
    </w:p>
    <w:p w14:paraId="692DCD66" w14:textId="77777777" w:rsidR="00E27378" w:rsidRDefault="00E27378" w:rsidP="00E27378">
      <w:r>
        <w:t xml:space="preserve">However there is a question as to the justice of the decision of a lower court. You cry out against delay. But you must remember that our law is no respecter of p…  and if any one man appeals anyone the same privilege ……….  The appeal is on technicalities… for the sake of defeating justice is ….. the slightest warrant in fact. The interference was to be sure that justice would be done, not to avoid it, and to make sure a just and fair trial to all citizens of the United States charged with ….” </w:t>
      </w:r>
    </w:p>
    <w:p w14:paraId="1D2DBE97" w14:textId="1215A9F2" w:rsidR="00E27378" w:rsidRDefault="00E27378" w:rsidP="00E27378">
      <w:r>
        <w:t>In conclusion,   Dr. Freeman said,” It is no note of …. be punished. They must be … local authority! The reg[</w:t>
      </w:r>
      <w:proofErr w:type="spellStart"/>
      <w:r>
        <w:t>istered</w:t>
      </w:r>
      <w:proofErr w:type="spellEnd"/>
      <w:r>
        <w:t>] officers of the law are … [re]sponsible. If they do not act ….”</w:t>
      </w:r>
    </w:p>
    <w:p w14:paraId="7EF555FB" w14:textId="77777777" w:rsidR="00E27378" w:rsidRDefault="00E27378" w:rsidP="00E27378"/>
    <w:p w14:paraId="24F0880E" w14:textId="77777777" w:rsidR="00E27378" w:rsidRDefault="00E27378" w:rsidP="00E27378"/>
    <w:p w14:paraId="4BBE9DEF" w14:textId="77777777" w:rsidR="00E27378" w:rsidRDefault="00E27378" w:rsidP="00A14479">
      <w:pPr>
        <w:rPr>
          <w:sz w:val="36"/>
          <w:szCs w:val="36"/>
        </w:rPr>
      </w:pPr>
    </w:p>
    <w:p w14:paraId="5C4B2ACD" w14:textId="77777777" w:rsidR="006F64EC" w:rsidRPr="006F64EC" w:rsidRDefault="006F64EC" w:rsidP="006F64EC">
      <w:pPr>
        <w:rPr>
          <w:noProof/>
        </w:rPr>
      </w:pPr>
    </w:p>
    <w:p w14:paraId="13F4369D" w14:textId="1A95040B" w:rsidR="00B564F9" w:rsidRDefault="00DA4D5C" w:rsidP="00FB1201">
      <w:pPr>
        <w:rPr>
          <w:b/>
          <w:noProof/>
          <w:sz w:val="36"/>
          <w:szCs w:val="36"/>
        </w:rPr>
      </w:pPr>
      <w:r>
        <w:rPr>
          <w:b/>
          <w:noProof/>
          <w:sz w:val="36"/>
          <w:szCs w:val="36"/>
        </w:rPr>
        <w:t>Developing a critical</w:t>
      </w:r>
      <w:r w:rsidR="00311AC4" w:rsidRPr="00FB1201">
        <w:rPr>
          <w:b/>
          <w:noProof/>
          <w:sz w:val="36"/>
          <w:szCs w:val="36"/>
        </w:rPr>
        <w:t xml:space="preserve"> overview of the case </w:t>
      </w:r>
      <w:r w:rsidR="00311AC4" w:rsidRPr="00FB1201">
        <w:rPr>
          <w:b/>
          <w:noProof/>
          <w:sz w:val="36"/>
          <w:szCs w:val="36"/>
        </w:rPr>
        <w:br/>
      </w:r>
      <w:r w:rsidR="00311AC4" w:rsidRPr="00FB1201">
        <w:rPr>
          <w:b/>
          <w:noProof/>
          <w:sz w:val="36"/>
          <w:szCs w:val="36"/>
        </w:rPr>
        <w:tab/>
      </w:r>
      <w:r w:rsidR="00FB1201">
        <w:rPr>
          <w:b/>
          <w:i/>
          <w:iCs/>
          <w:noProof/>
          <w:sz w:val="36"/>
          <w:szCs w:val="36"/>
        </w:rPr>
        <w:t>(Activities</w:t>
      </w:r>
      <w:r w:rsidR="00311AC4" w:rsidRPr="00FB1201">
        <w:rPr>
          <w:b/>
          <w:i/>
          <w:iCs/>
          <w:noProof/>
          <w:sz w:val="36"/>
          <w:szCs w:val="36"/>
        </w:rPr>
        <w:t xml:space="preserve"> using the sources)</w:t>
      </w:r>
      <w:r w:rsidR="00FB1201">
        <w:rPr>
          <w:rStyle w:val="FootnoteReference"/>
          <w:b/>
          <w:i/>
          <w:iCs/>
          <w:noProof/>
          <w:sz w:val="36"/>
          <w:szCs w:val="36"/>
        </w:rPr>
        <w:footnoteReference w:id="28"/>
      </w:r>
      <w:r w:rsidR="00311AC4" w:rsidRPr="00FB1201">
        <w:rPr>
          <w:b/>
          <w:noProof/>
          <w:sz w:val="36"/>
          <w:szCs w:val="36"/>
        </w:rPr>
        <w:t xml:space="preserve"> </w:t>
      </w:r>
    </w:p>
    <w:p w14:paraId="06D83CA8" w14:textId="77777777" w:rsidR="00FB1201" w:rsidRDefault="00FB1201" w:rsidP="00FB1201">
      <w:pPr>
        <w:rPr>
          <w:b/>
          <w:noProof/>
          <w:sz w:val="36"/>
          <w:szCs w:val="36"/>
        </w:rPr>
      </w:pPr>
    </w:p>
    <w:p w14:paraId="27FF20A6" w14:textId="6E73F795" w:rsidR="00FB1201" w:rsidRPr="00FB1201" w:rsidRDefault="00FB1201" w:rsidP="00FB1201">
      <w:pPr>
        <w:rPr>
          <w:noProof/>
          <w:sz w:val="36"/>
          <w:szCs w:val="36"/>
        </w:rPr>
      </w:pPr>
      <w:r w:rsidRPr="00FB1201">
        <w:rPr>
          <w:bCs/>
          <w:noProof/>
          <w:sz w:val="36"/>
          <w:szCs w:val="36"/>
        </w:rPr>
        <w:t>Activity:</w:t>
      </w:r>
      <w:r w:rsidRPr="00FB1201">
        <w:rPr>
          <w:noProof/>
          <w:sz w:val="36"/>
          <w:szCs w:val="36"/>
        </w:rPr>
        <w:t xml:space="preserve"> </w:t>
      </w:r>
      <w:hyperlink r:id="rId75" w:history="1">
        <w:r w:rsidRPr="00FB1201">
          <w:rPr>
            <w:rStyle w:val="Hyperlink"/>
            <w:noProof/>
            <w:sz w:val="36"/>
            <w:szCs w:val="36"/>
          </w:rPr>
          <w:t>Gallery Walk</w:t>
        </w:r>
      </w:hyperlink>
      <w:r w:rsidRPr="00FB1201">
        <w:rPr>
          <w:noProof/>
          <w:sz w:val="36"/>
          <w:szCs w:val="36"/>
        </w:rPr>
        <w:t xml:space="preserve"> with “Thought Museum” </w:t>
      </w:r>
    </w:p>
    <w:p w14:paraId="019446F7" w14:textId="4FEDE619" w:rsidR="00037AF7" w:rsidRPr="00DA4D5C" w:rsidRDefault="0019156B" w:rsidP="002C6F31">
      <w:pPr>
        <w:numPr>
          <w:ilvl w:val="0"/>
          <w:numId w:val="28"/>
        </w:numPr>
        <w:rPr>
          <w:noProof/>
          <w:sz w:val="36"/>
          <w:szCs w:val="36"/>
        </w:rPr>
      </w:pPr>
      <w:r>
        <w:rPr>
          <w:noProof/>
          <w:sz w:val="36"/>
          <w:szCs w:val="36"/>
        </w:rPr>
        <w:t>Post</w:t>
      </w:r>
      <w:r w:rsidR="00DA4D5C" w:rsidRPr="00FB1201">
        <w:rPr>
          <w:noProof/>
          <w:sz w:val="36"/>
          <w:szCs w:val="36"/>
        </w:rPr>
        <w:t xml:space="preserve"> A3 copies of a variety of historial sources related to the Ed Johnson Case around the room</w:t>
      </w:r>
    </w:p>
    <w:p w14:paraId="30733039" w14:textId="7883F307" w:rsidR="00037AF7" w:rsidRPr="00FB1201" w:rsidRDefault="0019156B" w:rsidP="002C6F31">
      <w:pPr>
        <w:numPr>
          <w:ilvl w:val="0"/>
          <w:numId w:val="28"/>
        </w:numPr>
        <w:rPr>
          <w:noProof/>
          <w:sz w:val="36"/>
          <w:szCs w:val="36"/>
        </w:rPr>
      </w:pPr>
      <w:r>
        <w:rPr>
          <w:noProof/>
          <w:sz w:val="36"/>
          <w:szCs w:val="36"/>
        </w:rPr>
        <w:t xml:space="preserve">Students take several “Post-Its” </w:t>
      </w:r>
      <w:r w:rsidR="00037AF7" w:rsidRPr="00FB1201">
        <w:rPr>
          <w:noProof/>
          <w:sz w:val="36"/>
          <w:szCs w:val="36"/>
        </w:rPr>
        <w:t>and circulate around the room reading/viewing the documents</w:t>
      </w:r>
    </w:p>
    <w:p w14:paraId="4E0DC0EA" w14:textId="01A3DB7F" w:rsidR="00037AF7" w:rsidRPr="00FB1201" w:rsidRDefault="0019156B" w:rsidP="002C6F31">
      <w:pPr>
        <w:numPr>
          <w:ilvl w:val="0"/>
          <w:numId w:val="28"/>
        </w:numPr>
        <w:rPr>
          <w:noProof/>
          <w:sz w:val="36"/>
          <w:szCs w:val="36"/>
        </w:rPr>
      </w:pPr>
      <w:r>
        <w:rPr>
          <w:noProof/>
          <w:sz w:val="36"/>
          <w:szCs w:val="36"/>
        </w:rPr>
        <w:t>Use the “Post-Its”, they leave their</w:t>
      </w:r>
      <w:r w:rsidR="00037AF7" w:rsidRPr="00FB1201">
        <w:rPr>
          <w:noProof/>
          <w:sz w:val="36"/>
          <w:szCs w:val="36"/>
        </w:rPr>
        <w:t xml:space="preserve"> thoughts, emotions, or questions related to that document</w:t>
      </w:r>
    </w:p>
    <w:p w14:paraId="76883A09" w14:textId="77777777" w:rsidR="00FB1201" w:rsidRPr="00FB1201" w:rsidRDefault="00FB1201" w:rsidP="00FB1201">
      <w:pPr>
        <w:ind w:left="720"/>
        <w:rPr>
          <w:noProof/>
          <w:sz w:val="36"/>
          <w:szCs w:val="36"/>
        </w:rPr>
      </w:pPr>
    </w:p>
    <w:p w14:paraId="745983A0" w14:textId="5988CF33" w:rsidR="00FB1201" w:rsidRPr="0019156B" w:rsidRDefault="00FB1201" w:rsidP="00FB1201">
      <w:pPr>
        <w:rPr>
          <w:bCs/>
          <w:noProof/>
          <w:sz w:val="36"/>
          <w:szCs w:val="36"/>
        </w:rPr>
      </w:pPr>
      <w:r w:rsidRPr="00FB1201">
        <w:rPr>
          <w:bCs/>
          <w:noProof/>
          <w:sz w:val="36"/>
          <w:szCs w:val="36"/>
        </w:rPr>
        <w:t xml:space="preserve"> Activity: Thought Museum Curation</w:t>
      </w:r>
    </w:p>
    <w:p w14:paraId="4AB8A78D" w14:textId="56AE3283" w:rsidR="00037AF7" w:rsidRDefault="00037AF7" w:rsidP="002C6F31">
      <w:pPr>
        <w:numPr>
          <w:ilvl w:val="0"/>
          <w:numId w:val="29"/>
        </w:numPr>
        <w:rPr>
          <w:noProof/>
          <w:sz w:val="36"/>
          <w:szCs w:val="36"/>
        </w:rPr>
      </w:pPr>
      <w:r w:rsidRPr="00FB1201">
        <w:rPr>
          <w:noProof/>
          <w:sz w:val="36"/>
          <w:szCs w:val="36"/>
        </w:rPr>
        <w:t>S</w:t>
      </w:r>
      <w:r w:rsidR="00FB1201" w:rsidRPr="00FB1201">
        <w:rPr>
          <w:noProof/>
          <w:sz w:val="36"/>
          <w:szCs w:val="36"/>
        </w:rPr>
        <w:t>tudents s</w:t>
      </w:r>
      <w:r w:rsidRPr="00FB1201">
        <w:rPr>
          <w:noProof/>
          <w:sz w:val="36"/>
          <w:szCs w:val="36"/>
        </w:rPr>
        <w:t xml:space="preserve">tand by the document/image that resonated </w:t>
      </w:r>
      <w:r w:rsidR="00FB1201" w:rsidRPr="00FB1201">
        <w:rPr>
          <w:noProof/>
          <w:sz w:val="36"/>
          <w:szCs w:val="36"/>
        </w:rPr>
        <w:t>most with them</w:t>
      </w:r>
      <w:r w:rsidRPr="00FB1201">
        <w:rPr>
          <w:noProof/>
          <w:sz w:val="36"/>
          <w:szCs w:val="36"/>
        </w:rPr>
        <w:t xml:space="preserve">. </w:t>
      </w:r>
    </w:p>
    <w:p w14:paraId="521C8235" w14:textId="2ABC18FC" w:rsidR="0019156B" w:rsidRPr="00FB1201" w:rsidRDefault="0019156B" w:rsidP="002C6F31">
      <w:pPr>
        <w:numPr>
          <w:ilvl w:val="0"/>
          <w:numId w:val="29"/>
        </w:numPr>
        <w:rPr>
          <w:noProof/>
          <w:sz w:val="36"/>
          <w:szCs w:val="36"/>
        </w:rPr>
      </w:pPr>
      <w:r>
        <w:rPr>
          <w:noProof/>
          <w:sz w:val="36"/>
          <w:szCs w:val="36"/>
        </w:rPr>
        <w:t>Students spend a few moments evualting the source as a historical document</w:t>
      </w:r>
    </w:p>
    <w:p w14:paraId="2900BB7E" w14:textId="4235A385" w:rsidR="00037AF7" w:rsidRPr="00FB1201" w:rsidRDefault="00FB1201" w:rsidP="002C6F31">
      <w:pPr>
        <w:numPr>
          <w:ilvl w:val="0"/>
          <w:numId w:val="29"/>
        </w:numPr>
        <w:rPr>
          <w:noProof/>
          <w:sz w:val="36"/>
          <w:szCs w:val="36"/>
        </w:rPr>
      </w:pPr>
      <w:r w:rsidRPr="00FB1201">
        <w:rPr>
          <w:noProof/>
          <w:sz w:val="36"/>
          <w:szCs w:val="36"/>
        </w:rPr>
        <w:t>Students</w:t>
      </w:r>
      <w:r w:rsidR="00037AF7" w:rsidRPr="00FB1201">
        <w:rPr>
          <w:noProof/>
          <w:sz w:val="36"/>
          <w:szCs w:val="36"/>
        </w:rPr>
        <w:t xml:space="preserve"> </w:t>
      </w:r>
      <w:r w:rsidR="0019156B">
        <w:rPr>
          <w:noProof/>
          <w:sz w:val="36"/>
          <w:szCs w:val="36"/>
        </w:rPr>
        <w:t>present</w:t>
      </w:r>
      <w:r w:rsidR="00037AF7" w:rsidRPr="00FB1201">
        <w:rPr>
          <w:noProof/>
          <w:sz w:val="36"/>
          <w:szCs w:val="36"/>
        </w:rPr>
        <w:t xml:space="preserve"> </w:t>
      </w:r>
      <w:r w:rsidRPr="00FB1201">
        <w:rPr>
          <w:noProof/>
          <w:sz w:val="36"/>
          <w:szCs w:val="36"/>
        </w:rPr>
        <w:t>their selected source</w:t>
      </w:r>
      <w:r w:rsidR="0019156B">
        <w:rPr>
          <w:noProof/>
          <w:sz w:val="36"/>
          <w:szCs w:val="36"/>
        </w:rPr>
        <w:t xml:space="preserve"> to the class,</w:t>
      </w:r>
      <w:r w:rsidRPr="00FB1201">
        <w:rPr>
          <w:noProof/>
          <w:sz w:val="36"/>
          <w:szCs w:val="36"/>
        </w:rPr>
        <w:t xml:space="preserve"> discuss why they</w:t>
      </w:r>
      <w:r w:rsidR="0019156B">
        <w:rPr>
          <w:noProof/>
          <w:sz w:val="36"/>
          <w:szCs w:val="36"/>
        </w:rPr>
        <w:t xml:space="preserve"> chose this document/image,  and share a few of the comments made on the post-its related to the source</w:t>
      </w:r>
    </w:p>
    <w:p w14:paraId="45248E58" w14:textId="77777777" w:rsidR="00FB1201" w:rsidRPr="00FB1201" w:rsidRDefault="00FB1201" w:rsidP="00FB1201">
      <w:pPr>
        <w:ind w:left="720"/>
        <w:rPr>
          <w:noProof/>
          <w:sz w:val="36"/>
          <w:szCs w:val="36"/>
        </w:rPr>
      </w:pPr>
    </w:p>
    <w:p w14:paraId="587D4D84" w14:textId="40A70712" w:rsidR="00FB1201" w:rsidRPr="00FB1201" w:rsidRDefault="00FB1201" w:rsidP="00FB1201">
      <w:pPr>
        <w:rPr>
          <w:bCs/>
          <w:noProof/>
          <w:sz w:val="36"/>
          <w:szCs w:val="36"/>
        </w:rPr>
      </w:pPr>
      <w:r w:rsidRPr="00FB1201">
        <w:rPr>
          <w:bCs/>
          <w:noProof/>
          <w:sz w:val="36"/>
          <w:szCs w:val="36"/>
        </w:rPr>
        <w:t>Activity: Timeline of events</w:t>
      </w:r>
    </w:p>
    <w:p w14:paraId="3BEFF4D6" w14:textId="34BBC52F" w:rsidR="00FB1201" w:rsidRPr="00FB1201" w:rsidRDefault="00FB1201" w:rsidP="002C6F31">
      <w:pPr>
        <w:pStyle w:val="ListParagraph"/>
        <w:numPr>
          <w:ilvl w:val="0"/>
          <w:numId w:val="30"/>
        </w:numPr>
        <w:rPr>
          <w:noProof/>
          <w:sz w:val="36"/>
          <w:szCs w:val="36"/>
        </w:rPr>
      </w:pPr>
      <w:r w:rsidRPr="00FB1201">
        <w:rPr>
          <w:bCs/>
          <w:noProof/>
          <w:sz w:val="36"/>
          <w:szCs w:val="36"/>
        </w:rPr>
        <w:t>Create a class timeline and have students add events to create a narrative overview</w:t>
      </w:r>
      <w:r w:rsidR="0019156B">
        <w:rPr>
          <w:bCs/>
          <w:noProof/>
          <w:sz w:val="36"/>
          <w:szCs w:val="36"/>
        </w:rPr>
        <w:t xml:space="preserve"> based upon what they </w:t>
      </w:r>
      <w:r w:rsidR="0058652F">
        <w:rPr>
          <w:bCs/>
          <w:noProof/>
          <w:sz w:val="36"/>
          <w:szCs w:val="36"/>
        </w:rPr>
        <w:t xml:space="preserve">have </w:t>
      </w:r>
      <w:r w:rsidR="0019156B">
        <w:rPr>
          <w:bCs/>
          <w:noProof/>
          <w:sz w:val="36"/>
          <w:szCs w:val="36"/>
        </w:rPr>
        <w:t>learned from the sources</w:t>
      </w:r>
      <w:r w:rsidRPr="00FB1201">
        <w:rPr>
          <w:bCs/>
          <w:noProof/>
          <w:sz w:val="36"/>
          <w:szCs w:val="36"/>
        </w:rPr>
        <w:t>.</w:t>
      </w:r>
    </w:p>
    <w:p w14:paraId="51C5AC60" w14:textId="77777777" w:rsidR="00FB1201" w:rsidRPr="00FB1201" w:rsidRDefault="00FB1201" w:rsidP="00FB1201">
      <w:pPr>
        <w:rPr>
          <w:noProof/>
          <w:sz w:val="36"/>
          <w:szCs w:val="36"/>
        </w:rPr>
      </w:pPr>
    </w:p>
    <w:p w14:paraId="5CFA0A49" w14:textId="36071123" w:rsidR="0054125A" w:rsidRDefault="0054125A">
      <w:pPr>
        <w:rPr>
          <w:sz w:val="36"/>
          <w:szCs w:val="36"/>
        </w:rPr>
      </w:pPr>
      <w:r>
        <w:rPr>
          <w:sz w:val="36"/>
          <w:szCs w:val="36"/>
        </w:rPr>
        <w:lastRenderedPageBreak/>
        <w:br w:type="page"/>
      </w:r>
    </w:p>
    <w:p w14:paraId="48294135" w14:textId="0FC057CC" w:rsidR="00A14479" w:rsidRDefault="0054125A" w:rsidP="006B7752">
      <w:pPr>
        <w:rPr>
          <w:i/>
          <w:iCs/>
          <w:sz w:val="36"/>
          <w:szCs w:val="36"/>
        </w:rPr>
      </w:pPr>
      <w:r w:rsidRPr="0054125A">
        <w:rPr>
          <w:b/>
          <w:bCs/>
          <w:sz w:val="36"/>
          <w:szCs w:val="36"/>
        </w:rPr>
        <w:lastRenderedPageBreak/>
        <w:t>Judgment and Legacy</w:t>
      </w:r>
      <w:r w:rsidRPr="0054125A">
        <w:rPr>
          <w:sz w:val="36"/>
          <w:szCs w:val="36"/>
        </w:rPr>
        <w:t xml:space="preserve">: </w:t>
      </w:r>
      <w:r w:rsidRPr="0054125A">
        <w:rPr>
          <w:sz w:val="36"/>
          <w:szCs w:val="36"/>
        </w:rPr>
        <w:br/>
        <w:t xml:space="preserve">“Individuals make choices and choices make history” </w:t>
      </w:r>
      <w:r w:rsidRPr="0054125A">
        <w:rPr>
          <w:i/>
          <w:iCs/>
          <w:sz w:val="36"/>
          <w:szCs w:val="36"/>
        </w:rPr>
        <w:t>Facing History and Ourselves</w:t>
      </w:r>
    </w:p>
    <w:p w14:paraId="60F4F603" w14:textId="77777777" w:rsidR="0054125A" w:rsidRDefault="0054125A" w:rsidP="006B7752">
      <w:pPr>
        <w:rPr>
          <w:i/>
          <w:iCs/>
          <w:sz w:val="36"/>
          <w:szCs w:val="36"/>
        </w:rPr>
      </w:pPr>
    </w:p>
    <w:p w14:paraId="3D48AA23" w14:textId="7FC9D343" w:rsidR="001D589F" w:rsidRDefault="00037AF7" w:rsidP="001D589F">
      <w:pPr>
        <w:rPr>
          <w:sz w:val="36"/>
          <w:szCs w:val="36"/>
        </w:rPr>
      </w:pPr>
      <w:r w:rsidRPr="0054125A">
        <w:rPr>
          <w:sz w:val="36"/>
          <w:szCs w:val="36"/>
        </w:rPr>
        <w:t xml:space="preserve">Entire group establishes a baseline understanding of </w:t>
      </w:r>
      <w:r w:rsidR="001D589F">
        <w:rPr>
          <w:sz w:val="36"/>
          <w:szCs w:val="36"/>
        </w:rPr>
        <w:t xml:space="preserve">the </w:t>
      </w:r>
      <w:r w:rsidRPr="0054125A">
        <w:rPr>
          <w:sz w:val="36"/>
          <w:szCs w:val="36"/>
        </w:rPr>
        <w:t xml:space="preserve">citizens who were involved </w:t>
      </w:r>
      <w:r w:rsidR="001D589F">
        <w:rPr>
          <w:sz w:val="36"/>
          <w:szCs w:val="36"/>
        </w:rPr>
        <w:t xml:space="preserve">in the events from the source material in source material </w:t>
      </w:r>
    </w:p>
    <w:p w14:paraId="2DCBA9A3" w14:textId="77777777" w:rsidR="001D589F" w:rsidRDefault="001D589F" w:rsidP="001D589F">
      <w:pPr>
        <w:ind w:left="720"/>
        <w:rPr>
          <w:sz w:val="36"/>
          <w:szCs w:val="36"/>
        </w:rPr>
      </w:pPr>
    </w:p>
    <w:p w14:paraId="23762D40" w14:textId="2FD658C8" w:rsidR="00037AF7" w:rsidRDefault="001D589F" w:rsidP="002C6F31">
      <w:pPr>
        <w:numPr>
          <w:ilvl w:val="0"/>
          <w:numId w:val="31"/>
        </w:numPr>
        <w:rPr>
          <w:sz w:val="36"/>
          <w:szCs w:val="36"/>
        </w:rPr>
      </w:pPr>
      <w:r>
        <w:rPr>
          <w:sz w:val="36"/>
          <w:szCs w:val="36"/>
        </w:rPr>
        <w:t xml:space="preserve">Students </w:t>
      </w:r>
      <w:r w:rsidRPr="001D589F">
        <w:rPr>
          <w:sz w:val="36"/>
          <w:szCs w:val="36"/>
        </w:rPr>
        <w:t xml:space="preserve">select or are assigned an individual involved in the case. They research </w:t>
      </w:r>
      <w:r>
        <w:rPr>
          <w:sz w:val="36"/>
          <w:szCs w:val="36"/>
        </w:rPr>
        <w:t>then create a posters</w:t>
      </w:r>
      <w:r w:rsidR="00037AF7" w:rsidRPr="0054125A">
        <w:rPr>
          <w:sz w:val="36"/>
          <w:szCs w:val="36"/>
        </w:rPr>
        <w:t xml:space="preserve"> with</w:t>
      </w:r>
      <w:r>
        <w:rPr>
          <w:sz w:val="36"/>
          <w:szCs w:val="36"/>
        </w:rPr>
        <w:t xml:space="preserve"> a bio, (potential) portraits, and quotes from the individuals</w:t>
      </w:r>
    </w:p>
    <w:p w14:paraId="3EAE099A" w14:textId="77777777" w:rsidR="0054125A" w:rsidRPr="0054125A" w:rsidRDefault="0054125A" w:rsidP="0054125A">
      <w:pPr>
        <w:ind w:left="720"/>
        <w:rPr>
          <w:sz w:val="36"/>
          <w:szCs w:val="36"/>
        </w:rPr>
      </w:pPr>
    </w:p>
    <w:p w14:paraId="07B2BF14" w14:textId="6C8AFCFF" w:rsidR="00037AF7" w:rsidRPr="0054125A" w:rsidRDefault="00037AF7" w:rsidP="002C6F31">
      <w:pPr>
        <w:numPr>
          <w:ilvl w:val="0"/>
          <w:numId w:val="31"/>
        </w:numPr>
        <w:rPr>
          <w:sz w:val="36"/>
          <w:szCs w:val="36"/>
        </w:rPr>
      </w:pPr>
      <w:r w:rsidRPr="0054125A">
        <w:rPr>
          <w:b/>
          <w:bCs/>
          <w:sz w:val="36"/>
          <w:szCs w:val="36"/>
        </w:rPr>
        <w:t xml:space="preserve">Strategy: </w:t>
      </w:r>
      <w:hyperlink r:id="rId76" w:history="1">
        <w:r w:rsidRPr="0054125A">
          <w:rPr>
            <w:rStyle w:val="Hyperlink"/>
            <w:sz w:val="36"/>
            <w:szCs w:val="36"/>
          </w:rPr>
          <w:t>Fishbowl</w:t>
        </w:r>
      </w:hyperlink>
      <w:r w:rsidRPr="0054125A">
        <w:rPr>
          <w:sz w:val="36"/>
          <w:szCs w:val="36"/>
        </w:rPr>
        <w:t>/Jigsaw/ Group/Poster/ Gall</w:t>
      </w:r>
      <w:r w:rsidR="001D589F">
        <w:rPr>
          <w:sz w:val="36"/>
          <w:szCs w:val="36"/>
        </w:rPr>
        <w:t>ery Presentations of their posters:</w:t>
      </w:r>
    </w:p>
    <w:p w14:paraId="6F591909" w14:textId="77777777" w:rsidR="0054125A" w:rsidRDefault="0054125A" w:rsidP="0054125A">
      <w:pPr>
        <w:rPr>
          <w:sz w:val="36"/>
          <w:szCs w:val="36"/>
        </w:rPr>
      </w:pPr>
      <w:r w:rsidRPr="0054125A">
        <w:rPr>
          <w:sz w:val="36"/>
          <w:szCs w:val="36"/>
        </w:rPr>
        <w:tab/>
        <w:t>BRIEFLY describe the role your individual(s) played</w:t>
      </w:r>
    </w:p>
    <w:p w14:paraId="35B3303D" w14:textId="77777777" w:rsidR="0054125A" w:rsidRPr="0054125A" w:rsidRDefault="0054125A" w:rsidP="0054125A">
      <w:pPr>
        <w:rPr>
          <w:sz w:val="36"/>
          <w:szCs w:val="36"/>
        </w:rPr>
      </w:pPr>
    </w:p>
    <w:p w14:paraId="48226601" w14:textId="369880D4" w:rsidR="00037AF7" w:rsidRDefault="001D589F" w:rsidP="002C6F31">
      <w:pPr>
        <w:numPr>
          <w:ilvl w:val="0"/>
          <w:numId w:val="32"/>
        </w:numPr>
        <w:rPr>
          <w:sz w:val="36"/>
          <w:szCs w:val="36"/>
        </w:rPr>
      </w:pPr>
      <w:r>
        <w:rPr>
          <w:sz w:val="36"/>
          <w:szCs w:val="36"/>
        </w:rPr>
        <w:t>Students further t</w:t>
      </w:r>
      <w:r w:rsidR="00037AF7" w:rsidRPr="0054125A">
        <w:rPr>
          <w:sz w:val="36"/>
          <w:szCs w:val="36"/>
        </w:rPr>
        <w:t xml:space="preserve">rack </w:t>
      </w:r>
      <w:r>
        <w:rPr>
          <w:sz w:val="36"/>
          <w:szCs w:val="36"/>
        </w:rPr>
        <w:t>their individuals as</w:t>
      </w:r>
      <w:r w:rsidR="00037AF7" w:rsidRPr="0054125A">
        <w:rPr>
          <w:sz w:val="36"/>
          <w:szCs w:val="36"/>
        </w:rPr>
        <w:t xml:space="preserve"> </w:t>
      </w:r>
      <w:r>
        <w:rPr>
          <w:sz w:val="36"/>
          <w:szCs w:val="36"/>
        </w:rPr>
        <w:t xml:space="preserve">their understanding of </w:t>
      </w:r>
      <w:r w:rsidR="00037AF7" w:rsidRPr="0054125A">
        <w:rPr>
          <w:sz w:val="36"/>
          <w:szCs w:val="36"/>
        </w:rPr>
        <w:t>events progress</w:t>
      </w:r>
      <w:r>
        <w:rPr>
          <w:sz w:val="36"/>
          <w:szCs w:val="36"/>
        </w:rPr>
        <w:t>es</w:t>
      </w:r>
    </w:p>
    <w:p w14:paraId="364E5F17" w14:textId="77777777" w:rsidR="0054125A" w:rsidRDefault="0054125A" w:rsidP="0054125A">
      <w:pPr>
        <w:rPr>
          <w:sz w:val="36"/>
          <w:szCs w:val="36"/>
        </w:rPr>
      </w:pPr>
    </w:p>
    <w:p w14:paraId="7B2B907E" w14:textId="77777777" w:rsidR="000475D8" w:rsidRPr="002C6F31" w:rsidRDefault="003C51CE" w:rsidP="000475D8">
      <w:pPr>
        <w:rPr>
          <w:sz w:val="36"/>
          <w:szCs w:val="36"/>
        </w:rPr>
      </w:pPr>
      <w:hyperlink r:id="rId77" w:history="1">
        <w:r w:rsidR="000475D8" w:rsidRPr="002C6F31">
          <w:rPr>
            <w:rStyle w:val="Hyperlink"/>
            <w:b/>
            <w:bCs/>
            <w:sz w:val="36"/>
            <w:szCs w:val="36"/>
          </w:rPr>
          <w:t xml:space="preserve">Biographies of </w:t>
        </w:r>
      </w:hyperlink>
      <w:hyperlink r:id="rId78" w:history="1">
        <w:r w:rsidR="000475D8" w:rsidRPr="002C6F31">
          <w:rPr>
            <w:rStyle w:val="Hyperlink"/>
            <w:b/>
            <w:bCs/>
            <w:sz w:val="36"/>
            <w:szCs w:val="36"/>
          </w:rPr>
          <w:t xml:space="preserve">some of the key </w:t>
        </w:r>
      </w:hyperlink>
      <w:hyperlink r:id="rId79" w:history="1">
        <w:r w:rsidR="000475D8" w:rsidRPr="002C6F31">
          <w:rPr>
            <w:rStyle w:val="Hyperlink"/>
            <w:b/>
            <w:bCs/>
            <w:sz w:val="36"/>
            <w:szCs w:val="36"/>
          </w:rPr>
          <w:t xml:space="preserve">Figures in the Shipp Case </w:t>
        </w:r>
      </w:hyperlink>
      <w:r w:rsidR="000475D8" w:rsidRPr="002C6F31">
        <w:rPr>
          <w:b/>
          <w:bCs/>
          <w:sz w:val="36"/>
          <w:szCs w:val="36"/>
        </w:rPr>
        <w:t xml:space="preserve">   </w:t>
      </w:r>
      <w:hyperlink r:id="rId80" w:history="1">
        <w:r w:rsidR="000475D8" w:rsidRPr="002C6F31">
          <w:rPr>
            <w:rStyle w:val="Hyperlink"/>
            <w:sz w:val="36"/>
            <w:szCs w:val="36"/>
          </w:rPr>
          <w:t>https://www.famous-trials.com/sheriffshipp/1110-biographies</w:t>
        </w:r>
      </w:hyperlink>
    </w:p>
    <w:p w14:paraId="77A2C168" w14:textId="77777777" w:rsidR="0054125A" w:rsidRPr="0054125A" w:rsidRDefault="0054125A" w:rsidP="0054125A">
      <w:pPr>
        <w:rPr>
          <w:sz w:val="36"/>
          <w:szCs w:val="36"/>
        </w:rPr>
      </w:pPr>
    </w:p>
    <w:p w14:paraId="6AB01864" w14:textId="77777777" w:rsidR="0054125A" w:rsidRPr="0054125A" w:rsidRDefault="0054125A" w:rsidP="0054125A">
      <w:pPr>
        <w:rPr>
          <w:sz w:val="36"/>
          <w:szCs w:val="36"/>
        </w:rPr>
      </w:pPr>
      <w:r w:rsidRPr="0054125A">
        <w:rPr>
          <w:b/>
          <w:bCs/>
          <w:sz w:val="36"/>
          <w:szCs w:val="36"/>
        </w:rPr>
        <w:t>CONTINUE to fill in the class’s historical timeline as events progress</w:t>
      </w:r>
    </w:p>
    <w:p w14:paraId="308EC72E" w14:textId="136DF8E9" w:rsidR="00952B16" w:rsidRDefault="00952B16">
      <w:pPr>
        <w:rPr>
          <w:sz w:val="36"/>
          <w:szCs w:val="36"/>
        </w:rPr>
      </w:pPr>
      <w:r>
        <w:rPr>
          <w:sz w:val="36"/>
          <w:szCs w:val="36"/>
        </w:rPr>
        <w:br w:type="page"/>
      </w:r>
    </w:p>
    <w:p w14:paraId="7EE10B82" w14:textId="4788FEED" w:rsidR="0025591A" w:rsidRDefault="0019789E" w:rsidP="006B7752">
      <w:pPr>
        <w:rPr>
          <w:i/>
          <w:iCs/>
          <w:sz w:val="36"/>
          <w:szCs w:val="36"/>
        </w:rPr>
      </w:pPr>
      <w:r>
        <w:rPr>
          <w:b/>
          <w:bCs/>
          <w:sz w:val="36"/>
          <w:szCs w:val="36"/>
        </w:rPr>
        <w:lastRenderedPageBreak/>
        <w:t>Judgment and Legacy</w:t>
      </w:r>
      <w:r w:rsidR="00952B16" w:rsidRPr="00952B16">
        <w:rPr>
          <w:b/>
          <w:bCs/>
          <w:sz w:val="36"/>
          <w:szCs w:val="36"/>
        </w:rPr>
        <w:t>:</w:t>
      </w:r>
      <w:r w:rsidR="00952B16" w:rsidRPr="00952B16">
        <w:rPr>
          <w:b/>
          <w:bCs/>
          <w:sz w:val="36"/>
          <w:szCs w:val="36"/>
        </w:rPr>
        <w:br/>
      </w:r>
      <w:r w:rsidR="00952B16" w:rsidRPr="00952B16">
        <w:rPr>
          <w:i/>
          <w:iCs/>
          <w:sz w:val="36"/>
          <w:szCs w:val="36"/>
        </w:rPr>
        <w:t>Respond to Judge Learned Hand’s Quotation on the Nature of Liberty</w:t>
      </w:r>
      <w:r w:rsidR="00952B16">
        <w:rPr>
          <w:rStyle w:val="FootnoteReference"/>
          <w:i/>
          <w:iCs/>
          <w:sz w:val="36"/>
          <w:szCs w:val="36"/>
        </w:rPr>
        <w:footnoteReference w:id="29"/>
      </w:r>
      <w:r w:rsidR="00952B16" w:rsidRPr="00952B16">
        <w:rPr>
          <w:i/>
          <w:iCs/>
          <w:sz w:val="36"/>
          <w:szCs w:val="36"/>
        </w:rPr>
        <w:t xml:space="preserve"> </w:t>
      </w:r>
    </w:p>
    <w:p w14:paraId="1A837749" w14:textId="77777777" w:rsidR="0025591A" w:rsidRDefault="0025591A" w:rsidP="006B7752">
      <w:pPr>
        <w:rPr>
          <w:i/>
          <w:iCs/>
          <w:sz w:val="36"/>
          <w:szCs w:val="36"/>
        </w:rPr>
      </w:pPr>
    </w:p>
    <w:p w14:paraId="67FF874A" w14:textId="77777777" w:rsidR="00037AF7" w:rsidRDefault="00037AF7" w:rsidP="002C6F31">
      <w:pPr>
        <w:numPr>
          <w:ilvl w:val="0"/>
          <w:numId w:val="33"/>
        </w:numPr>
        <w:rPr>
          <w:sz w:val="36"/>
          <w:szCs w:val="36"/>
        </w:rPr>
      </w:pPr>
      <w:r w:rsidRPr="0025591A">
        <w:rPr>
          <w:sz w:val="36"/>
          <w:szCs w:val="36"/>
        </w:rPr>
        <w:t xml:space="preserve">Share the following quotation from a 1944 speech by Judge Learned Hand, a federal judge and one of the most significant American legal thinkers of the twentieth century (also included on </w:t>
      </w:r>
      <w:hyperlink r:id="rId81" w:history="1">
        <w:r w:rsidRPr="0025591A">
          <w:rPr>
            <w:rStyle w:val="Hyperlink"/>
            <w:i/>
            <w:iCs/>
            <w:sz w:val="36"/>
            <w:szCs w:val="36"/>
          </w:rPr>
          <w:t>Teaching Mockingbird</w:t>
        </w:r>
      </w:hyperlink>
      <w:hyperlink r:id="rId82" w:history="1">
        <w:r w:rsidRPr="0025591A">
          <w:rPr>
            <w:rStyle w:val="Hyperlink"/>
            <w:sz w:val="36"/>
            <w:szCs w:val="36"/>
          </w:rPr>
          <w:t xml:space="preserve"> </w:t>
        </w:r>
      </w:hyperlink>
      <w:hyperlink r:id="rId83" w:history="1">
        <w:r w:rsidRPr="0025591A">
          <w:rPr>
            <w:rStyle w:val="Hyperlink"/>
            <w:b/>
            <w:bCs/>
            <w:sz w:val="36"/>
            <w:szCs w:val="36"/>
          </w:rPr>
          <w:t xml:space="preserve">Handout </w:t>
        </w:r>
      </w:hyperlink>
      <w:hyperlink r:id="rId84" w:history="1">
        <w:r w:rsidRPr="0025591A">
          <w:rPr>
            <w:rStyle w:val="Hyperlink"/>
            <w:b/>
            <w:bCs/>
            <w:sz w:val="36"/>
            <w:szCs w:val="36"/>
          </w:rPr>
          <w:t>5.2</w:t>
        </w:r>
      </w:hyperlink>
      <w:r w:rsidRPr="0025591A">
        <w:rPr>
          <w:sz w:val="36"/>
          <w:szCs w:val="36"/>
        </w:rPr>
        <w:t xml:space="preserve">): </w:t>
      </w:r>
    </w:p>
    <w:p w14:paraId="7471BF2C" w14:textId="77777777" w:rsidR="0025591A" w:rsidRPr="0025591A" w:rsidRDefault="0025591A" w:rsidP="0025591A">
      <w:pPr>
        <w:ind w:left="720"/>
        <w:rPr>
          <w:sz w:val="36"/>
          <w:szCs w:val="36"/>
        </w:rPr>
      </w:pPr>
    </w:p>
    <w:p w14:paraId="50F6236F" w14:textId="77777777" w:rsidR="0025591A" w:rsidRDefault="0025591A" w:rsidP="0025591A">
      <w:pPr>
        <w:ind w:left="720" w:right="720"/>
        <w:rPr>
          <w:sz w:val="36"/>
          <w:szCs w:val="36"/>
        </w:rPr>
      </w:pPr>
      <w:r w:rsidRPr="0025591A">
        <w:rPr>
          <w:sz w:val="36"/>
          <w:szCs w:val="36"/>
        </w:rPr>
        <w:t>“I often wonder whether we do not rest our hopes too much upon constitutions, upon laws, and upon courts. These are false hopes; believe me, these are false hopes. Liberty lies in the hearts of men and women; when it dies there, no constitution, no law, no court can save it; no constitution, no law, no court can even do much to help it. While it lies there, it needs no constitution, no law, no court to save it.”</w:t>
      </w:r>
    </w:p>
    <w:p w14:paraId="4ABFEBD3" w14:textId="77777777" w:rsidR="0025591A" w:rsidRPr="0025591A" w:rsidRDefault="0025591A" w:rsidP="0025591A">
      <w:pPr>
        <w:rPr>
          <w:sz w:val="36"/>
          <w:szCs w:val="36"/>
        </w:rPr>
      </w:pPr>
    </w:p>
    <w:p w14:paraId="0B8CDB5D" w14:textId="7F1692B4" w:rsidR="0025591A" w:rsidRPr="0025591A" w:rsidRDefault="00037AF7" w:rsidP="002C6F31">
      <w:pPr>
        <w:numPr>
          <w:ilvl w:val="0"/>
          <w:numId w:val="34"/>
        </w:numPr>
        <w:rPr>
          <w:sz w:val="36"/>
          <w:szCs w:val="36"/>
        </w:rPr>
      </w:pPr>
      <w:r w:rsidRPr="0025591A">
        <w:rPr>
          <w:sz w:val="36"/>
          <w:szCs w:val="36"/>
        </w:rPr>
        <w:t>Ask stude</w:t>
      </w:r>
      <w:r w:rsidR="000E5D53">
        <w:rPr>
          <w:sz w:val="36"/>
          <w:szCs w:val="36"/>
        </w:rPr>
        <w:t>nts to reflect in writing, then in a Socratic Circle/group discussion</w:t>
      </w:r>
      <w:r w:rsidRPr="0025591A">
        <w:rPr>
          <w:sz w:val="36"/>
          <w:szCs w:val="36"/>
        </w:rPr>
        <w:t xml:space="preserve"> on the meaning of Hand’s statement</w:t>
      </w:r>
      <w:r w:rsidRPr="0025591A">
        <w:rPr>
          <w:i/>
          <w:iCs/>
          <w:sz w:val="36"/>
          <w:szCs w:val="36"/>
        </w:rPr>
        <w:t xml:space="preserve">. </w:t>
      </w:r>
    </w:p>
    <w:p w14:paraId="5CCF9F6A" w14:textId="77777777" w:rsidR="0025591A" w:rsidRPr="0025591A" w:rsidRDefault="0025591A" w:rsidP="0025591A">
      <w:pPr>
        <w:ind w:left="720"/>
        <w:rPr>
          <w:sz w:val="36"/>
          <w:szCs w:val="36"/>
        </w:rPr>
      </w:pPr>
    </w:p>
    <w:p w14:paraId="342AD3DA" w14:textId="22C15583" w:rsidR="0058652F" w:rsidRDefault="00037AF7" w:rsidP="004F4497">
      <w:pPr>
        <w:ind w:left="720"/>
        <w:rPr>
          <w:b/>
          <w:bCs/>
          <w:i/>
          <w:iCs/>
          <w:sz w:val="36"/>
          <w:szCs w:val="36"/>
        </w:rPr>
      </w:pPr>
      <w:r w:rsidRPr="0025591A">
        <w:rPr>
          <w:b/>
          <w:bCs/>
          <w:i/>
          <w:iCs/>
          <w:sz w:val="36"/>
          <w:szCs w:val="36"/>
        </w:rPr>
        <w:t xml:space="preserve">To what extent does the Ed Johnson trial and its verdict illustrate Hand’s belief? What do students think is a more powerful force in society: the law or the hearts and mind of citizens? </w:t>
      </w:r>
    </w:p>
    <w:p w14:paraId="6C17DB20" w14:textId="19380403" w:rsidR="0058652F" w:rsidRDefault="001919C6" w:rsidP="002C6F31">
      <w:pPr>
        <w:ind w:left="-90"/>
        <w:rPr>
          <w:b/>
          <w:bCs/>
          <w:sz w:val="36"/>
          <w:szCs w:val="36"/>
        </w:rPr>
      </w:pPr>
      <w:r>
        <w:rPr>
          <w:b/>
          <w:bCs/>
          <w:sz w:val="36"/>
          <w:szCs w:val="36"/>
        </w:rPr>
        <w:lastRenderedPageBreak/>
        <w:t>Judgment and Legacy</w:t>
      </w:r>
      <w:r w:rsidR="0058652F" w:rsidRPr="0058652F">
        <w:rPr>
          <w:b/>
          <w:bCs/>
          <w:sz w:val="36"/>
          <w:szCs w:val="36"/>
        </w:rPr>
        <w:t xml:space="preserve">: </w:t>
      </w:r>
    </w:p>
    <w:p w14:paraId="4FCFF04A" w14:textId="77777777" w:rsidR="0058652F" w:rsidRDefault="0058652F" w:rsidP="0025591A">
      <w:pPr>
        <w:ind w:left="720"/>
        <w:rPr>
          <w:b/>
          <w:bCs/>
          <w:sz w:val="36"/>
          <w:szCs w:val="36"/>
        </w:rPr>
      </w:pPr>
    </w:p>
    <w:p w14:paraId="64C112C8" w14:textId="306EA945" w:rsidR="0058652F" w:rsidRPr="0058652F" w:rsidRDefault="00AA7B1E" w:rsidP="0058652F">
      <w:pPr>
        <w:rPr>
          <w:b/>
          <w:i/>
          <w:sz w:val="36"/>
          <w:szCs w:val="36"/>
        </w:rPr>
      </w:pPr>
      <w:r>
        <w:rPr>
          <w:b/>
          <w:sz w:val="36"/>
          <w:szCs w:val="36"/>
        </w:rPr>
        <w:t>Discussion questions</w:t>
      </w:r>
      <w:r w:rsidR="0058652F" w:rsidRPr="00AA7B1E">
        <w:rPr>
          <w:b/>
          <w:sz w:val="36"/>
          <w:szCs w:val="36"/>
        </w:rPr>
        <w:t xml:space="preserve"> on Social Justice</w:t>
      </w:r>
      <w:r w:rsidR="0058652F" w:rsidRPr="0058652F">
        <w:rPr>
          <w:rStyle w:val="FootnoteReference"/>
          <w:b/>
          <w:i/>
          <w:sz w:val="36"/>
          <w:szCs w:val="36"/>
        </w:rPr>
        <w:footnoteReference w:id="30"/>
      </w:r>
    </w:p>
    <w:p w14:paraId="64EABA55" w14:textId="77777777" w:rsidR="00037AF7" w:rsidRPr="0058652F" w:rsidRDefault="00037AF7" w:rsidP="002C6F31">
      <w:pPr>
        <w:numPr>
          <w:ilvl w:val="0"/>
          <w:numId w:val="35"/>
        </w:numPr>
        <w:rPr>
          <w:sz w:val="36"/>
          <w:szCs w:val="36"/>
        </w:rPr>
      </w:pPr>
      <w:r w:rsidRPr="0058652F">
        <w:rPr>
          <w:sz w:val="36"/>
          <w:szCs w:val="36"/>
        </w:rPr>
        <w:t xml:space="preserve">Was the law upheld in the Ed Johnson trial? </w:t>
      </w:r>
    </w:p>
    <w:p w14:paraId="1BFB3383" w14:textId="77777777" w:rsidR="00037AF7" w:rsidRPr="0058652F" w:rsidRDefault="00037AF7" w:rsidP="002C6F31">
      <w:pPr>
        <w:numPr>
          <w:ilvl w:val="0"/>
          <w:numId w:val="35"/>
        </w:numPr>
        <w:rPr>
          <w:sz w:val="36"/>
          <w:szCs w:val="36"/>
        </w:rPr>
      </w:pPr>
      <w:r w:rsidRPr="0058652F">
        <w:rPr>
          <w:sz w:val="36"/>
          <w:szCs w:val="36"/>
        </w:rPr>
        <w:t xml:space="preserve">What effect do the “unwritten rules” of a society have on the law and the way that it is upheld? </w:t>
      </w:r>
    </w:p>
    <w:p w14:paraId="0EF3D9E5" w14:textId="77777777" w:rsidR="00037AF7" w:rsidRPr="0058652F" w:rsidRDefault="00037AF7" w:rsidP="002C6F31">
      <w:pPr>
        <w:numPr>
          <w:ilvl w:val="0"/>
          <w:numId w:val="35"/>
        </w:numPr>
        <w:rPr>
          <w:sz w:val="36"/>
          <w:szCs w:val="36"/>
        </w:rPr>
      </w:pPr>
      <w:r w:rsidRPr="0058652F">
        <w:rPr>
          <w:sz w:val="36"/>
          <w:szCs w:val="36"/>
        </w:rPr>
        <w:t xml:space="preserve">What happens when these unwritten rules are in conflict with the law? </w:t>
      </w:r>
    </w:p>
    <w:p w14:paraId="3BFAED99" w14:textId="77777777" w:rsidR="00037AF7" w:rsidRPr="0058652F" w:rsidRDefault="00037AF7" w:rsidP="002C6F31">
      <w:pPr>
        <w:numPr>
          <w:ilvl w:val="0"/>
          <w:numId w:val="35"/>
        </w:numPr>
        <w:rPr>
          <w:sz w:val="36"/>
          <w:szCs w:val="36"/>
        </w:rPr>
      </w:pPr>
      <w:r w:rsidRPr="0058652F">
        <w:rPr>
          <w:sz w:val="36"/>
          <w:szCs w:val="36"/>
        </w:rPr>
        <w:t xml:space="preserve">What is justice? </w:t>
      </w:r>
    </w:p>
    <w:p w14:paraId="2479E465" w14:textId="77777777" w:rsidR="00037AF7" w:rsidRPr="0058652F" w:rsidRDefault="00037AF7" w:rsidP="002C6F31">
      <w:pPr>
        <w:numPr>
          <w:ilvl w:val="0"/>
          <w:numId w:val="35"/>
        </w:numPr>
        <w:rPr>
          <w:sz w:val="36"/>
          <w:szCs w:val="36"/>
        </w:rPr>
      </w:pPr>
      <w:r w:rsidRPr="0058652F">
        <w:rPr>
          <w:sz w:val="36"/>
          <w:szCs w:val="36"/>
        </w:rPr>
        <w:t xml:space="preserve">What factors limit the legal system’s ability to deliver justice for Ed Johnson? </w:t>
      </w:r>
    </w:p>
    <w:p w14:paraId="5DFA7AFD" w14:textId="77777777" w:rsidR="0058652F" w:rsidRPr="0025591A" w:rsidRDefault="0058652F" w:rsidP="0025591A">
      <w:pPr>
        <w:ind w:left="720"/>
        <w:rPr>
          <w:sz w:val="36"/>
          <w:szCs w:val="36"/>
        </w:rPr>
      </w:pPr>
    </w:p>
    <w:p w14:paraId="7742200B" w14:textId="599E9B61" w:rsidR="0058652F" w:rsidRDefault="0058652F" w:rsidP="006B7752">
      <w:pPr>
        <w:rPr>
          <w:b/>
          <w:sz w:val="36"/>
          <w:szCs w:val="36"/>
        </w:rPr>
      </w:pPr>
      <w:r w:rsidRPr="0058652F">
        <w:rPr>
          <w:b/>
          <w:sz w:val="36"/>
          <w:szCs w:val="36"/>
        </w:rPr>
        <w:t>Analyze the causes of Ed Johnson’s guilty verdict and his lynching</w:t>
      </w:r>
    </w:p>
    <w:p w14:paraId="44447620" w14:textId="77777777" w:rsidR="00037AF7" w:rsidRPr="0058652F" w:rsidRDefault="00037AF7" w:rsidP="002C6F31">
      <w:pPr>
        <w:numPr>
          <w:ilvl w:val="0"/>
          <w:numId w:val="36"/>
        </w:numPr>
        <w:rPr>
          <w:sz w:val="36"/>
          <w:szCs w:val="36"/>
        </w:rPr>
      </w:pPr>
      <w:r w:rsidRPr="0058652F">
        <w:rPr>
          <w:sz w:val="36"/>
          <w:szCs w:val="36"/>
        </w:rPr>
        <w:t xml:space="preserve">Use </w:t>
      </w:r>
      <w:hyperlink r:id="rId85" w:history="1">
        <w:r w:rsidRPr="0058652F">
          <w:rPr>
            <w:rStyle w:val="Hyperlink"/>
            <w:sz w:val="36"/>
            <w:szCs w:val="36"/>
          </w:rPr>
          <w:t>Iceberg diagram activity</w:t>
        </w:r>
      </w:hyperlink>
    </w:p>
    <w:p w14:paraId="11747229" w14:textId="77777777" w:rsidR="00037AF7" w:rsidRPr="0058652F" w:rsidRDefault="00037AF7" w:rsidP="002C6F31">
      <w:pPr>
        <w:numPr>
          <w:ilvl w:val="0"/>
          <w:numId w:val="36"/>
        </w:numPr>
        <w:rPr>
          <w:sz w:val="36"/>
          <w:szCs w:val="36"/>
        </w:rPr>
      </w:pPr>
      <w:r w:rsidRPr="0058652F">
        <w:rPr>
          <w:sz w:val="36"/>
          <w:szCs w:val="36"/>
        </w:rPr>
        <w:t xml:space="preserve"> Students can write the details of the Ed Johnson case in the tip of the iceberg. Questions they should answer include: What happened? What choices were made in this situation? By whom? Who was affected? When did it happen? Where did it happen? </w:t>
      </w:r>
    </w:p>
    <w:p w14:paraId="3ED44C0B" w14:textId="6FD94A44" w:rsidR="002C6F31" w:rsidRPr="0077184E" w:rsidRDefault="00037AF7" w:rsidP="0077184E">
      <w:pPr>
        <w:numPr>
          <w:ilvl w:val="0"/>
          <w:numId w:val="36"/>
        </w:numPr>
        <w:rPr>
          <w:sz w:val="36"/>
          <w:szCs w:val="36"/>
        </w:rPr>
      </w:pPr>
      <w:r w:rsidRPr="0058652F">
        <w:rPr>
          <w:sz w:val="36"/>
          <w:szCs w:val="36"/>
        </w:rPr>
        <w:t xml:space="preserve">Students can then think about the outcome of the trial and its causes. In doing so, they should consider the following question: What factors influenced the particular choices made by the individuals and groups involved in this event? They can record their answers on the iceberg below the water line. Answers should include historical factors, such as Jim Crow laws, or aspects of human behavior such as racism and conformity. </w:t>
      </w:r>
      <w:r w:rsidR="002C6F31" w:rsidRPr="0077184E">
        <w:rPr>
          <w:sz w:val="36"/>
          <w:szCs w:val="36"/>
        </w:rPr>
        <w:br w:type="page"/>
      </w:r>
    </w:p>
    <w:p w14:paraId="7C989884" w14:textId="77777777" w:rsidR="0019789E" w:rsidRDefault="0019789E" w:rsidP="002C6F31">
      <w:pPr>
        <w:rPr>
          <w:b/>
          <w:bCs/>
          <w:sz w:val="36"/>
          <w:szCs w:val="36"/>
        </w:rPr>
        <w:sectPr w:rsidR="0019789E" w:rsidSect="007771C3">
          <w:type w:val="continuous"/>
          <w:pgSz w:w="12240" w:h="15840"/>
          <w:pgMar w:top="675" w:right="1440" w:bottom="1440" w:left="1440" w:header="720" w:footer="720" w:gutter="0"/>
          <w:cols w:space="720"/>
          <w:titlePg/>
          <w:docGrid w:linePitch="360"/>
        </w:sectPr>
      </w:pPr>
    </w:p>
    <w:p w14:paraId="56CF858F" w14:textId="77777777" w:rsidR="002A7088" w:rsidRDefault="002A7088" w:rsidP="00FA48DF">
      <w:pPr>
        <w:rPr>
          <w:b/>
          <w:bCs/>
          <w:sz w:val="36"/>
          <w:szCs w:val="36"/>
        </w:rPr>
      </w:pPr>
    </w:p>
    <w:p w14:paraId="7243A633" w14:textId="77777777" w:rsidR="002A7088" w:rsidRDefault="002A7088" w:rsidP="00FA48DF">
      <w:pPr>
        <w:rPr>
          <w:b/>
          <w:bCs/>
          <w:sz w:val="36"/>
          <w:szCs w:val="36"/>
        </w:rPr>
      </w:pPr>
    </w:p>
    <w:p w14:paraId="284BD7E8" w14:textId="77777777" w:rsidR="002A7088" w:rsidRDefault="002A7088" w:rsidP="00FA48DF">
      <w:pPr>
        <w:rPr>
          <w:b/>
          <w:bCs/>
          <w:sz w:val="36"/>
          <w:szCs w:val="36"/>
        </w:rPr>
      </w:pPr>
    </w:p>
    <w:p w14:paraId="57FEC6C7" w14:textId="2F71438E" w:rsidR="00A84CD0" w:rsidRPr="002C6F31" w:rsidRDefault="00A84CD0" w:rsidP="00A84CD0">
      <w:pPr>
        <w:rPr>
          <w:sz w:val="36"/>
          <w:szCs w:val="36"/>
        </w:rPr>
      </w:pPr>
      <w:r w:rsidRPr="002C6F31">
        <w:rPr>
          <w:b/>
          <w:bCs/>
          <w:sz w:val="36"/>
          <w:szCs w:val="36"/>
        </w:rPr>
        <w:t>Choosing to Participate:</w:t>
      </w:r>
      <w:r w:rsidR="00C211B0">
        <w:rPr>
          <w:rStyle w:val="FootnoteReference"/>
          <w:b/>
          <w:bCs/>
          <w:sz w:val="36"/>
          <w:szCs w:val="36"/>
        </w:rPr>
        <w:footnoteReference w:id="31"/>
      </w:r>
      <w:r w:rsidRPr="002C6F31">
        <w:rPr>
          <w:b/>
          <w:bCs/>
          <w:sz w:val="36"/>
          <w:szCs w:val="36"/>
        </w:rPr>
        <w:br/>
      </w:r>
      <w:r w:rsidRPr="002C6F31">
        <w:rPr>
          <w:sz w:val="36"/>
          <w:szCs w:val="36"/>
        </w:rPr>
        <w:t xml:space="preserve">“Individuals make choices and choices make history.” </w:t>
      </w:r>
    </w:p>
    <w:p w14:paraId="641C9CAD" w14:textId="77777777" w:rsidR="00A84CD0" w:rsidRPr="002C6F31" w:rsidRDefault="00A84CD0" w:rsidP="00A84CD0">
      <w:pPr>
        <w:rPr>
          <w:sz w:val="36"/>
          <w:szCs w:val="36"/>
        </w:rPr>
      </w:pPr>
    </w:p>
    <w:p w14:paraId="38B397A1" w14:textId="77777777" w:rsidR="00A84CD0" w:rsidRPr="002C6F31" w:rsidRDefault="00A84CD0" w:rsidP="00A84CD0">
      <w:pPr>
        <w:pStyle w:val="ListParagraph"/>
        <w:numPr>
          <w:ilvl w:val="0"/>
          <w:numId w:val="30"/>
        </w:numPr>
        <w:rPr>
          <w:sz w:val="36"/>
          <w:szCs w:val="36"/>
        </w:rPr>
      </w:pPr>
      <w:r w:rsidRPr="002C6F31">
        <w:rPr>
          <w:sz w:val="36"/>
          <w:szCs w:val="36"/>
        </w:rPr>
        <w:t xml:space="preserve">Develop an understanding of the roles of </w:t>
      </w:r>
      <w:hyperlink r:id="rId86" w:history="1">
        <w:r w:rsidRPr="002C6F31">
          <w:rPr>
            <w:rStyle w:val="Hyperlink"/>
            <w:b/>
            <w:bCs/>
            <w:sz w:val="36"/>
            <w:szCs w:val="36"/>
          </w:rPr>
          <w:t>Bystanders</w:t>
        </w:r>
      </w:hyperlink>
      <w:hyperlink r:id="rId87" w:history="1">
        <w:r w:rsidRPr="002C6F31">
          <w:rPr>
            <w:rStyle w:val="Hyperlink"/>
            <w:b/>
            <w:bCs/>
            <w:sz w:val="36"/>
            <w:szCs w:val="36"/>
          </w:rPr>
          <w:t xml:space="preserve">, Upstanders, Victims, Perpetrators </w:t>
        </w:r>
      </w:hyperlink>
      <w:r w:rsidRPr="002C6F31">
        <w:rPr>
          <w:sz w:val="36"/>
          <w:szCs w:val="36"/>
        </w:rPr>
        <w:t xml:space="preserve">with this linked activity from Facing History </w:t>
      </w:r>
    </w:p>
    <w:p w14:paraId="5CCCBBDA" w14:textId="77777777" w:rsidR="00A84CD0" w:rsidRPr="002C6F31" w:rsidRDefault="00A84CD0" w:rsidP="00A84CD0">
      <w:pPr>
        <w:pStyle w:val="ListParagraph"/>
        <w:numPr>
          <w:ilvl w:val="0"/>
          <w:numId w:val="30"/>
        </w:numPr>
        <w:rPr>
          <w:sz w:val="36"/>
          <w:szCs w:val="36"/>
        </w:rPr>
      </w:pPr>
      <w:r w:rsidRPr="002C6F31">
        <w:rPr>
          <w:sz w:val="36"/>
          <w:szCs w:val="36"/>
        </w:rPr>
        <w:t xml:space="preserve">How can the individuals’ responses to the dilemmas they face in a society characterized by sharp divisions around race, class, age, and gender help us think about our choices in the face of similar dilemmas in our own lives? </w:t>
      </w:r>
    </w:p>
    <w:p w14:paraId="354F7529" w14:textId="77777777" w:rsidR="00A84CD0" w:rsidRPr="002C6F31" w:rsidRDefault="00A84CD0" w:rsidP="00A84CD0">
      <w:pPr>
        <w:pStyle w:val="ListParagraph"/>
        <w:numPr>
          <w:ilvl w:val="0"/>
          <w:numId w:val="30"/>
        </w:numPr>
        <w:rPr>
          <w:sz w:val="36"/>
          <w:szCs w:val="36"/>
        </w:rPr>
      </w:pPr>
      <w:r w:rsidRPr="002C6F31">
        <w:rPr>
          <w:sz w:val="36"/>
          <w:szCs w:val="36"/>
        </w:rPr>
        <w:t xml:space="preserve">What models of moral and ethical behavior do the individuals offer to us that we might adopt, modify, or reject in our own lives? </w:t>
      </w:r>
    </w:p>
    <w:p w14:paraId="444E6D00" w14:textId="77777777" w:rsidR="00A84CD0" w:rsidRPr="002C6F31" w:rsidRDefault="00A84CD0" w:rsidP="00A84CD0">
      <w:pPr>
        <w:rPr>
          <w:sz w:val="36"/>
          <w:szCs w:val="36"/>
        </w:rPr>
      </w:pPr>
    </w:p>
    <w:p w14:paraId="0FB8814E" w14:textId="77777777" w:rsidR="00A84CD0" w:rsidRDefault="00A84CD0" w:rsidP="00A84CD0">
      <w:pPr>
        <w:rPr>
          <w:i/>
          <w:iCs/>
          <w:sz w:val="36"/>
          <w:szCs w:val="36"/>
        </w:rPr>
      </w:pPr>
      <w:r w:rsidRPr="002C6F31">
        <w:rPr>
          <w:b/>
          <w:bCs/>
          <w:sz w:val="36"/>
          <w:szCs w:val="36"/>
        </w:rPr>
        <w:t>Choosing to Participate:</w:t>
      </w:r>
      <w:r w:rsidRPr="002C6F31">
        <w:rPr>
          <w:b/>
          <w:bCs/>
          <w:sz w:val="36"/>
          <w:szCs w:val="36"/>
        </w:rPr>
        <w:br/>
      </w:r>
      <w:r w:rsidRPr="001919C6">
        <w:rPr>
          <w:b/>
          <w:sz w:val="36"/>
          <w:szCs w:val="36"/>
        </w:rPr>
        <w:t>Essential Question:</w:t>
      </w:r>
      <w:r w:rsidRPr="000475D8">
        <w:rPr>
          <w:b/>
          <w:i/>
          <w:sz w:val="36"/>
          <w:szCs w:val="36"/>
        </w:rPr>
        <w:t xml:space="preserve"> What choices do individuals and institutions have in the face of </w:t>
      </w:r>
      <w:r w:rsidRPr="000475D8">
        <w:rPr>
          <w:b/>
          <w:i/>
          <w:iCs/>
          <w:sz w:val="36"/>
          <w:szCs w:val="36"/>
        </w:rPr>
        <w:t>an unjust society?</w:t>
      </w:r>
      <w:r w:rsidRPr="002C6F31">
        <w:rPr>
          <w:i/>
          <w:iCs/>
          <w:sz w:val="36"/>
          <w:szCs w:val="36"/>
        </w:rPr>
        <w:t xml:space="preserve"> </w:t>
      </w:r>
    </w:p>
    <w:p w14:paraId="34453AD2" w14:textId="77777777" w:rsidR="00A84CD0" w:rsidRPr="002C6F31" w:rsidRDefault="00A84CD0" w:rsidP="00A84CD0">
      <w:pPr>
        <w:rPr>
          <w:b/>
          <w:bCs/>
          <w:sz w:val="36"/>
          <w:szCs w:val="36"/>
        </w:rPr>
      </w:pPr>
    </w:p>
    <w:p w14:paraId="5EEE4794" w14:textId="77777777" w:rsidR="00A84CD0" w:rsidRPr="002C6F31" w:rsidRDefault="00A84CD0" w:rsidP="00A84CD0">
      <w:pPr>
        <w:pStyle w:val="ListParagraph"/>
        <w:numPr>
          <w:ilvl w:val="0"/>
          <w:numId w:val="37"/>
        </w:numPr>
        <w:rPr>
          <w:sz w:val="36"/>
          <w:szCs w:val="36"/>
        </w:rPr>
      </w:pPr>
      <w:r w:rsidRPr="002C6F31">
        <w:rPr>
          <w:sz w:val="36"/>
          <w:szCs w:val="36"/>
        </w:rPr>
        <w:t xml:space="preserve">Chattanooga; What does Ed Johnson’s trial and lynching reveal about the setting, or moral universe, in which they took place? </w:t>
      </w:r>
    </w:p>
    <w:p w14:paraId="763CE8EE" w14:textId="77777777" w:rsidR="00A84CD0" w:rsidRPr="002C6F31" w:rsidRDefault="00A84CD0" w:rsidP="00A84CD0">
      <w:pPr>
        <w:pStyle w:val="ListParagraph"/>
        <w:numPr>
          <w:ilvl w:val="0"/>
          <w:numId w:val="37"/>
        </w:numPr>
        <w:rPr>
          <w:sz w:val="36"/>
          <w:szCs w:val="36"/>
        </w:rPr>
      </w:pPr>
      <w:r>
        <w:rPr>
          <w:sz w:val="36"/>
          <w:szCs w:val="36"/>
        </w:rPr>
        <w:t>Consider t</w:t>
      </w:r>
      <w:r w:rsidRPr="002C6F31">
        <w:rPr>
          <w:sz w:val="36"/>
          <w:szCs w:val="36"/>
        </w:rPr>
        <w:t xml:space="preserve">he </w:t>
      </w:r>
      <w:r w:rsidRPr="000475D8">
        <w:rPr>
          <w:b/>
          <w:i/>
          <w:sz w:val="36"/>
          <w:szCs w:val="36"/>
        </w:rPr>
        <w:t>range of choices</w:t>
      </w:r>
      <w:r w:rsidRPr="002C6F31">
        <w:rPr>
          <w:sz w:val="36"/>
          <w:szCs w:val="36"/>
        </w:rPr>
        <w:t xml:space="preserve"> ordinary citizens confronted; </w:t>
      </w:r>
      <w:r w:rsidRPr="000475D8">
        <w:rPr>
          <w:b/>
          <w:sz w:val="36"/>
          <w:szCs w:val="36"/>
        </w:rPr>
        <w:t xml:space="preserve">to enable, to resist, </w:t>
      </w:r>
      <w:r w:rsidRPr="000475D8">
        <w:rPr>
          <w:sz w:val="36"/>
          <w:szCs w:val="36"/>
        </w:rPr>
        <w:t xml:space="preserve">or </w:t>
      </w:r>
      <w:r w:rsidRPr="000475D8">
        <w:rPr>
          <w:b/>
          <w:sz w:val="36"/>
          <w:szCs w:val="36"/>
        </w:rPr>
        <w:t>to willingly participate</w:t>
      </w:r>
      <w:r w:rsidRPr="002C6F31">
        <w:rPr>
          <w:sz w:val="36"/>
          <w:szCs w:val="36"/>
        </w:rPr>
        <w:t xml:space="preserve">. </w:t>
      </w:r>
    </w:p>
    <w:p w14:paraId="19C0EF72" w14:textId="77777777" w:rsidR="00A84CD0" w:rsidRPr="002C6F31" w:rsidRDefault="00A84CD0" w:rsidP="00A84CD0">
      <w:pPr>
        <w:pStyle w:val="ListParagraph"/>
        <w:numPr>
          <w:ilvl w:val="0"/>
          <w:numId w:val="37"/>
        </w:numPr>
        <w:rPr>
          <w:sz w:val="36"/>
          <w:szCs w:val="36"/>
        </w:rPr>
      </w:pPr>
      <w:r>
        <w:rPr>
          <w:sz w:val="36"/>
          <w:szCs w:val="36"/>
        </w:rPr>
        <w:t>Consider t</w:t>
      </w:r>
      <w:r w:rsidRPr="002C6F31">
        <w:rPr>
          <w:sz w:val="36"/>
          <w:szCs w:val="36"/>
        </w:rPr>
        <w:t>he range of human behavior;</w:t>
      </w:r>
      <w:r w:rsidRPr="002C6F31">
        <w:rPr>
          <w:b/>
          <w:bCs/>
          <w:sz w:val="36"/>
          <w:szCs w:val="36"/>
        </w:rPr>
        <w:t xml:space="preserve"> conform</w:t>
      </w:r>
      <w:r w:rsidRPr="002C6F31">
        <w:rPr>
          <w:sz w:val="36"/>
          <w:szCs w:val="36"/>
        </w:rPr>
        <w:t xml:space="preserve">, </w:t>
      </w:r>
      <w:r w:rsidRPr="002C6F31">
        <w:rPr>
          <w:b/>
          <w:bCs/>
          <w:sz w:val="36"/>
          <w:szCs w:val="36"/>
        </w:rPr>
        <w:t>consent</w:t>
      </w:r>
      <w:r w:rsidRPr="002C6F31">
        <w:rPr>
          <w:sz w:val="36"/>
          <w:szCs w:val="36"/>
        </w:rPr>
        <w:t xml:space="preserve"> or </w:t>
      </w:r>
      <w:r w:rsidRPr="002C6F31">
        <w:rPr>
          <w:b/>
          <w:bCs/>
          <w:sz w:val="36"/>
          <w:szCs w:val="36"/>
        </w:rPr>
        <w:t>resist</w:t>
      </w:r>
      <w:r w:rsidRPr="002C6F31">
        <w:rPr>
          <w:sz w:val="36"/>
          <w:szCs w:val="36"/>
        </w:rPr>
        <w:t xml:space="preserve"> societal pressures to do good or bad.</w:t>
      </w:r>
    </w:p>
    <w:p w14:paraId="19AE9AFE" w14:textId="77777777" w:rsidR="00A84CD0" w:rsidRPr="002C6F31" w:rsidRDefault="00A84CD0" w:rsidP="00A84CD0">
      <w:pPr>
        <w:ind w:left="720"/>
        <w:rPr>
          <w:sz w:val="36"/>
          <w:szCs w:val="36"/>
        </w:rPr>
      </w:pPr>
    </w:p>
    <w:p w14:paraId="5A7CCD0D" w14:textId="77777777" w:rsidR="00A84CD0" w:rsidRDefault="00A84CD0" w:rsidP="00A84CD0">
      <w:pPr>
        <w:rPr>
          <w:b/>
          <w:bCs/>
          <w:sz w:val="36"/>
          <w:szCs w:val="36"/>
        </w:rPr>
      </w:pPr>
    </w:p>
    <w:p w14:paraId="00D35035" w14:textId="77777777" w:rsidR="00A84CD0" w:rsidRDefault="00A84CD0" w:rsidP="00A84CD0">
      <w:pPr>
        <w:rPr>
          <w:sz w:val="36"/>
          <w:szCs w:val="36"/>
        </w:rPr>
      </w:pPr>
    </w:p>
    <w:p w14:paraId="45B8A49F" w14:textId="77777777" w:rsidR="00A84CD0" w:rsidRDefault="00A84CD0" w:rsidP="00A84CD0">
      <w:pPr>
        <w:rPr>
          <w:sz w:val="36"/>
          <w:szCs w:val="36"/>
        </w:rPr>
      </w:pPr>
      <w:r w:rsidRPr="000475D8">
        <w:rPr>
          <w:b/>
          <w:sz w:val="36"/>
          <w:szCs w:val="36"/>
        </w:rPr>
        <w:t>Resources for “range of choices” discussion</w:t>
      </w:r>
      <w:r>
        <w:rPr>
          <w:rStyle w:val="FootnoteReference"/>
          <w:sz w:val="36"/>
          <w:szCs w:val="36"/>
        </w:rPr>
        <w:footnoteReference w:id="32"/>
      </w:r>
    </w:p>
    <w:p w14:paraId="57903769" w14:textId="77777777" w:rsidR="00A84CD0" w:rsidRDefault="003C51CE" w:rsidP="00A84CD0">
      <w:pPr>
        <w:ind w:left="720"/>
        <w:rPr>
          <w:sz w:val="36"/>
          <w:szCs w:val="36"/>
        </w:rPr>
      </w:pPr>
      <w:hyperlink r:id="rId88" w:history="1">
        <w:r w:rsidR="00A84CD0" w:rsidRPr="000475D8">
          <w:rPr>
            <w:rStyle w:val="Hyperlink"/>
            <w:sz w:val="36"/>
            <w:szCs w:val="36"/>
          </w:rPr>
          <w:t>https://</w:t>
        </w:r>
      </w:hyperlink>
      <w:hyperlink r:id="rId89" w:history="1">
        <w:r w:rsidR="00A84CD0" w:rsidRPr="000475D8">
          <w:rPr>
            <w:rStyle w:val="Hyperlink"/>
            <w:sz w:val="36"/>
            <w:szCs w:val="36"/>
          </w:rPr>
          <w:t>www.facinghistory.org/holocaust-and-human-behavior/chapter-10/moral-luck-and-dilemmas-judgment</w:t>
        </w:r>
      </w:hyperlink>
      <w:r w:rsidR="00A84CD0" w:rsidRPr="000475D8">
        <w:rPr>
          <w:sz w:val="36"/>
          <w:szCs w:val="36"/>
        </w:rPr>
        <w:t xml:space="preserve"> </w:t>
      </w:r>
    </w:p>
    <w:p w14:paraId="52AA9FAB" w14:textId="77777777" w:rsidR="00A84CD0" w:rsidRDefault="00A84CD0" w:rsidP="00A84CD0">
      <w:pPr>
        <w:ind w:left="720"/>
        <w:rPr>
          <w:sz w:val="36"/>
          <w:szCs w:val="36"/>
        </w:rPr>
      </w:pPr>
    </w:p>
    <w:p w14:paraId="76BC4BDE" w14:textId="77777777" w:rsidR="00A84CD0" w:rsidRPr="000475D8" w:rsidRDefault="00A84CD0" w:rsidP="00A84CD0">
      <w:pPr>
        <w:rPr>
          <w:sz w:val="36"/>
          <w:szCs w:val="36"/>
        </w:rPr>
      </w:pPr>
      <w:r w:rsidRPr="000475D8">
        <w:rPr>
          <w:sz w:val="36"/>
          <w:szCs w:val="36"/>
        </w:rPr>
        <w:t>A 2013 </w:t>
      </w:r>
      <w:r w:rsidRPr="000475D8">
        <w:rPr>
          <w:i/>
          <w:iCs/>
          <w:sz w:val="36"/>
          <w:szCs w:val="36"/>
        </w:rPr>
        <w:t>BBC Magazine</w:t>
      </w:r>
      <w:r w:rsidRPr="000475D8">
        <w:rPr>
          <w:sz w:val="36"/>
          <w:szCs w:val="36"/>
        </w:rPr>
        <w:t> article asks, “Should we judge people of past eras for moral failings?” It continues:</w:t>
      </w:r>
    </w:p>
    <w:p w14:paraId="30B7814E" w14:textId="77777777" w:rsidR="00A84CD0" w:rsidRPr="000475D8" w:rsidRDefault="00A84CD0" w:rsidP="00A84CD0">
      <w:pPr>
        <w:rPr>
          <w:sz w:val="36"/>
          <w:szCs w:val="36"/>
        </w:rPr>
      </w:pPr>
      <w:r w:rsidRPr="000475D8">
        <w:rPr>
          <w:sz w:val="36"/>
          <w:szCs w:val="36"/>
        </w:rPr>
        <w:t>Assessing attitudes and behaviour in the past presents us with a puzzle. What we might regard as offensive today—sexist, or racist, or homophobic for example—might have once been orthodoxy [accepted as normal].</w:t>
      </w:r>
    </w:p>
    <w:p w14:paraId="0AE85858" w14:textId="77777777" w:rsidR="00A84CD0" w:rsidRPr="000475D8" w:rsidRDefault="00A84CD0" w:rsidP="00A84CD0">
      <w:pPr>
        <w:rPr>
          <w:sz w:val="36"/>
          <w:szCs w:val="36"/>
        </w:rPr>
      </w:pPr>
      <w:r w:rsidRPr="000475D8">
        <w:rPr>
          <w:sz w:val="36"/>
          <w:szCs w:val="36"/>
        </w:rPr>
        <w:t>A moral relativist would say that our values today can't be compared with the values from another era. What was right for them was right for them. What is right for us is right for us.</w:t>
      </w:r>
    </w:p>
    <w:p w14:paraId="0E91D4A1" w14:textId="77777777" w:rsidR="00A84CD0" w:rsidRPr="000475D8" w:rsidRDefault="00A84CD0" w:rsidP="00A84CD0">
      <w:pPr>
        <w:rPr>
          <w:sz w:val="36"/>
          <w:szCs w:val="36"/>
        </w:rPr>
      </w:pPr>
      <w:r w:rsidRPr="000475D8">
        <w:rPr>
          <w:sz w:val="36"/>
          <w:szCs w:val="36"/>
        </w:rPr>
        <w:t>The philosopher Miranda Fricker is not a moral relativist, but she thinks the test for blameworthiness is whether the person could have known any different. “The proper standards by which to judge people are the best standards that were available to them at the time.” It's unfair to blame people for failing to be moral pioneers, she says. “The attitude of blame presupposes that the person was in a position to have done better.”</w:t>
      </w:r>
      <w:r>
        <w:rPr>
          <w:sz w:val="36"/>
          <w:szCs w:val="36"/>
        </w:rPr>
        <w:t xml:space="preserve"> </w:t>
      </w:r>
      <w:r w:rsidRPr="000475D8">
        <w:rPr>
          <w:b/>
          <w:sz w:val="36"/>
          <w:szCs w:val="36"/>
        </w:rPr>
        <w:t>But if we can't blame people for abhorrent views, does that also mean we can't hold them responsible for these views?</w:t>
      </w:r>
    </w:p>
    <w:p w14:paraId="0B96E1DC" w14:textId="77777777" w:rsidR="00A84CD0" w:rsidRPr="002C6F31" w:rsidRDefault="00A84CD0" w:rsidP="00A84CD0">
      <w:pPr>
        <w:rPr>
          <w:sz w:val="36"/>
          <w:szCs w:val="36"/>
        </w:rPr>
      </w:pPr>
    </w:p>
    <w:p w14:paraId="36635F55" w14:textId="77777777" w:rsidR="00A84CD0" w:rsidRDefault="00A84CD0" w:rsidP="00A84CD0">
      <w:pPr>
        <w:rPr>
          <w:b/>
          <w:bCs/>
          <w:sz w:val="36"/>
          <w:szCs w:val="36"/>
        </w:rPr>
      </w:pPr>
    </w:p>
    <w:p w14:paraId="1D4D1261" w14:textId="77777777" w:rsidR="00A84CD0" w:rsidRDefault="00A84CD0" w:rsidP="00A84CD0">
      <w:pPr>
        <w:rPr>
          <w:b/>
          <w:bCs/>
          <w:sz w:val="36"/>
          <w:szCs w:val="36"/>
        </w:rPr>
      </w:pPr>
    </w:p>
    <w:p w14:paraId="3437C853" w14:textId="77777777" w:rsidR="00A84CD0" w:rsidRDefault="00A84CD0" w:rsidP="00A84CD0">
      <w:pPr>
        <w:rPr>
          <w:b/>
          <w:bCs/>
          <w:sz w:val="36"/>
          <w:szCs w:val="36"/>
        </w:rPr>
      </w:pPr>
    </w:p>
    <w:p w14:paraId="188A4785" w14:textId="62FC4656" w:rsidR="00A84CD0" w:rsidRPr="00A84CD0" w:rsidRDefault="00A84CD0" w:rsidP="00A84CD0">
      <w:pPr>
        <w:rPr>
          <w:b/>
          <w:bCs/>
          <w:sz w:val="36"/>
          <w:szCs w:val="36"/>
        </w:rPr>
      </w:pPr>
      <w:r w:rsidRPr="002C6F31">
        <w:rPr>
          <w:b/>
          <w:bCs/>
          <w:sz w:val="36"/>
          <w:szCs w:val="36"/>
        </w:rPr>
        <w:t>Choosing to Participate</w:t>
      </w:r>
      <w:r>
        <w:rPr>
          <w:b/>
          <w:bCs/>
          <w:sz w:val="36"/>
          <w:szCs w:val="36"/>
        </w:rPr>
        <w:t xml:space="preserve"> Essential Question: </w:t>
      </w:r>
      <w:r w:rsidRPr="002C6F31">
        <w:rPr>
          <w:b/>
          <w:bCs/>
          <w:i/>
          <w:sz w:val="36"/>
          <w:szCs w:val="36"/>
        </w:rPr>
        <w:t xml:space="preserve">Could any individual have made a difference in the outcome of this case and the murder of Ed Johnson? How? </w:t>
      </w:r>
    </w:p>
    <w:p w14:paraId="0BE67C15" w14:textId="77777777" w:rsidR="00A84CD0" w:rsidRPr="002C6F31" w:rsidRDefault="00A84CD0" w:rsidP="00A84CD0">
      <w:pPr>
        <w:rPr>
          <w:i/>
          <w:sz w:val="36"/>
          <w:szCs w:val="36"/>
        </w:rPr>
      </w:pPr>
    </w:p>
    <w:p w14:paraId="2432DF0A" w14:textId="77777777" w:rsidR="00A84CD0" w:rsidRPr="000475D8" w:rsidRDefault="00A84CD0" w:rsidP="00A84CD0">
      <w:pPr>
        <w:rPr>
          <w:iCs/>
          <w:sz w:val="36"/>
          <w:szCs w:val="36"/>
        </w:rPr>
      </w:pPr>
      <w:r w:rsidRPr="000475D8">
        <w:rPr>
          <w:bCs/>
          <w:iCs/>
          <w:sz w:val="36"/>
          <w:szCs w:val="36"/>
        </w:rPr>
        <w:t xml:space="preserve">Students first consider the individuals they researched, then break up into groups to discuss individuals and to prepare a discussion of  their choices in class </w:t>
      </w:r>
      <w:hyperlink r:id="rId90" w:history="1">
        <w:r w:rsidRPr="000475D8">
          <w:rPr>
            <w:rStyle w:val="Hyperlink"/>
            <w:iCs/>
            <w:sz w:val="36"/>
            <w:szCs w:val="36"/>
          </w:rPr>
          <w:t>Jigsaw</w:t>
        </w:r>
      </w:hyperlink>
      <w:r w:rsidRPr="000475D8">
        <w:rPr>
          <w:iCs/>
          <w:sz w:val="36"/>
          <w:szCs w:val="36"/>
        </w:rPr>
        <w:t xml:space="preserve"> discussion. </w:t>
      </w:r>
    </w:p>
    <w:p w14:paraId="4EA338F5" w14:textId="77777777" w:rsidR="00A84CD0" w:rsidRPr="000475D8" w:rsidRDefault="00A84CD0" w:rsidP="00A84CD0">
      <w:pPr>
        <w:rPr>
          <w:sz w:val="36"/>
          <w:szCs w:val="36"/>
        </w:rPr>
      </w:pPr>
    </w:p>
    <w:p w14:paraId="66CCDCED" w14:textId="77777777" w:rsidR="00A84CD0" w:rsidRPr="002C6F31" w:rsidRDefault="003C51CE" w:rsidP="00A84CD0">
      <w:pPr>
        <w:rPr>
          <w:sz w:val="36"/>
          <w:szCs w:val="36"/>
        </w:rPr>
      </w:pPr>
      <w:hyperlink r:id="rId91" w:history="1">
        <w:r w:rsidR="00A84CD0" w:rsidRPr="002C6F31">
          <w:rPr>
            <w:rStyle w:val="Hyperlink"/>
            <w:b/>
            <w:bCs/>
            <w:sz w:val="36"/>
            <w:szCs w:val="36"/>
          </w:rPr>
          <w:t xml:space="preserve">Biographies of </w:t>
        </w:r>
      </w:hyperlink>
      <w:hyperlink r:id="rId92" w:history="1">
        <w:r w:rsidR="00A84CD0" w:rsidRPr="002C6F31">
          <w:rPr>
            <w:rStyle w:val="Hyperlink"/>
            <w:b/>
            <w:bCs/>
            <w:sz w:val="36"/>
            <w:szCs w:val="36"/>
          </w:rPr>
          <w:t xml:space="preserve">some of the key </w:t>
        </w:r>
      </w:hyperlink>
      <w:hyperlink r:id="rId93" w:history="1">
        <w:r w:rsidR="00A84CD0" w:rsidRPr="002C6F31">
          <w:rPr>
            <w:rStyle w:val="Hyperlink"/>
            <w:b/>
            <w:bCs/>
            <w:sz w:val="36"/>
            <w:szCs w:val="36"/>
          </w:rPr>
          <w:t xml:space="preserve">Figures in the Shipp Case </w:t>
        </w:r>
      </w:hyperlink>
      <w:r w:rsidR="00A84CD0" w:rsidRPr="002C6F31">
        <w:rPr>
          <w:b/>
          <w:bCs/>
          <w:sz w:val="36"/>
          <w:szCs w:val="36"/>
        </w:rPr>
        <w:t xml:space="preserve">   </w:t>
      </w:r>
      <w:hyperlink r:id="rId94" w:history="1">
        <w:r w:rsidR="00A84CD0" w:rsidRPr="002C6F31">
          <w:rPr>
            <w:rStyle w:val="Hyperlink"/>
            <w:sz w:val="36"/>
            <w:szCs w:val="36"/>
          </w:rPr>
          <w:t>https://www.famous-trials.com/sheriffshipp/1110-biographies</w:t>
        </w:r>
      </w:hyperlink>
    </w:p>
    <w:p w14:paraId="5C446CB4" w14:textId="77777777" w:rsidR="00A84CD0" w:rsidRDefault="00A84CD0" w:rsidP="00A84CD0">
      <w:pPr>
        <w:rPr>
          <w:sz w:val="36"/>
          <w:szCs w:val="36"/>
        </w:rPr>
      </w:pPr>
    </w:p>
    <w:p w14:paraId="480B11DA" w14:textId="77777777" w:rsidR="00A84CD0" w:rsidRDefault="00A84CD0" w:rsidP="00A84CD0">
      <w:pPr>
        <w:rPr>
          <w:b/>
          <w:sz w:val="36"/>
          <w:szCs w:val="36"/>
        </w:rPr>
      </w:pPr>
      <w:r w:rsidRPr="00F61EFC">
        <w:rPr>
          <w:b/>
          <w:sz w:val="36"/>
          <w:szCs w:val="36"/>
        </w:rPr>
        <w:t>Choosing to participate today:</w:t>
      </w:r>
    </w:p>
    <w:p w14:paraId="6BB8B794" w14:textId="77777777" w:rsidR="00A84CD0" w:rsidRPr="00F61EFC" w:rsidRDefault="00A84CD0" w:rsidP="00A84CD0">
      <w:pPr>
        <w:rPr>
          <w:sz w:val="36"/>
          <w:szCs w:val="36"/>
        </w:rPr>
      </w:pPr>
      <w:r w:rsidRPr="00F61EFC">
        <w:rPr>
          <w:bCs/>
          <w:i/>
          <w:iCs/>
          <w:sz w:val="36"/>
          <w:szCs w:val="36"/>
        </w:rPr>
        <w:t>Who could you name at each level</w:t>
      </w:r>
      <w:r>
        <w:rPr>
          <w:bCs/>
          <w:i/>
          <w:iCs/>
          <w:sz w:val="36"/>
          <w:szCs w:val="36"/>
        </w:rPr>
        <w:t xml:space="preserve"> as an U</w:t>
      </w:r>
      <w:r w:rsidRPr="00F61EFC">
        <w:rPr>
          <w:bCs/>
          <w:i/>
          <w:iCs/>
          <w:sz w:val="36"/>
          <w:szCs w:val="36"/>
        </w:rPr>
        <w:t>pstander?</w:t>
      </w:r>
    </w:p>
    <w:p w14:paraId="28678B5F" w14:textId="77777777" w:rsidR="00A84CD0" w:rsidRDefault="00A84CD0" w:rsidP="00A84CD0">
      <w:pPr>
        <w:numPr>
          <w:ilvl w:val="0"/>
          <w:numId w:val="39"/>
        </w:numPr>
        <w:rPr>
          <w:sz w:val="36"/>
          <w:szCs w:val="36"/>
        </w:rPr>
        <w:sectPr w:rsidR="00A84CD0" w:rsidSect="007771C3">
          <w:type w:val="continuous"/>
          <w:pgSz w:w="12240" w:h="15840"/>
          <w:pgMar w:top="675" w:right="1440" w:bottom="1440" w:left="1440" w:header="720" w:footer="720" w:gutter="0"/>
          <w:cols w:space="720"/>
          <w:titlePg/>
          <w:docGrid w:linePitch="360"/>
        </w:sectPr>
      </w:pPr>
    </w:p>
    <w:p w14:paraId="275A96DA" w14:textId="77777777" w:rsidR="00A84CD0" w:rsidRPr="00F61EFC" w:rsidRDefault="00A84CD0" w:rsidP="00A84CD0">
      <w:pPr>
        <w:numPr>
          <w:ilvl w:val="0"/>
          <w:numId w:val="39"/>
        </w:numPr>
        <w:rPr>
          <w:sz w:val="36"/>
          <w:szCs w:val="36"/>
        </w:rPr>
      </w:pPr>
      <w:r w:rsidRPr="00F61EFC">
        <w:rPr>
          <w:sz w:val="36"/>
          <w:szCs w:val="36"/>
        </w:rPr>
        <w:t xml:space="preserve">Local </w:t>
      </w:r>
    </w:p>
    <w:p w14:paraId="5959ECC8" w14:textId="77777777" w:rsidR="00A84CD0" w:rsidRPr="00F61EFC" w:rsidRDefault="00A84CD0" w:rsidP="00A84CD0">
      <w:pPr>
        <w:numPr>
          <w:ilvl w:val="0"/>
          <w:numId w:val="39"/>
        </w:numPr>
        <w:rPr>
          <w:sz w:val="36"/>
          <w:szCs w:val="36"/>
        </w:rPr>
      </w:pPr>
      <w:r w:rsidRPr="00F61EFC">
        <w:rPr>
          <w:sz w:val="36"/>
          <w:szCs w:val="36"/>
        </w:rPr>
        <w:t>Regional</w:t>
      </w:r>
    </w:p>
    <w:p w14:paraId="69DD8859" w14:textId="77777777" w:rsidR="00A84CD0" w:rsidRPr="00F61EFC" w:rsidRDefault="00A84CD0" w:rsidP="00A84CD0">
      <w:pPr>
        <w:numPr>
          <w:ilvl w:val="0"/>
          <w:numId w:val="39"/>
        </w:numPr>
        <w:rPr>
          <w:sz w:val="36"/>
          <w:szCs w:val="36"/>
        </w:rPr>
      </w:pPr>
      <w:r w:rsidRPr="00F61EFC">
        <w:rPr>
          <w:sz w:val="36"/>
          <w:szCs w:val="36"/>
        </w:rPr>
        <w:t>National</w:t>
      </w:r>
    </w:p>
    <w:p w14:paraId="72C4BA69" w14:textId="77777777" w:rsidR="00A84CD0" w:rsidRPr="00F61EFC" w:rsidRDefault="00A84CD0" w:rsidP="00A84CD0">
      <w:pPr>
        <w:numPr>
          <w:ilvl w:val="0"/>
          <w:numId w:val="39"/>
        </w:numPr>
        <w:rPr>
          <w:sz w:val="36"/>
          <w:szCs w:val="36"/>
        </w:rPr>
      </w:pPr>
      <w:r w:rsidRPr="00F61EFC">
        <w:rPr>
          <w:sz w:val="36"/>
          <w:szCs w:val="36"/>
        </w:rPr>
        <w:t>World</w:t>
      </w:r>
    </w:p>
    <w:p w14:paraId="0030468F" w14:textId="77777777" w:rsidR="00A84CD0" w:rsidRDefault="00A84CD0" w:rsidP="00A84CD0">
      <w:pPr>
        <w:rPr>
          <w:bCs/>
        </w:rPr>
        <w:sectPr w:rsidR="00A84CD0" w:rsidSect="00F61EFC">
          <w:type w:val="continuous"/>
          <w:pgSz w:w="12240" w:h="15840"/>
          <w:pgMar w:top="675" w:right="1440" w:bottom="1440" w:left="1440" w:header="720" w:footer="720" w:gutter="0"/>
          <w:cols w:num="2" w:space="720"/>
          <w:docGrid w:linePitch="360"/>
        </w:sectPr>
      </w:pPr>
    </w:p>
    <w:p w14:paraId="570F8B87" w14:textId="77777777" w:rsidR="00A84CD0" w:rsidRDefault="00A84CD0" w:rsidP="00A84CD0">
      <w:pPr>
        <w:ind w:left="360"/>
        <w:rPr>
          <w:bCs/>
        </w:rPr>
      </w:pPr>
    </w:p>
    <w:p w14:paraId="0A68A100" w14:textId="77777777" w:rsidR="00A84CD0" w:rsidRPr="00F61EFC" w:rsidRDefault="00A84CD0" w:rsidP="00A84CD0">
      <w:pPr>
        <w:ind w:left="360"/>
      </w:pPr>
      <w:r w:rsidRPr="00F61EFC">
        <w:rPr>
          <w:bCs/>
        </w:rPr>
        <w:t>Kohlberg's proposed stages of moral development:</w:t>
      </w:r>
    </w:p>
    <w:p w14:paraId="6AF52E86" w14:textId="77777777" w:rsidR="00A84CD0" w:rsidRPr="00F61EFC" w:rsidRDefault="00A84CD0" w:rsidP="00A84CD0">
      <w:pPr>
        <w:ind w:left="360"/>
      </w:pPr>
      <w:r w:rsidRPr="00F61EFC">
        <w:rPr>
          <w:bCs/>
        </w:rPr>
        <w:t>LEVEL ONE: We make decisions based on how the consequences will affect us personally.</w:t>
      </w:r>
    </w:p>
    <w:p w14:paraId="5B06CD5A" w14:textId="77777777" w:rsidR="00A84CD0" w:rsidRPr="00F61EFC" w:rsidRDefault="00A84CD0" w:rsidP="00A84CD0">
      <w:pPr>
        <w:ind w:left="360"/>
      </w:pPr>
      <w:r w:rsidRPr="00F61EFC">
        <w:rPr>
          <w:bCs/>
        </w:rPr>
        <w:t>STAGE 1:</w:t>
      </w:r>
      <w:r w:rsidRPr="00F61EFC">
        <w:t> We obey authority figures in order to avoid punishment. </w:t>
      </w:r>
    </w:p>
    <w:p w14:paraId="2F00ED82" w14:textId="77777777" w:rsidR="00A84CD0" w:rsidRPr="00F61EFC" w:rsidRDefault="00A84CD0" w:rsidP="00A84CD0">
      <w:pPr>
        <w:ind w:left="360"/>
      </w:pPr>
      <w:r w:rsidRPr="00F61EFC">
        <w:rPr>
          <w:bCs/>
        </w:rPr>
        <w:t>STAGE 2:</w:t>
      </w:r>
      <w:r w:rsidRPr="00F61EFC">
        <w:t> We trade or cooperate with others in order to get what we want or need. “You scratch my back, and I’ll scratch yours.”</w:t>
      </w:r>
    </w:p>
    <w:p w14:paraId="51A458B6" w14:textId="77777777" w:rsidR="00A84CD0" w:rsidRPr="00F61EFC" w:rsidRDefault="00A84CD0" w:rsidP="00A84CD0">
      <w:pPr>
        <w:ind w:left="360"/>
      </w:pPr>
      <w:r w:rsidRPr="00F61EFC">
        <w:rPr>
          <w:bCs/>
        </w:rPr>
        <w:t>LEVEL TWO: We strive to meet the expectations of our peers, families, and/or nation.</w:t>
      </w:r>
    </w:p>
    <w:p w14:paraId="28EC18B5" w14:textId="77777777" w:rsidR="00A84CD0" w:rsidRPr="00F61EFC" w:rsidRDefault="00A84CD0" w:rsidP="00A84CD0">
      <w:pPr>
        <w:ind w:left="360"/>
      </w:pPr>
      <w:r w:rsidRPr="00F61EFC">
        <w:rPr>
          <w:bCs/>
        </w:rPr>
        <w:t>STAGE 3:</w:t>
      </w:r>
      <w:r w:rsidRPr="00F61EFC">
        <w:t> We are “good” by doing what is approved by others. Approval can come from individuals or the expectations of peers, groups, or society. Meaning well counts, even if the outcome isn’t what we intended.</w:t>
      </w:r>
    </w:p>
    <w:p w14:paraId="047CA263" w14:textId="77777777" w:rsidR="00A84CD0" w:rsidRPr="00F61EFC" w:rsidRDefault="00A84CD0" w:rsidP="00A84CD0">
      <w:pPr>
        <w:ind w:left="360"/>
      </w:pPr>
      <w:r w:rsidRPr="00F61EFC">
        <w:rPr>
          <w:bCs/>
        </w:rPr>
        <w:t>STAGE 4:</w:t>
      </w:r>
      <w:r w:rsidRPr="00F61EFC">
        <w:t> We are “good” by following the law and obeying authority. We do our duty and avoid challenging the social order.</w:t>
      </w:r>
    </w:p>
    <w:p w14:paraId="3C6E6025" w14:textId="77777777" w:rsidR="00A84CD0" w:rsidRPr="00F61EFC" w:rsidRDefault="00A84CD0" w:rsidP="00A84CD0">
      <w:pPr>
        <w:ind w:left="360"/>
      </w:pPr>
      <w:r w:rsidRPr="00F61EFC">
        <w:rPr>
          <w:bCs/>
        </w:rPr>
        <w:t>LEVEL THREE: We strive to live up to “higher” laws of morality and ethics even when they conflict with the law, authority, and social order.</w:t>
      </w:r>
    </w:p>
    <w:p w14:paraId="716B3D69" w14:textId="77777777" w:rsidR="00A84CD0" w:rsidRPr="00F61EFC" w:rsidRDefault="00A84CD0" w:rsidP="00A84CD0">
      <w:pPr>
        <w:ind w:left="360"/>
      </w:pPr>
      <w:r w:rsidRPr="00F61EFC">
        <w:rPr>
          <w:bCs/>
        </w:rPr>
        <w:t>STAGE 5:</w:t>
      </w:r>
      <w:r w:rsidRPr="00F61EFC">
        <w:t> We look beyond laws and decisions by authority members to the rights and principles that our society is based on (i.e., “All men are created equal” is a principle we might try to live by even if it is contradicted by a particular set of laws or customs).</w:t>
      </w:r>
    </w:p>
    <w:p w14:paraId="3A1FDA68" w14:textId="77777777" w:rsidR="00A84CD0" w:rsidRPr="00F61EFC" w:rsidRDefault="00A84CD0" w:rsidP="00A84CD0">
      <w:pPr>
        <w:ind w:left="360"/>
      </w:pPr>
      <w:r w:rsidRPr="00F61EFC">
        <w:rPr>
          <w:bCs/>
        </w:rPr>
        <w:lastRenderedPageBreak/>
        <w:t>STAGE 6:</w:t>
      </w:r>
      <w:r w:rsidRPr="00F61EFC">
        <w:t xml:space="preserve"> We strive to live according to our own consciences and universal principles of justice and human dignity. </w:t>
      </w:r>
      <w:r>
        <w:rPr>
          <w:rStyle w:val="FootnoteReference"/>
        </w:rPr>
        <w:footnoteReference w:id="33"/>
      </w:r>
    </w:p>
    <w:p w14:paraId="730AABF5" w14:textId="77777777" w:rsidR="00A84CD0" w:rsidRPr="00F61EFC" w:rsidRDefault="00A84CD0" w:rsidP="00A84CD0">
      <w:pPr>
        <w:ind w:left="720"/>
      </w:pPr>
    </w:p>
    <w:p w14:paraId="7B73D095" w14:textId="77777777" w:rsidR="00A84CD0" w:rsidRDefault="00A84CD0" w:rsidP="00A84CD0">
      <w:pPr>
        <w:rPr>
          <w:b/>
          <w:sz w:val="36"/>
          <w:szCs w:val="36"/>
        </w:rPr>
      </w:pPr>
      <w:r w:rsidRPr="00FA48DF">
        <w:rPr>
          <w:b/>
          <w:sz w:val="36"/>
          <w:szCs w:val="36"/>
        </w:rPr>
        <w:t>Justice? How do we define it?</w:t>
      </w:r>
    </w:p>
    <w:p w14:paraId="2515EAA1" w14:textId="77777777" w:rsidR="00A84CD0" w:rsidRDefault="00A84CD0" w:rsidP="00A84CD0">
      <w:pPr>
        <w:rPr>
          <w:b/>
          <w:sz w:val="36"/>
          <w:szCs w:val="36"/>
        </w:rPr>
      </w:pPr>
    </w:p>
    <w:p w14:paraId="54D6D7C3" w14:textId="77777777" w:rsidR="00A84CD0" w:rsidRPr="00FA48DF" w:rsidRDefault="00A84CD0" w:rsidP="00A84CD0">
      <w:pPr>
        <w:numPr>
          <w:ilvl w:val="0"/>
          <w:numId w:val="40"/>
        </w:numPr>
        <w:rPr>
          <w:sz w:val="36"/>
          <w:szCs w:val="36"/>
        </w:rPr>
      </w:pPr>
      <w:r w:rsidRPr="00FA48DF">
        <w:rPr>
          <w:b/>
          <w:sz w:val="36"/>
          <w:szCs w:val="36"/>
        </w:rPr>
        <w:t>Social justice</w:t>
      </w:r>
      <w:r w:rsidRPr="00FA48DF">
        <w:rPr>
          <w:sz w:val="36"/>
          <w:szCs w:val="36"/>
        </w:rPr>
        <w:t xml:space="preserve"> is the notion that everyone deserves equal economic, political, and social opportunities irrespective of race, gender, or religion. </w:t>
      </w:r>
    </w:p>
    <w:p w14:paraId="5120334C" w14:textId="77777777" w:rsidR="00A84CD0" w:rsidRPr="00FA48DF" w:rsidRDefault="00A84CD0" w:rsidP="00A84CD0">
      <w:pPr>
        <w:numPr>
          <w:ilvl w:val="0"/>
          <w:numId w:val="40"/>
        </w:numPr>
        <w:rPr>
          <w:sz w:val="36"/>
          <w:szCs w:val="36"/>
        </w:rPr>
      </w:pPr>
      <w:r w:rsidRPr="00FA48DF">
        <w:rPr>
          <w:b/>
          <w:sz w:val="36"/>
          <w:szCs w:val="36"/>
        </w:rPr>
        <w:t>Restorative or corrective justice</w:t>
      </w:r>
      <w:r w:rsidRPr="00FA48DF">
        <w:rPr>
          <w:sz w:val="36"/>
          <w:szCs w:val="36"/>
        </w:rPr>
        <w:t xml:space="preserve"> seeks to make whole those who have suffered unfairly. </w:t>
      </w:r>
    </w:p>
    <w:p w14:paraId="5B5CD42F" w14:textId="77777777" w:rsidR="00A84CD0" w:rsidRPr="00FA48DF" w:rsidRDefault="00A84CD0" w:rsidP="00A84CD0">
      <w:pPr>
        <w:numPr>
          <w:ilvl w:val="0"/>
          <w:numId w:val="40"/>
        </w:numPr>
        <w:rPr>
          <w:sz w:val="36"/>
          <w:szCs w:val="36"/>
        </w:rPr>
      </w:pPr>
      <w:r w:rsidRPr="00FA48DF">
        <w:rPr>
          <w:b/>
          <w:sz w:val="36"/>
          <w:szCs w:val="36"/>
        </w:rPr>
        <w:t>Retributive justice</w:t>
      </w:r>
      <w:r w:rsidRPr="00FA48DF">
        <w:rPr>
          <w:sz w:val="36"/>
          <w:szCs w:val="36"/>
        </w:rPr>
        <w:t xml:space="preserve"> seeks to punish wrongdoers objectively and proportionately.</w:t>
      </w:r>
    </w:p>
    <w:p w14:paraId="1344E64B" w14:textId="77777777" w:rsidR="00A84CD0" w:rsidRPr="00FA48DF" w:rsidRDefault="00A84CD0" w:rsidP="00A84CD0">
      <w:pPr>
        <w:numPr>
          <w:ilvl w:val="0"/>
          <w:numId w:val="40"/>
        </w:numPr>
        <w:rPr>
          <w:sz w:val="36"/>
          <w:szCs w:val="36"/>
        </w:rPr>
      </w:pPr>
      <w:r w:rsidRPr="00FA48DF">
        <w:rPr>
          <w:sz w:val="36"/>
          <w:szCs w:val="36"/>
        </w:rPr>
        <w:t xml:space="preserve"> And </w:t>
      </w:r>
      <w:r w:rsidRPr="00FA48DF">
        <w:rPr>
          <w:b/>
          <w:sz w:val="36"/>
          <w:szCs w:val="36"/>
        </w:rPr>
        <w:t>procedural justice</w:t>
      </w:r>
      <w:r w:rsidRPr="00FA48DF">
        <w:rPr>
          <w:sz w:val="36"/>
          <w:szCs w:val="36"/>
        </w:rPr>
        <w:t xml:space="preserve"> refers to implementing legal decisions in accordance with fair and unbiased processes.</w:t>
      </w:r>
      <w:r>
        <w:rPr>
          <w:rStyle w:val="FootnoteReference"/>
          <w:sz w:val="36"/>
          <w:szCs w:val="36"/>
        </w:rPr>
        <w:footnoteReference w:id="34"/>
      </w:r>
    </w:p>
    <w:p w14:paraId="55438F35" w14:textId="77777777" w:rsidR="00A84CD0" w:rsidRDefault="003C51CE" w:rsidP="00A84CD0">
      <w:pPr>
        <w:numPr>
          <w:ilvl w:val="0"/>
          <w:numId w:val="40"/>
        </w:numPr>
        <w:rPr>
          <w:sz w:val="36"/>
          <w:szCs w:val="36"/>
        </w:rPr>
      </w:pPr>
      <w:hyperlink r:id="rId95" w:history="1">
        <w:r w:rsidR="00A84CD0" w:rsidRPr="00FA48DF">
          <w:rPr>
            <w:rStyle w:val="Hyperlink"/>
            <w:sz w:val="36"/>
            <w:szCs w:val="36"/>
          </w:rPr>
          <w:t>http://</w:t>
        </w:r>
      </w:hyperlink>
      <w:hyperlink r:id="rId96" w:history="1">
        <w:r w:rsidR="00A84CD0" w:rsidRPr="00FA48DF">
          <w:rPr>
            <w:rStyle w:val="Hyperlink"/>
            <w:sz w:val="36"/>
            <w:szCs w:val="36"/>
          </w:rPr>
          <w:t>ethicsunwrapped.utexas.edu/glossary/justice</w:t>
        </w:r>
      </w:hyperlink>
    </w:p>
    <w:p w14:paraId="1BD9B46E" w14:textId="77777777" w:rsidR="00A84CD0" w:rsidRDefault="00A84CD0" w:rsidP="00A84CD0">
      <w:pPr>
        <w:rPr>
          <w:sz w:val="36"/>
          <w:szCs w:val="36"/>
        </w:rPr>
      </w:pPr>
    </w:p>
    <w:p w14:paraId="103DE3F9" w14:textId="77777777" w:rsidR="002A7088" w:rsidRDefault="002A7088" w:rsidP="00FA48DF">
      <w:pPr>
        <w:rPr>
          <w:b/>
          <w:bCs/>
          <w:sz w:val="36"/>
          <w:szCs w:val="36"/>
        </w:rPr>
      </w:pPr>
    </w:p>
    <w:p w14:paraId="61E7C599" w14:textId="77777777" w:rsidR="00A84CD0" w:rsidRDefault="00A84CD0" w:rsidP="00FA48DF">
      <w:pPr>
        <w:rPr>
          <w:b/>
          <w:bCs/>
          <w:sz w:val="36"/>
          <w:szCs w:val="36"/>
        </w:rPr>
      </w:pPr>
    </w:p>
    <w:p w14:paraId="13945D12" w14:textId="77777777" w:rsidR="00A84CD0" w:rsidRDefault="00A84CD0" w:rsidP="00FA48DF">
      <w:pPr>
        <w:rPr>
          <w:b/>
          <w:bCs/>
          <w:sz w:val="36"/>
          <w:szCs w:val="36"/>
        </w:rPr>
      </w:pPr>
    </w:p>
    <w:p w14:paraId="3DC330E3" w14:textId="77777777" w:rsidR="00A84CD0" w:rsidRDefault="00A84CD0" w:rsidP="00FA48DF">
      <w:pPr>
        <w:rPr>
          <w:b/>
          <w:bCs/>
          <w:sz w:val="36"/>
          <w:szCs w:val="36"/>
        </w:rPr>
      </w:pPr>
    </w:p>
    <w:p w14:paraId="04375AE5" w14:textId="77777777" w:rsidR="00A84CD0" w:rsidRDefault="00A84CD0" w:rsidP="00FA48DF">
      <w:pPr>
        <w:rPr>
          <w:b/>
          <w:bCs/>
          <w:sz w:val="36"/>
          <w:szCs w:val="36"/>
        </w:rPr>
      </w:pPr>
    </w:p>
    <w:p w14:paraId="5AA6C248" w14:textId="77777777" w:rsidR="00A84CD0" w:rsidRDefault="00A84CD0" w:rsidP="00FA48DF">
      <w:pPr>
        <w:rPr>
          <w:b/>
          <w:bCs/>
          <w:sz w:val="36"/>
          <w:szCs w:val="36"/>
        </w:rPr>
      </w:pPr>
    </w:p>
    <w:p w14:paraId="4A781BBF" w14:textId="77777777" w:rsidR="00A84CD0" w:rsidRDefault="00A84CD0" w:rsidP="00FA48DF">
      <w:pPr>
        <w:rPr>
          <w:b/>
          <w:bCs/>
          <w:sz w:val="36"/>
          <w:szCs w:val="36"/>
        </w:rPr>
      </w:pPr>
    </w:p>
    <w:p w14:paraId="7CCD552F" w14:textId="77777777" w:rsidR="00A84CD0" w:rsidRDefault="00A84CD0" w:rsidP="00FA48DF">
      <w:pPr>
        <w:rPr>
          <w:b/>
          <w:bCs/>
          <w:sz w:val="36"/>
          <w:szCs w:val="36"/>
        </w:rPr>
      </w:pPr>
    </w:p>
    <w:p w14:paraId="6C49F45E" w14:textId="77777777" w:rsidR="00A84CD0" w:rsidRDefault="00A84CD0" w:rsidP="00FA48DF">
      <w:pPr>
        <w:rPr>
          <w:b/>
          <w:bCs/>
          <w:sz w:val="36"/>
          <w:szCs w:val="36"/>
        </w:rPr>
      </w:pPr>
    </w:p>
    <w:p w14:paraId="315F8323" w14:textId="77777777" w:rsidR="002A7088" w:rsidRDefault="002A7088" w:rsidP="00FA48DF">
      <w:pPr>
        <w:rPr>
          <w:b/>
          <w:bCs/>
          <w:sz w:val="36"/>
          <w:szCs w:val="36"/>
        </w:rPr>
      </w:pPr>
    </w:p>
    <w:p w14:paraId="3836B656" w14:textId="77777777" w:rsidR="002A7088" w:rsidRDefault="002A7088" w:rsidP="00FA48DF">
      <w:pPr>
        <w:rPr>
          <w:b/>
          <w:bCs/>
          <w:sz w:val="36"/>
          <w:szCs w:val="36"/>
        </w:rPr>
      </w:pPr>
    </w:p>
    <w:p w14:paraId="0323465C" w14:textId="77777777" w:rsidR="00A84CD0" w:rsidRDefault="00A84CD0" w:rsidP="00FA48DF">
      <w:pPr>
        <w:rPr>
          <w:b/>
          <w:bCs/>
          <w:sz w:val="36"/>
          <w:szCs w:val="36"/>
        </w:rPr>
      </w:pPr>
    </w:p>
    <w:p w14:paraId="7B4EE739" w14:textId="77777777" w:rsidR="00A84CD0" w:rsidRDefault="00A84CD0" w:rsidP="00FA48DF">
      <w:pPr>
        <w:rPr>
          <w:b/>
          <w:bCs/>
          <w:sz w:val="36"/>
          <w:szCs w:val="36"/>
        </w:rPr>
      </w:pPr>
    </w:p>
    <w:p w14:paraId="0F848192" w14:textId="77777777" w:rsidR="00FA48DF" w:rsidRPr="00FA48DF" w:rsidRDefault="00FA48DF" w:rsidP="00FA48DF">
      <w:pPr>
        <w:rPr>
          <w:sz w:val="36"/>
          <w:szCs w:val="36"/>
        </w:rPr>
      </w:pPr>
      <w:r w:rsidRPr="00FA48DF">
        <w:rPr>
          <w:b/>
          <w:bCs/>
          <w:sz w:val="36"/>
          <w:szCs w:val="36"/>
        </w:rPr>
        <w:t>Choosing to Participate:</w:t>
      </w:r>
    </w:p>
    <w:p w14:paraId="224C906F" w14:textId="799A7881" w:rsidR="00FA48DF" w:rsidRPr="002A7088" w:rsidRDefault="00FA48DF" w:rsidP="00FA48DF">
      <w:pPr>
        <w:rPr>
          <w:b/>
          <w:bCs/>
          <w:sz w:val="36"/>
          <w:szCs w:val="36"/>
        </w:rPr>
      </w:pPr>
      <w:r w:rsidRPr="00FA48DF">
        <w:rPr>
          <w:b/>
          <w:bCs/>
          <w:sz w:val="36"/>
          <w:szCs w:val="36"/>
        </w:rPr>
        <w:t>ESSENTIAL QUESTIONS on Social Justice</w:t>
      </w:r>
    </w:p>
    <w:p w14:paraId="6CB2CC17" w14:textId="3B842108" w:rsidR="00FA48DF" w:rsidRPr="001919C6" w:rsidRDefault="00037AF7" w:rsidP="00FC1F81">
      <w:pPr>
        <w:numPr>
          <w:ilvl w:val="0"/>
          <w:numId w:val="41"/>
        </w:numPr>
        <w:rPr>
          <w:b/>
          <w:i/>
          <w:sz w:val="36"/>
          <w:szCs w:val="36"/>
        </w:rPr>
      </w:pPr>
      <w:r w:rsidRPr="001919C6">
        <w:rPr>
          <w:b/>
          <w:i/>
          <w:sz w:val="36"/>
          <w:szCs w:val="36"/>
        </w:rPr>
        <w:t xml:space="preserve">Do laws or the hearts and minds of individuals play a greater role in creating a just society? </w:t>
      </w:r>
      <w:r w:rsidR="00FA48DF" w:rsidRPr="001919C6">
        <w:rPr>
          <w:b/>
          <w:sz w:val="36"/>
          <w:szCs w:val="36"/>
        </w:rPr>
        <w:t>Review students</w:t>
      </w:r>
      <w:r w:rsidR="00BE7168">
        <w:rPr>
          <w:b/>
          <w:sz w:val="36"/>
          <w:szCs w:val="36"/>
        </w:rPr>
        <w:t>’</w:t>
      </w:r>
      <w:r w:rsidR="00FA48DF" w:rsidRPr="001919C6">
        <w:rPr>
          <w:b/>
          <w:sz w:val="36"/>
          <w:szCs w:val="36"/>
        </w:rPr>
        <w:t xml:space="preserve"> perspectives at this point in the unit.</w:t>
      </w:r>
    </w:p>
    <w:p w14:paraId="5D00513E" w14:textId="31F7008F" w:rsidR="00037AF7" w:rsidRDefault="00037AF7" w:rsidP="00FC1F81">
      <w:pPr>
        <w:numPr>
          <w:ilvl w:val="0"/>
          <w:numId w:val="41"/>
        </w:numPr>
        <w:rPr>
          <w:sz w:val="36"/>
          <w:szCs w:val="36"/>
        </w:rPr>
      </w:pPr>
      <w:r w:rsidRPr="001919C6">
        <w:rPr>
          <w:b/>
          <w:i/>
          <w:sz w:val="36"/>
          <w:szCs w:val="36"/>
        </w:rPr>
        <w:t>What is equality? What forms of equality are necessary for a just, democratic society?</w:t>
      </w:r>
      <w:r w:rsidRPr="00FA48DF">
        <w:rPr>
          <w:sz w:val="36"/>
          <w:szCs w:val="36"/>
        </w:rPr>
        <w:t xml:space="preserve"> </w:t>
      </w:r>
      <w:r w:rsidR="00FA48DF">
        <w:rPr>
          <w:rStyle w:val="FootnoteReference"/>
          <w:sz w:val="36"/>
          <w:szCs w:val="36"/>
        </w:rPr>
        <w:footnoteReference w:id="35"/>
      </w:r>
    </w:p>
    <w:p w14:paraId="037857C0" w14:textId="77777777" w:rsidR="00D96491" w:rsidRDefault="00D96491" w:rsidP="002A7088">
      <w:pPr>
        <w:rPr>
          <w:b/>
          <w:bCs/>
          <w:sz w:val="36"/>
          <w:szCs w:val="36"/>
        </w:rPr>
      </w:pPr>
    </w:p>
    <w:p w14:paraId="3D4898CE" w14:textId="77777777" w:rsidR="00D96491" w:rsidRPr="00DC20F4" w:rsidRDefault="00DC20F4" w:rsidP="00D96491">
      <w:pPr>
        <w:ind w:left="360"/>
        <w:rPr>
          <w:b/>
        </w:rPr>
      </w:pPr>
      <w:r w:rsidRPr="00DC20F4">
        <w:rPr>
          <w:b/>
          <w:bCs/>
          <w:sz w:val="36"/>
          <w:szCs w:val="36"/>
        </w:rPr>
        <w:t>“We will have to repent in this generation not merely for the hateful words and actions of the bad people, but for the appalling silence of the good people.”</w:t>
      </w:r>
      <w:r w:rsidR="00D96491">
        <w:rPr>
          <w:b/>
          <w:bCs/>
          <w:sz w:val="36"/>
          <w:szCs w:val="36"/>
        </w:rPr>
        <w:t xml:space="preserve">  Martin Luther King </w:t>
      </w:r>
      <w:r w:rsidR="00D96491" w:rsidRPr="00DC20F4">
        <w:rPr>
          <w:b/>
          <w:bCs/>
          <w:i/>
          <w:iCs/>
        </w:rPr>
        <w:t>Letter from Birmingham Jail, Alabama, 16 April 1963</w:t>
      </w:r>
    </w:p>
    <w:p w14:paraId="0CE6CBA8" w14:textId="56A61A37" w:rsidR="00DC20F4" w:rsidRDefault="00DC20F4" w:rsidP="00DC20F4">
      <w:pPr>
        <w:ind w:left="720"/>
        <w:rPr>
          <w:b/>
          <w:bCs/>
          <w:sz w:val="36"/>
          <w:szCs w:val="36"/>
        </w:rPr>
      </w:pPr>
    </w:p>
    <w:p w14:paraId="0223F8BA" w14:textId="399ABC6B" w:rsidR="00D96491" w:rsidRDefault="00D96491" w:rsidP="00D96491">
      <w:pPr>
        <w:ind w:left="720"/>
        <w:jc w:val="center"/>
        <w:rPr>
          <w:b/>
          <w:bCs/>
          <w:sz w:val="36"/>
          <w:szCs w:val="36"/>
        </w:rPr>
      </w:pPr>
      <w:r>
        <w:rPr>
          <w:rFonts w:ascii="Helvetica" w:hAnsi="Helvetica" w:cs="Helvetica"/>
          <w:noProof/>
        </w:rPr>
        <w:drawing>
          <wp:inline distT="0" distB="0" distL="0" distR="0" wp14:anchorId="2C30EC9B" wp14:editId="3024DF4A">
            <wp:extent cx="1540439" cy="197612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2001" cy="2093578"/>
                    </a:xfrm>
                    <a:prstGeom prst="rect">
                      <a:avLst/>
                    </a:prstGeom>
                    <a:noFill/>
                    <a:ln>
                      <a:noFill/>
                    </a:ln>
                  </pic:spPr>
                </pic:pic>
              </a:graphicData>
            </a:graphic>
          </wp:inline>
        </w:drawing>
      </w:r>
      <w:r w:rsidR="002A7088">
        <w:rPr>
          <w:b/>
          <w:bCs/>
          <w:sz w:val="36"/>
          <w:szCs w:val="36"/>
        </w:rPr>
        <w:t xml:space="preserve">                    </w:t>
      </w:r>
      <w:r w:rsidR="002A7088" w:rsidRPr="00D96491">
        <w:rPr>
          <w:b/>
          <w:noProof/>
          <w:sz w:val="36"/>
          <w:szCs w:val="36"/>
        </w:rPr>
        <w:drawing>
          <wp:inline distT="0" distB="0" distL="0" distR="0" wp14:anchorId="420841D0" wp14:editId="6CBA13E9">
            <wp:extent cx="1448435" cy="2063524"/>
            <wp:effectExtent l="0" t="0" r="0" b="0"/>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98"/>
                    <a:stretch>
                      <a:fillRect/>
                    </a:stretch>
                  </pic:blipFill>
                  <pic:spPr>
                    <a:xfrm>
                      <a:off x="0" y="0"/>
                      <a:ext cx="1489040" cy="2121372"/>
                    </a:xfrm>
                    <a:prstGeom prst="rect">
                      <a:avLst/>
                    </a:prstGeom>
                  </pic:spPr>
                </pic:pic>
              </a:graphicData>
            </a:graphic>
          </wp:inline>
        </w:drawing>
      </w:r>
    </w:p>
    <w:p w14:paraId="22413023" w14:textId="77777777" w:rsidR="001919C6" w:rsidRDefault="001919C6" w:rsidP="002A7088">
      <w:pPr>
        <w:rPr>
          <w:b/>
          <w:sz w:val="36"/>
          <w:szCs w:val="36"/>
        </w:rPr>
      </w:pPr>
    </w:p>
    <w:p w14:paraId="44720BD5" w14:textId="554A67AC" w:rsidR="00D96491" w:rsidRPr="00D96491" w:rsidRDefault="00D96491" w:rsidP="00DC20F4">
      <w:pPr>
        <w:ind w:left="720"/>
        <w:rPr>
          <w:b/>
          <w:sz w:val="36"/>
          <w:szCs w:val="36"/>
        </w:rPr>
      </w:pPr>
      <w:r w:rsidRPr="00D96491">
        <w:rPr>
          <w:b/>
          <w:sz w:val="36"/>
          <w:szCs w:val="36"/>
        </w:rPr>
        <w:t xml:space="preserve">“The way to right wrongs is to turn the light of truth upon </w:t>
      </w:r>
      <w:r>
        <w:rPr>
          <w:b/>
          <w:sz w:val="36"/>
          <w:szCs w:val="36"/>
        </w:rPr>
        <w:t xml:space="preserve">them.” </w:t>
      </w:r>
      <w:r w:rsidRPr="00D96491">
        <w:rPr>
          <w:b/>
          <w:sz w:val="36"/>
          <w:szCs w:val="36"/>
        </w:rPr>
        <w:t> </w:t>
      </w:r>
      <w:r w:rsidRPr="00D96491">
        <w:rPr>
          <w:b/>
          <w:bCs/>
          <w:sz w:val="36"/>
          <w:szCs w:val="36"/>
        </w:rPr>
        <w:t>Ida B. Wells-Barnett</w:t>
      </w:r>
    </w:p>
    <w:p w14:paraId="22A0FA18" w14:textId="64F18ED2" w:rsidR="002C1997" w:rsidRDefault="002C1997" w:rsidP="00D96491">
      <w:pPr>
        <w:ind w:left="360"/>
        <w:jc w:val="center"/>
        <w:rPr>
          <w:b/>
          <w:sz w:val="36"/>
          <w:szCs w:val="36"/>
        </w:rPr>
      </w:pPr>
    </w:p>
    <w:p w14:paraId="2D40C9B8" w14:textId="77777777" w:rsidR="002C1997" w:rsidRDefault="002C1997">
      <w:pPr>
        <w:rPr>
          <w:b/>
          <w:sz w:val="36"/>
          <w:szCs w:val="36"/>
        </w:rPr>
      </w:pPr>
      <w:r>
        <w:rPr>
          <w:b/>
          <w:sz w:val="36"/>
          <w:szCs w:val="36"/>
        </w:rPr>
        <w:br w:type="page"/>
      </w:r>
    </w:p>
    <w:p w14:paraId="2ACC1033" w14:textId="25082CA0" w:rsidR="00DC20F4" w:rsidRDefault="002C1997" w:rsidP="002C1997">
      <w:pPr>
        <w:rPr>
          <w:b/>
          <w:sz w:val="36"/>
          <w:szCs w:val="36"/>
        </w:rPr>
      </w:pPr>
      <w:r>
        <w:rPr>
          <w:b/>
          <w:sz w:val="36"/>
          <w:szCs w:val="36"/>
        </w:rPr>
        <w:lastRenderedPageBreak/>
        <w:t>Activity: View v</w:t>
      </w:r>
      <w:r w:rsidRPr="002C1997">
        <w:rPr>
          <w:b/>
          <w:sz w:val="36"/>
          <w:szCs w:val="36"/>
        </w:rPr>
        <w:t>ideo “The Trouble I Have Seen”</w:t>
      </w:r>
      <w:r>
        <w:rPr>
          <w:rStyle w:val="FootnoteReference"/>
          <w:b/>
          <w:sz w:val="36"/>
          <w:szCs w:val="36"/>
        </w:rPr>
        <w:footnoteReference w:id="36"/>
      </w:r>
      <w:r w:rsidRPr="002C1997">
        <w:rPr>
          <w:b/>
          <w:sz w:val="36"/>
          <w:szCs w:val="36"/>
        </w:rPr>
        <w:t xml:space="preserve"> </w:t>
      </w:r>
      <w:r w:rsidRPr="002C1997">
        <w:rPr>
          <w:b/>
          <w:sz w:val="36"/>
          <w:szCs w:val="36"/>
        </w:rPr>
        <w:br/>
      </w:r>
    </w:p>
    <w:p w14:paraId="14AA8598" w14:textId="77777777" w:rsidR="002C1997" w:rsidRDefault="002C1997" w:rsidP="002C1997">
      <w:pPr>
        <w:rPr>
          <w:sz w:val="36"/>
          <w:szCs w:val="36"/>
        </w:rPr>
      </w:pPr>
      <w:r w:rsidRPr="002C1997">
        <w:rPr>
          <w:sz w:val="36"/>
          <w:szCs w:val="36"/>
        </w:rPr>
        <w:t>This film raises profound questions about the persistent effects of racial violence and injustice. It explores the powerful effects of both trying to forget or ignore past injustices and attempting to remember them and establish them as part of a community’s shared history.</w:t>
      </w:r>
    </w:p>
    <w:p w14:paraId="5D8A34E8" w14:textId="77777777" w:rsidR="002C1997" w:rsidRPr="002C1997" w:rsidRDefault="002C1997" w:rsidP="002C1997">
      <w:pPr>
        <w:rPr>
          <w:sz w:val="36"/>
          <w:szCs w:val="36"/>
        </w:rPr>
      </w:pPr>
    </w:p>
    <w:p w14:paraId="6CD3D5E2" w14:textId="77777777" w:rsidR="002C1997" w:rsidRPr="002C1997" w:rsidRDefault="002C1997" w:rsidP="002C1997">
      <w:pPr>
        <w:ind w:left="360"/>
        <w:rPr>
          <w:b/>
          <w:bCs/>
          <w:i/>
          <w:iCs/>
          <w:sz w:val="36"/>
          <w:szCs w:val="36"/>
        </w:rPr>
      </w:pPr>
      <w:r w:rsidRPr="002C1997">
        <w:rPr>
          <w:b/>
          <w:bCs/>
          <w:i/>
          <w:iCs/>
          <w:sz w:val="36"/>
          <w:szCs w:val="36"/>
        </w:rPr>
        <w:t>“As you watch, consider what it means for a society to repair itself following a tragic event.”</w:t>
      </w:r>
    </w:p>
    <w:p w14:paraId="6F4C345C" w14:textId="77777777" w:rsidR="002C1997" w:rsidRPr="002C1997" w:rsidRDefault="002C1997" w:rsidP="002C1997">
      <w:pPr>
        <w:ind w:left="360"/>
        <w:rPr>
          <w:b/>
          <w:sz w:val="36"/>
          <w:szCs w:val="36"/>
        </w:rPr>
      </w:pPr>
    </w:p>
    <w:p w14:paraId="15C12BC0" w14:textId="77777777" w:rsidR="00037AF7" w:rsidRDefault="003C51CE" w:rsidP="002C1997">
      <w:pPr>
        <w:ind w:left="360"/>
        <w:rPr>
          <w:sz w:val="36"/>
          <w:szCs w:val="36"/>
        </w:rPr>
      </w:pPr>
      <w:hyperlink r:id="rId99" w:history="1">
        <w:r w:rsidR="00037AF7" w:rsidRPr="002C1997">
          <w:rPr>
            <w:rStyle w:val="Hyperlink"/>
            <w:sz w:val="36"/>
            <w:szCs w:val="36"/>
          </w:rPr>
          <w:t>https</w:t>
        </w:r>
      </w:hyperlink>
      <w:hyperlink r:id="rId100" w:history="1">
        <w:r w:rsidR="00037AF7" w:rsidRPr="002C1997">
          <w:rPr>
            <w:rStyle w:val="Hyperlink"/>
            <w:sz w:val="36"/>
            <w:szCs w:val="36"/>
          </w:rPr>
          <w:t>://</w:t>
        </w:r>
      </w:hyperlink>
      <w:hyperlink r:id="rId101" w:history="1">
        <w:r w:rsidR="00037AF7" w:rsidRPr="002C1997">
          <w:rPr>
            <w:rStyle w:val="Hyperlink"/>
            <w:sz w:val="36"/>
            <w:szCs w:val="36"/>
          </w:rPr>
          <w:t>youtu.be/XaCax-yvCn4</w:t>
        </w:r>
      </w:hyperlink>
      <w:r w:rsidR="00037AF7" w:rsidRPr="002C1997">
        <w:rPr>
          <w:sz w:val="36"/>
          <w:szCs w:val="36"/>
        </w:rPr>
        <w:t xml:space="preserve"> “The Trouble I Have Seen” </w:t>
      </w:r>
    </w:p>
    <w:p w14:paraId="5981A455" w14:textId="77777777" w:rsidR="002C1997" w:rsidRPr="002C1997" w:rsidRDefault="002C1997" w:rsidP="002C1997">
      <w:pPr>
        <w:ind w:left="360"/>
        <w:rPr>
          <w:sz w:val="36"/>
          <w:szCs w:val="36"/>
        </w:rPr>
      </w:pPr>
    </w:p>
    <w:p w14:paraId="2EB826EA" w14:textId="77777777" w:rsidR="00037AF7" w:rsidRPr="002C1997" w:rsidRDefault="00037AF7" w:rsidP="002C1997">
      <w:pPr>
        <w:rPr>
          <w:sz w:val="36"/>
          <w:szCs w:val="36"/>
        </w:rPr>
      </w:pPr>
      <w:r w:rsidRPr="002C1997">
        <w:rPr>
          <w:sz w:val="36"/>
          <w:szCs w:val="36"/>
        </w:rPr>
        <w:t>“There are a variety of ways in which communities, states, and nations have sought justice and healing after episodes of injustice and violence. These approaches seek a type of justice often called </w:t>
      </w:r>
      <w:r w:rsidRPr="002C1997">
        <w:rPr>
          <w:i/>
          <w:iCs/>
          <w:sz w:val="36"/>
          <w:szCs w:val="36"/>
        </w:rPr>
        <w:t>restorative justice</w:t>
      </w:r>
      <w:r w:rsidRPr="002C1997">
        <w:rPr>
          <w:sz w:val="36"/>
          <w:szCs w:val="36"/>
        </w:rPr>
        <w:t>. Sometimes restorative justice methods are employed in a matter of years after the event, but more often they are put into place decades later.”</w:t>
      </w:r>
    </w:p>
    <w:p w14:paraId="52E763D7" w14:textId="45A4C938" w:rsidR="002C1997" w:rsidRDefault="002C1997">
      <w:pPr>
        <w:rPr>
          <w:sz w:val="36"/>
          <w:szCs w:val="36"/>
        </w:rPr>
      </w:pPr>
      <w:r>
        <w:rPr>
          <w:sz w:val="36"/>
          <w:szCs w:val="36"/>
        </w:rPr>
        <w:br w:type="page"/>
      </w:r>
    </w:p>
    <w:p w14:paraId="752A7475" w14:textId="77777777" w:rsidR="002C1997" w:rsidRDefault="002C1997" w:rsidP="002C1997">
      <w:pPr>
        <w:ind w:left="360"/>
        <w:rPr>
          <w:sz w:val="36"/>
          <w:szCs w:val="36"/>
        </w:rPr>
      </w:pPr>
      <w:r w:rsidRPr="002C1997">
        <w:rPr>
          <w:b/>
          <w:bCs/>
          <w:iCs/>
          <w:sz w:val="36"/>
          <w:szCs w:val="36"/>
        </w:rPr>
        <w:lastRenderedPageBreak/>
        <w:t>Choosing to Participate</w:t>
      </w:r>
      <w:r>
        <w:rPr>
          <w:b/>
          <w:bCs/>
          <w:iCs/>
          <w:sz w:val="36"/>
          <w:szCs w:val="36"/>
        </w:rPr>
        <w:t xml:space="preserve"> Activity</w:t>
      </w:r>
      <w:r w:rsidRPr="002C1997">
        <w:rPr>
          <w:b/>
          <w:bCs/>
          <w:iCs/>
          <w:sz w:val="36"/>
          <w:szCs w:val="36"/>
        </w:rPr>
        <w:t>:</w:t>
      </w:r>
      <w:r w:rsidRPr="002C1997">
        <w:rPr>
          <w:b/>
          <w:bCs/>
          <w:iCs/>
          <w:sz w:val="36"/>
          <w:szCs w:val="36"/>
        </w:rPr>
        <w:br/>
      </w:r>
      <w:r w:rsidRPr="001919C6">
        <w:rPr>
          <w:b/>
          <w:bCs/>
          <w:sz w:val="36"/>
          <w:szCs w:val="36"/>
        </w:rPr>
        <w:t>ESSENTIAL QUESTIONS on Restorative Justice:</w:t>
      </w:r>
      <w:r w:rsidRPr="001919C6">
        <w:rPr>
          <w:sz w:val="36"/>
          <w:szCs w:val="36"/>
        </w:rPr>
        <w:br/>
      </w:r>
      <w:r w:rsidRPr="001919C6">
        <w:rPr>
          <w:b/>
          <w:i/>
          <w:sz w:val="36"/>
          <w:szCs w:val="36"/>
        </w:rPr>
        <w:t xml:space="preserve">“How can a community seek justice and healing after an act of injustice and violence?” </w:t>
      </w:r>
      <w:r w:rsidRPr="001919C6">
        <w:rPr>
          <w:b/>
          <w:i/>
          <w:sz w:val="36"/>
          <w:szCs w:val="36"/>
        </w:rPr>
        <w:br/>
        <w:t>“What are the responsibilities of citizens in a democracy?”</w:t>
      </w:r>
      <w:r w:rsidRPr="002C1997">
        <w:rPr>
          <w:sz w:val="36"/>
          <w:szCs w:val="36"/>
        </w:rPr>
        <w:t xml:space="preserve"> </w:t>
      </w:r>
      <w:r>
        <w:rPr>
          <w:rStyle w:val="FootnoteReference"/>
          <w:sz w:val="36"/>
          <w:szCs w:val="36"/>
        </w:rPr>
        <w:footnoteReference w:id="37"/>
      </w:r>
    </w:p>
    <w:p w14:paraId="5D8B42F8" w14:textId="77777777" w:rsidR="002C1997" w:rsidRDefault="002C1997" w:rsidP="002C1997">
      <w:pPr>
        <w:ind w:left="360"/>
        <w:rPr>
          <w:sz w:val="36"/>
          <w:szCs w:val="36"/>
        </w:rPr>
      </w:pPr>
    </w:p>
    <w:p w14:paraId="4E0F1ABA" w14:textId="77777777" w:rsidR="00037AF7" w:rsidRDefault="00037AF7" w:rsidP="00FC1F81">
      <w:pPr>
        <w:numPr>
          <w:ilvl w:val="0"/>
          <w:numId w:val="42"/>
        </w:numPr>
        <w:rPr>
          <w:sz w:val="36"/>
          <w:szCs w:val="36"/>
        </w:rPr>
      </w:pPr>
      <w:r w:rsidRPr="002C1997">
        <w:rPr>
          <w:sz w:val="36"/>
          <w:szCs w:val="36"/>
        </w:rPr>
        <w:t>Use the Gallery Walk teaching strategy with Handouts 6.1 to 6.6 in the </w:t>
      </w:r>
      <w:r w:rsidRPr="002C1997">
        <w:rPr>
          <w:i/>
          <w:iCs/>
          <w:sz w:val="36"/>
          <w:szCs w:val="36"/>
        </w:rPr>
        <w:t>Teaching Mockingbird</w:t>
      </w:r>
      <w:r w:rsidRPr="002C1997">
        <w:rPr>
          <w:sz w:val="36"/>
          <w:szCs w:val="36"/>
        </w:rPr>
        <w:t> guide to introduce five such methods of restorative justice: truth and reconciliation commissions, pardons, apologies, reparations, and memorials. (</w:t>
      </w:r>
      <w:hyperlink r:id="rId102" w:history="1">
        <w:r w:rsidRPr="002C1997">
          <w:rPr>
            <w:rStyle w:val="Hyperlink"/>
            <w:sz w:val="36"/>
            <w:szCs w:val="36"/>
          </w:rPr>
          <w:t xml:space="preserve">Signing up on their site is </w:t>
        </w:r>
        <w:proofErr w:type="spellStart"/>
        <w:r w:rsidRPr="002C1997">
          <w:rPr>
            <w:rStyle w:val="Hyperlink"/>
            <w:sz w:val="36"/>
            <w:szCs w:val="36"/>
          </w:rPr>
          <w:t>recquired</w:t>
        </w:r>
        <w:proofErr w:type="spellEnd"/>
        <w:r w:rsidRPr="002C1997">
          <w:rPr>
            <w:rStyle w:val="Hyperlink"/>
            <w:sz w:val="36"/>
            <w:szCs w:val="36"/>
          </w:rPr>
          <w:t xml:space="preserve"> for the free download of PDF of the text for the handouts) </w:t>
        </w:r>
      </w:hyperlink>
    </w:p>
    <w:p w14:paraId="5F0EFAC2" w14:textId="77777777" w:rsidR="002C1997" w:rsidRPr="002C1997" w:rsidRDefault="002C1997" w:rsidP="002C1997">
      <w:pPr>
        <w:ind w:left="720"/>
        <w:rPr>
          <w:sz w:val="36"/>
          <w:szCs w:val="36"/>
        </w:rPr>
      </w:pPr>
    </w:p>
    <w:p w14:paraId="34813D65" w14:textId="77777777" w:rsidR="00037AF7" w:rsidRDefault="00037AF7" w:rsidP="00FC1F81">
      <w:pPr>
        <w:numPr>
          <w:ilvl w:val="0"/>
          <w:numId w:val="42"/>
        </w:numPr>
        <w:rPr>
          <w:sz w:val="36"/>
          <w:szCs w:val="36"/>
        </w:rPr>
      </w:pPr>
      <w:r w:rsidRPr="002C1997">
        <w:rPr>
          <w:sz w:val="36"/>
          <w:szCs w:val="36"/>
        </w:rPr>
        <w:t>Follows the gallery walk with a class discussion on healing and justice, asking students to share their thoughts on which of these approaches, or combination of approaches, would be appropriate for Chattanooga to take today </w:t>
      </w:r>
    </w:p>
    <w:p w14:paraId="69204190" w14:textId="77777777" w:rsidR="002C1997" w:rsidRDefault="002C1997" w:rsidP="002C1997">
      <w:pPr>
        <w:rPr>
          <w:sz w:val="36"/>
          <w:szCs w:val="36"/>
        </w:rPr>
      </w:pPr>
    </w:p>
    <w:p w14:paraId="5CB6BA91" w14:textId="77777777" w:rsidR="002C1997" w:rsidRPr="002C1997" w:rsidRDefault="002C1997" w:rsidP="002C1997">
      <w:pPr>
        <w:ind w:left="720"/>
        <w:rPr>
          <w:sz w:val="36"/>
          <w:szCs w:val="36"/>
        </w:rPr>
      </w:pPr>
    </w:p>
    <w:p w14:paraId="5D1D0DC7" w14:textId="56F3FAFC" w:rsidR="00037AF7" w:rsidRPr="002C1997" w:rsidRDefault="00037AF7" w:rsidP="00FC1F81">
      <w:pPr>
        <w:numPr>
          <w:ilvl w:val="0"/>
          <w:numId w:val="42"/>
        </w:numPr>
        <w:rPr>
          <w:sz w:val="36"/>
          <w:szCs w:val="36"/>
        </w:rPr>
      </w:pPr>
      <w:r w:rsidRPr="002C1997">
        <w:rPr>
          <w:i/>
          <w:iCs/>
          <w:sz w:val="36"/>
          <w:szCs w:val="36"/>
        </w:rPr>
        <w:t xml:space="preserve">Teaching Strategy: </w:t>
      </w:r>
      <w:hyperlink r:id="rId103" w:history="1">
        <w:r w:rsidRPr="002C1997">
          <w:rPr>
            <w:rStyle w:val="Hyperlink"/>
            <w:i/>
            <w:iCs/>
            <w:sz w:val="36"/>
            <w:szCs w:val="36"/>
          </w:rPr>
          <w:t xml:space="preserve">Gallery Walk </w:t>
        </w:r>
      </w:hyperlink>
      <w:r w:rsidR="00BE7168">
        <w:rPr>
          <w:rStyle w:val="Hyperlink"/>
          <w:i/>
          <w:iCs/>
          <w:sz w:val="36"/>
          <w:szCs w:val="36"/>
        </w:rPr>
        <w:t>link</w:t>
      </w:r>
    </w:p>
    <w:p w14:paraId="5DC8540A" w14:textId="6F1BF508" w:rsidR="00DC2F5A" w:rsidRDefault="002C1997" w:rsidP="002C1997">
      <w:pPr>
        <w:ind w:left="360"/>
        <w:rPr>
          <w:sz w:val="36"/>
          <w:szCs w:val="36"/>
        </w:rPr>
      </w:pPr>
      <w:r w:rsidRPr="002C1997">
        <w:rPr>
          <w:sz w:val="36"/>
          <w:szCs w:val="36"/>
        </w:rPr>
        <w:br/>
      </w:r>
    </w:p>
    <w:p w14:paraId="1E9413BE" w14:textId="77777777" w:rsidR="00DC2F5A" w:rsidRDefault="00DC2F5A">
      <w:pPr>
        <w:rPr>
          <w:sz w:val="36"/>
          <w:szCs w:val="36"/>
        </w:rPr>
      </w:pPr>
      <w:r>
        <w:rPr>
          <w:sz w:val="36"/>
          <w:szCs w:val="36"/>
        </w:rPr>
        <w:br w:type="page"/>
      </w:r>
    </w:p>
    <w:p w14:paraId="3517EE48" w14:textId="77777777" w:rsidR="0019789E" w:rsidRDefault="0019789E" w:rsidP="002C1997">
      <w:pPr>
        <w:ind w:left="360"/>
        <w:rPr>
          <w:b/>
          <w:bCs/>
          <w:sz w:val="36"/>
          <w:szCs w:val="36"/>
        </w:rPr>
        <w:sectPr w:rsidR="0019789E" w:rsidSect="00F61EFC">
          <w:type w:val="continuous"/>
          <w:pgSz w:w="12240" w:h="15840"/>
          <w:pgMar w:top="675" w:right="1440" w:bottom="1440" w:left="1440" w:header="720" w:footer="720" w:gutter="0"/>
          <w:cols w:space="720"/>
          <w:docGrid w:linePitch="360"/>
        </w:sectPr>
      </w:pPr>
    </w:p>
    <w:p w14:paraId="3BF63354" w14:textId="2D77038C" w:rsidR="002C1997" w:rsidRDefault="00DC2F5A" w:rsidP="002C1997">
      <w:pPr>
        <w:ind w:left="360"/>
        <w:rPr>
          <w:b/>
          <w:bCs/>
          <w:sz w:val="36"/>
          <w:szCs w:val="36"/>
        </w:rPr>
      </w:pPr>
      <w:r w:rsidRPr="00DC2F5A">
        <w:rPr>
          <w:b/>
          <w:bCs/>
          <w:sz w:val="36"/>
          <w:szCs w:val="36"/>
        </w:rPr>
        <w:lastRenderedPageBreak/>
        <w:t xml:space="preserve">Legacy: </w:t>
      </w:r>
      <w:r w:rsidR="00B97A6C">
        <w:rPr>
          <w:rStyle w:val="FootnoteReference"/>
          <w:b/>
          <w:bCs/>
          <w:sz w:val="36"/>
          <w:szCs w:val="36"/>
        </w:rPr>
        <w:footnoteReference w:id="38"/>
      </w:r>
      <w:r w:rsidRPr="00DC2F5A">
        <w:rPr>
          <w:b/>
          <w:bCs/>
          <w:sz w:val="36"/>
          <w:szCs w:val="36"/>
        </w:rPr>
        <w:br/>
        <w:t>MONUMENTS AND MEMORIALS</w:t>
      </w:r>
    </w:p>
    <w:p w14:paraId="6DEA889A" w14:textId="77777777" w:rsidR="00F71B0E" w:rsidRDefault="00F71B0E" w:rsidP="002C1997">
      <w:pPr>
        <w:ind w:left="360"/>
        <w:rPr>
          <w:b/>
          <w:bCs/>
          <w:sz w:val="36"/>
          <w:szCs w:val="36"/>
        </w:rPr>
      </w:pPr>
    </w:p>
    <w:p w14:paraId="3320A600" w14:textId="63EF49AE" w:rsidR="00F71B0E" w:rsidRPr="00F71B0E" w:rsidRDefault="00F71B0E" w:rsidP="00F71B0E">
      <w:pPr>
        <w:ind w:left="360"/>
        <w:rPr>
          <w:bCs/>
          <w:i/>
          <w:iCs/>
          <w:sz w:val="36"/>
          <w:szCs w:val="36"/>
        </w:rPr>
      </w:pPr>
      <w:r w:rsidRPr="001919C6">
        <w:rPr>
          <w:b/>
          <w:bCs/>
          <w:sz w:val="36"/>
          <w:szCs w:val="36"/>
        </w:rPr>
        <w:t>Essential Questions for discussion and exploration</w:t>
      </w:r>
      <w:r w:rsidRPr="00F71B0E">
        <w:rPr>
          <w:bCs/>
          <w:i/>
          <w:sz w:val="36"/>
          <w:szCs w:val="36"/>
        </w:rPr>
        <w:t xml:space="preserve">: </w:t>
      </w:r>
    </w:p>
    <w:p w14:paraId="10F11FFA" w14:textId="77777777" w:rsidR="00F71B0E" w:rsidRPr="00F71B0E" w:rsidRDefault="00F71B0E" w:rsidP="00F71B0E">
      <w:pPr>
        <w:ind w:left="360"/>
        <w:rPr>
          <w:bCs/>
          <w:i/>
          <w:sz w:val="36"/>
          <w:szCs w:val="36"/>
        </w:rPr>
      </w:pPr>
    </w:p>
    <w:p w14:paraId="068D2F69" w14:textId="77777777" w:rsidR="00037AF7" w:rsidRPr="00F71B0E" w:rsidRDefault="00037AF7" w:rsidP="00FC1F81">
      <w:pPr>
        <w:numPr>
          <w:ilvl w:val="0"/>
          <w:numId w:val="43"/>
        </w:numPr>
        <w:rPr>
          <w:bCs/>
          <w:i/>
          <w:sz w:val="36"/>
          <w:szCs w:val="36"/>
        </w:rPr>
      </w:pPr>
      <w:r w:rsidRPr="00F71B0E">
        <w:rPr>
          <w:bCs/>
          <w:i/>
          <w:sz w:val="36"/>
          <w:szCs w:val="36"/>
        </w:rPr>
        <w:t xml:space="preserve">What is the purpose of memorials and monuments? </w:t>
      </w:r>
    </w:p>
    <w:p w14:paraId="716087B6" w14:textId="77777777" w:rsidR="00037AF7" w:rsidRPr="00F71B0E" w:rsidRDefault="00037AF7" w:rsidP="00FC1F81">
      <w:pPr>
        <w:numPr>
          <w:ilvl w:val="0"/>
          <w:numId w:val="43"/>
        </w:numPr>
        <w:rPr>
          <w:bCs/>
          <w:i/>
          <w:sz w:val="36"/>
          <w:szCs w:val="36"/>
        </w:rPr>
      </w:pPr>
      <w:r w:rsidRPr="00F71B0E">
        <w:rPr>
          <w:bCs/>
          <w:i/>
          <w:sz w:val="36"/>
          <w:szCs w:val="36"/>
        </w:rPr>
        <w:t>What impact do they have on us and the way we think about history?</w:t>
      </w:r>
    </w:p>
    <w:p w14:paraId="1F4356A4" w14:textId="77777777" w:rsidR="00037AF7" w:rsidRPr="00F71B0E" w:rsidRDefault="00037AF7" w:rsidP="00FC1F81">
      <w:pPr>
        <w:numPr>
          <w:ilvl w:val="0"/>
          <w:numId w:val="43"/>
        </w:numPr>
        <w:rPr>
          <w:bCs/>
          <w:i/>
          <w:sz w:val="36"/>
          <w:szCs w:val="36"/>
        </w:rPr>
      </w:pPr>
      <w:r w:rsidRPr="00F71B0E">
        <w:rPr>
          <w:bCs/>
          <w:i/>
          <w:sz w:val="36"/>
          <w:szCs w:val="36"/>
        </w:rPr>
        <w:t xml:space="preserve">What parts of the history of the Ed Johnson are most important for us to remember today? </w:t>
      </w:r>
    </w:p>
    <w:p w14:paraId="755F9F6D" w14:textId="224FCAC2" w:rsidR="00037AF7" w:rsidRPr="00F71B0E" w:rsidRDefault="00037AF7" w:rsidP="00FC1F81">
      <w:pPr>
        <w:numPr>
          <w:ilvl w:val="0"/>
          <w:numId w:val="43"/>
        </w:numPr>
        <w:rPr>
          <w:bCs/>
          <w:i/>
          <w:sz w:val="36"/>
          <w:szCs w:val="36"/>
        </w:rPr>
      </w:pPr>
      <w:r w:rsidRPr="00F71B0E">
        <w:rPr>
          <w:bCs/>
          <w:i/>
          <w:sz w:val="36"/>
          <w:szCs w:val="36"/>
        </w:rPr>
        <w:t>How can we ensure that this history is not forgotten?</w:t>
      </w:r>
      <w:r w:rsidR="00F71B0E" w:rsidRPr="00F71B0E">
        <w:rPr>
          <w:rStyle w:val="FootnoteReference"/>
          <w:bCs/>
          <w:i/>
          <w:sz w:val="36"/>
          <w:szCs w:val="36"/>
        </w:rPr>
        <w:footnoteReference w:id="39"/>
      </w:r>
    </w:p>
    <w:p w14:paraId="1C47AF40" w14:textId="77777777" w:rsidR="00F71B0E" w:rsidRDefault="00F71B0E" w:rsidP="002C1997">
      <w:pPr>
        <w:ind w:left="360"/>
        <w:rPr>
          <w:b/>
          <w:bCs/>
          <w:sz w:val="36"/>
          <w:szCs w:val="36"/>
        </w:rPr>
      </w:pPr>
    </w:p>
    <w:p w14:paraId="0BA2B539" w14:textId="77777777" w:rsidR="00F71B0E" w:rsidRDefault="00F71B0E">
      <w:pPr>
        <w:rPr>
          <w:b/>
          <w:bCs/>
          <w:sz w:val="36"/>
          <w:szCs w:val="36"/>
        </w:rPr>
      </w:pPr>
      <w:r>
        <w:rPr>
          <w:b/>
          <w:bCs/>
          <w:sz w:val="36"/>
          <w:szCs w:val="36"/>
        </w:rPr>
        <w:br w:type="page"/>
      </w:r>
    </w:p>
    <w:p w14:paraId="3F143EC5" w14:textId="17D619A6" w:rsidR="00DC2F5A" w:rsidRDefault="00F71B0E" w:rsidP="00F71B0E">
      <w:pPr>
        <w:rPr>
          <w:b/>
          <w:bCs/>
          <w:i/>
          <w:iCs/>
          <w:sz w:val="36"/>
          <w:szCs w:val="36"/>
        </w:rPr>
      </w:pPr>
      <w:r w:rsidRPr="00F71B0E">
        <w:rPr>
          <w:b/>
          <w:bCs/>
          <w:sz w:val="36"/>
          <w:szCs w:val="36"/>
        </w:rPr>
        <w:lastRenderedPageBreak/>
        <w:t>“Memorials tries to preserve the collective memory of the generation that built the memorial and to shape the memories of generations to come.”</w:t>
      </w:r>
      <w:r w:rsidRPr="00F71B0E">
        <w:rPr>
          <w:b/>
          <w:bCs/>
          <w:i/>
          <w:iCs/>
          <w:sz w:val="36"/>
          <w:szCs w:val="36"/>
        </w:rPr>
        <w:t xml:space="preserve"> </w:t>
      </w:r>
      <w:r>
        <w:rPr>
          <w:rStyle w:val="FootnoteReference"/>
          <w:b/>
          <w:bCs/>
          <w:i/>
          <w:iCs/>
          <w:sz w:val="36"/>
          <w:szCs w:val="36"/>
        </w:rPr>
        <w:footnoteReference w:id="40"/>
      </w:r>
    </w:p>
    <w:p w14:paraId="111A81CA" w14:textId="77777777" w:rsidR="00F71B0E" w:rsidRDefault="00F71B0E" w:rsidP="00F71B0E">
      <w:pPr>
        <w:rPr>
          <w:b/>
          <w:bCs/>
          <w:i/>
          <w:iCs/>
          <w:sz w:val="36"/>
          <w:szCs w:val="36"/>
        </w:rPr>
      </w:pPr>
    </w:p>
    <w:p w14:paraId="4320334E" w14:textId="77777777" w:rsidR="00037AF7" w:rsidRPr="00F71B0E" w:rsidRDefault="00037AF7" w:rsidP="00F71B0E">
      <w:pPr>
        <w:rPr>
          <w:sz w:val="36"/>
          <w:szCs w:val="36"/>
        </w:rPr>
      </w:pPr>
      <w:r w:rsidRPr="00F71B0E">
        <w:rPr>
          <w:sz w:val="36"/>
          <w:szCs w:val="36"/>
        </w:rPr>
        <w:t>As you explore the images in the images in the next slide, consider what message each memorial conveys.</w:t>
      </w:r>
    </w:p>
    <w:p w14:paraId="455D0BEE" w14:textId="77777777" w:rsidR="00037AF7" w:rsidRPr="00F71B0E" w:rsidRDefault="00037AF7" w:rsidP="00FC1F81">
      <w:pPr>
        <w:numPr>
          <w:ilvl w:val="0"/>
          <w:numId w:val="44"/>
        </w:numPr>
        <w:rPr>
          <w:sz w:val="36"/>
          <w:szCs w:val="36"/>
        </w:rPr>
      </w:pPr>
      <w:r w:rsidRPr="00F71B0E">
        <w:rPr>
          <w:sz w:val="36"/>
          <w:szCs w:val="36"/>
        </w:rPr>
        <w:t xml:space="preserve"> Whose story is the memorial telling? What might the memorial be leaving out? Who is the audience for this message? How is the message conveyed? </w:t>
      </w:r>
    </w:p>
    <w:p w14:paraId="1D9F8613" w14:textId="77777777" w:rsidR="00037AF7" w:rsidRPr="00F71B0E" w:rsidRDefault="00037AF7" w:rsidP="00FC1F81">
      <w:pPr>
        <w:numPr>
          <w:ilvl w:val="0"/>
          <w:numId w:val="44"/>
        </w:numPr>
        <w:rPr>
          <w:sz w:val="36"/>
          <w:szCs w:val="36"/>
        </w:rPr>
      </w:pPr>
      <w:r w:rsidRPr="00F71B0E">
        <w:rPr>
          <w:sz w:val="36"/>
          <w:szCs w:val="36"/>
        </w:rPr>
        <w:t>Who created and authorized the memorial? (Best guess or research)</w:t>
      </w:r>
    </w:p>
    <w:p w14:paraId="0BE74DDD" w14:textId="77777777" w:rsidR="00037AF7" w:rsidRPr="00F71B0E" w:rsidRDefault="00037AF7" w:rsidP="00FC1F81">
      <w:pPr>
        <w:numPr>
          <w:ilvl w:val="0"/>
          <w:numId w:val="44"/>
        </w:numPr>
        <w:rPr>
          <w:sz w:val="36"/>
          <w:szCs w:val="36"/>
        </w:rPr>
      </w:pPr>
      <w:r w:rsidRPr="00F71B0E">
        <w:rPr>
          <w:sz w:val="36"/>
          <w:szCs w:val="36"/>
        </w:rPr>
        <w:t>What are some key differences among the memorials pictured in the gallery? What do they have in common? Which one speaks to you most strongly?</w:t>
      </w:r>
    </w:p>
    <w:p w14:paraId="43A2CB49" w14:textId="77777777" w:rsidR="00037AF7" w:rsidRPr="00F71B0E" w:rsidRDefault="00037AF7" w:rsidP="00FC1F81">
      <w:pPr>
        <w:numPr>
          <w:ilvl w:val="0"/>
          <w:numId w:val="44"/>
        </w:numPr>
        <w:rPr>
          <w:sz w:val="36"/>
          <w:szCs w:val="36"/>
        </w:rPr>
      </w:pPr>
      <w:r w:rsidRPr="00F71B0E">
        <w:rPr>
          <w:sz w:val="36"/>
          <w:szCs w:val="36"/>
        </w:rPr>
        <w:t>Memorials have many different kinds of goals, including telling an accurate story of the past, expressing nationalist ideas, honoring life, confronting evil, and encouraging reconciliation. Do you see any of these goals reflected in the memorials in these? What other goals might these memorials reflect?</w:t>
      </w:r>
    </w:p>
    <w:p w14:paraId="575D8B9B" w14:textId="77777777" w:rsidR="00037AF7" w:rsidRPr="00F71B0E" w:rsidRDefault="00037AF7" w:rsidP="00FC1F81">
      <w:pPr>
        <w:numPr>
          <w:ilvl w:val="0"/>
          <w:numId w:val="44"/>
        </w:numPr>
        <w:rPr>
          <w:sz w:val="36"/>
          <w:szCs w:val="36"/>
        </w:rPr>
      </w:pPr>
      <w:r w:rsidRPr="00F71B0E">
        <w:rPr>
          <w:sz w:val="36"/>
          <w:szCs w:val="36"/>
        </w:rPr>
        <w:t>These are memorials and monuments that you could pass in your daily life. Do they have an impact on you? Why or why not?</w:t>
      </w:r>
    </w:p>
    <w:p w14:paraId="40F1EAC4" w14:textId="7C0EFCDB" w:rsidR="00F71B0E" w:rsidRDefault="00F71B0E">
      <w:pPr>
        <w:rPr>
          <w:sz w:val="36"/>
          <w:szCs w:val="36"/>
        </w:rPr>
      </w:pPr>
      <w:r>
        <w:rPr>
          <w:sz w:val="36"/>
          <w:szCs w:val="36"/>
        </w:rPr>
        <w:br w:type="page"/>
      </w:r>
    </w:p>
    <w:p w14:paraId="660763C1" w14:textId="2634A6CE" w:rsidR="00F71B0E" w:rsidRDefault="00F71B0E" w:rsidP="00F71B0E">
      <w:pPr>
        <w:jc w:val="center"/>
        <w:rPr>
          <w:b/>
          <w:sz w:val="36"/>
          <w:szCs w:val="36"/>
        </w:rPr>
      </w:pPr>
      <w:r w:rsidRPr="00F71B0E">
        <w:rPr>
          <w:b/>
          <w:sz w:val="36"/>
          <w:szCs w:val="36"/>
        </w:rPr>
        <w:lastRenderedPageBreak/>
        <w:t xml:space="preserve">Memorials and Monuments </w:t>
      </w:r>
      <w:r w:rsidRPr="00F71B0E">
        <w:rPr>
          <w:b/>
          <w:sz w:val="36"/>
          <w:szCs w:val="36"/>
        </w:rPr>
        <w:br/>
        <w:t>in Chattanooga</w:t>
      </w:r>
      <w:r w:rsidR="00557472">
        <w:rPr>
          <w:rStyle w:val="FootnoteReference"/>
          <w:b/>
          <w:sz w:val="36"/>
          <w:szCs w:val="36"/>
        </w:rPr>
        <w:footnoteReference w:id="41"/>
      </w:r>
    </w:p>
    <w:p w14:paraId="6526AA76" w14:textId="77777777" w:rsidR="00557472" w:rsidRDefault="00557472" w:rsidP="00F71B0E">
      <w:pPr>
        <w:jc w:val="center"/>
        <w:rPr>
          <w:b/>
          <w:sz w:val="36"/>
          <w:szCs w:val="36"/>
        </w:rPr>
      </w:pPr>
    </w:p>
    <w:p w14:paraId="17664BD5" w14:textId="77777777" w:rsidR="00557472" w:rsidRDefault="00557472" w:rsidP="00F71B0E">
      <w:pPr>
        <w:jc w:val="center"/>
        <w:rPr>
          <w:b/>
          <w:sz w:val="36"/>
          <w:szCs w:val="36"/>
        </w:rPr>
      </w:pPr>
    </w:p>
    <w:p w14:paraId="3E6E346A" w14:textId="77777777" w:rsidR="00557472" w:rsidRDefault="00F71B0E" w:rsidP="00557472">
      <w:pPr>
        <w:jc w:val="center"/>
        <w:rPr>
          <w:noProof/>
        </w:rPr>
      </w:pPr>
      <w:r w:rsidRPr="00F71B0E">
        <w:rPr>
          <w:b/>
          <w:noProof/>
          <w:sz w:val="36"/>
          <w:szCs w:val="36"/>
        </w:rPr>
        <w:drawing>
          <wp:inline distT="0" distB="0" distL="0" distR="0" wp14:anchorId="413ED002" wp14:editId="0D2A9D03">
            <wp:extent cx="4053893" cy="6111240"/>
            <wp:effectExtent l="0" t="0" r="10160" b="1016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4098819" cy="6178965"/>
                    </a:xfrm>
                    <a:prstGeom prst="rect">
                      <a:avLst/>
                    </a:prstGeom>
                  </pic:spPr>
                </pic:pic>
              </a:graphicData>
            </a:graphic>
          </wp:inline>
        </w:drawing>
      </w:r>
      <w:r w:rsidR="00557472">
        <w:rPr>
          <w:noProof/>
        </w:rPr>
        <w:t xml:space="preserve">  </w:t>
      </w:r>
    </w:p>
    <w:p w14:paraId="04DC7D95" w14:textId="24DD9EED" w:rsidR="00F71B0E" w:rsidRDefault="00557472" w:rsidP="00557472">
      <w:pPr>
        <w:jc w:val="center"/>
        <w:rPr>
          <w:b/>
          <w:sz w:val="36"/>
          <w:szCs w:val="36"/>
        </w:rPr>
      </w:pPr>
      <w:r w:rsidRPr="00F71B0E">
        <w:rPr>
          <w:noProof/>
        </w:rPr>
        <w:lastRenderedPageBreak/>
        <w:drawing>
          <wp:inline distT="0" distB="0" distL="0" distR="0" wp14:anchorId="35B6874E" wp14:editId="69C8FDA3">
            <wp:extent cx="5545696" cy="52857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640945" cy="5376524"/>
                    </a:xfrm>
                    <a:prstGeom prst="rect">
                      <a:avLst/>
                    </a:prstGeom>
                  </pic:spPr>
                </pic:pic>
              </a:graphicData>
            </a:graphic>
          </wp:inline>
        </w:drawing>
      </w:r>
    </w:p>
    <w:p w14:paraId="19CA67D7" w14:textId="77777777" w:rsidR="00F71B0E" w:rsidRDefault="00F71B0E" w:rsidP="00F71B0E">
      <w:pPr>
        <w:jc w:val="center"/>
        <w:rPr>
          <w:b/>
          <w:sz w:val="36"/>
          <w:szCs w:val="36"/>
        </w:rPr>
      </w:pPr>
    </w:p>
    <w:p w14:paraId="3D808C58" w14:textId="34FC8D61" w:rsidR="00F71B0E" w:rsidRDefault="00F71B0E" w:rsidP="00F71B0E">
      <w:pPr>
        <w:jc w:val="center"/>
        <w:rPr>
          <w:b/>
          <w:sz w:val="36"/>
          <w:szCs w:val="36"/>
        </w:rPr>
      </w:pPr>
    </w:p>
    <w:p w14:paraId="187C927B" w14:textId="468E57A3" w:rsidR="00557472" w:rsidRDefault="00557472" w:rsidP="00557472">
      <w:pPr>
        <w:jc w:val="center"/>
        <w:rPr>
          <w:b/>
          <w:sz w:val="36"/>
          <w:szCs w:val="36"/>
        </w:rPr>
      </w:pPr>
      <w:r w:rsidRPr="00557472">
        <w:rPr>
          <w:b/>
          <w:noProof/>
          <w:sz w:val="36"/>
          <w:szCs w:val="36"/>
        </w:rPr>
        <w:lastRenderedPageBreak/>
        <w:drawing>
          <wp:inline distT="0" distB="0" distL="0" distR="0" wp14:anchorId="25E04FBA" wp14:editId="051DCEBB">
            <wp:extent cx="4394888" cy="6543040"/>
            <wp:effectExtent l="0" t="0" r="0" b="101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4477664" cy="6666276"/>
                    </a:xfrm>
                    <a:prstGeom prst="rect">
                      <a:avLst/>
                    </a:prstGeom>
                  </pic:spPr>
                </pic:pic>
              </a:graphicData>
            </a:graphic>
          </wp:inline>
        </w:drawing>
      </w:r>
      <w:r>
        <w:rPr>
          <w:b/>
          <w:sz w:val="36"/>
          <w:szCs w:val="36"/>
        </w:rPr>
        <w:t xml:space="preserve">   </w:t>
      </w:r>
      <w:r w:rsidRPr="00557472">
        <w:rPr>
          <w:b/>
          <w:noProof/>
          <w:sz w:val="36"/>
          <w:szCs w:val="36"/>
        </w:rPr>
        <w:lastRenderedPageBreak/>
        <w:drawing>
          <wp:inline distT="0" distB="0" distL="0" distR="0" wp14:anchorId="5DC4D218" wp14:editId="12A2B95B">
            <wp:extent cx="4370547" cy="6543040"/>
            <wp:effectExtent l="0" t="0" r="0" b="1016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407144" cy="6597828"/>
                    </a:xfrm>
                    <a:prstGeom prst="rect">
                      <a:avLst/>
                    </a:prstGeom>
                  </pic:spPr>
                </pic:pic>
              </a:graphicData>
            </a:graphic>
          </wp:inline>
        </w:drawing>
      </w:r>
    </w:p>
    <w:p w14:paraId="356B6288" w14:textId="7160790D" w:rsidR="00557472" w:rsidRDefault="00557472" w:rsidP="00F71B0E">
      <w:pPr>
        <w:ind w:left="-1440" w:firstLine="1440"/>
        <w:rPr>
          <w:b/>
          <w:sz w:val="36"/>
          <w:szCs w:val="36"/>
        </w:rPr>
      </w:pPr>
    </w:p>
    <w:p w14:paraId="099545F7" w14:textId="4CCC8CF1" w:rsidR="00557472" w:rsidRDefault="00557472" w:rsidP="00557472">
      <w:pPr>
        <w:ind w:left="-1440" w:firstLine="1440"/>
        <w:jc w:val="center"/>
        <w:rPr>
          <w:noProof/>
        </w:rPr>
      </w:pPr>
      <w:r w:rsidRPr="00557472">
        <w:rPr>
          <w:noProof/>
        </w:rPr>
        <w:lastRenderedPageBreak/>
        <w:drawing>
          <wp:inline distT="0" distB="0" distL="0" distR="0" wp14:anchorId="2255D556" wp14:editId="364FA509">
            <wp:extent cx="6445867" cy="4828540"/>
            <wp:effectExtent l="0" t="0" r="635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6550606" cy="4906999"/>
                    </a:xfrm>
                    <a:prstGeom prst="rect">
                      <a:avLst/>
                    </a:prstGeom>
                  </pic:spPr>
                </pic:pic>
              </a:graphicData>
            </a:graphic>
          </wp:inline>
        </w:drawing>
      </w:r>
      <w:r w:rsidR="00F71B0E" w:rsidRPr="00F71B0E">
        <w:rPr>
          <w:b/>
          <w:noProof/>
          <w:sz w:val="36"/>
          <w:szCs w:val="36"/>
        </w:rPr>
        <w:drawing>
          <wp:anchor distT="0" distB="0" distL="114300" distR="114300" simplePos="0" relativeHeight="251659264" behindDoc="0" locked="0" layoutInCell="1" allowOverlap="1" wp14:anchorId="2DD73C6E" wp14:editId="5E47E8D1">
            <wp:simplePos x="0" y="0"/>
            <wp:positionH relativeFrom="column">
              <wp:posOffset>15970250</wp:posOffset>
            </wp:positionH>
            <wp:positionV relativeFrom="paragraph">
              <wp:posOffset>-862330</wp:posOffset>
            </wp:positionV>
            <wp:extent cx="2317607" cy="2942630"/>
            <wp:effectExtent l="0" t="0" r="0" b="381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2317607" cy="2942630"/>
                    </a:xfrm>
                    <a:prstGeom prst="rect">
                      <a:avLst/>
                    </a:prstGeom>
                  </pic:spPr>
                </pic:pic>
              </a:graphicData>
            </a:graphic>
          </wp:anchor>
        </w:drawing>
      </w:r>
      <w:r w:rsidR="00F71B0E" w:rsidRPr="00F71B0E">
        <w:rPr>
          <w:b/>
          <w:noProof/>
          <w:sz w:val="36"/>
          <w:szCs w:val="36"/>
        </w:rPr>
        <w:drawing>
          <wp:anchor distT="0" distB="0" distL="114300" distR="114300" simplePos="0" relativeHeight="251660288" behindDoc="0" locked="0" layoutInCell="1" allowOverlap="1" wp14:anchorId="781D6E41" wp14:editId="6CA819C3">
            <wp:simplePos x="0" y="0"/>
            <wp:positionH relativeFrom="column">
              <wp:posOffset>16088360</wp:posOffset>
            </wp:positionH>
            <wp:positionV relativeFrom="paragraph">
              <wp:posOffset>5572760</wp:posOffset>
            </wp:positionV>
            <wp:extent cx="2309694" cy="1730171"/>
            <wp:effectExtent l="0" t="0" r="190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309694" cy="1730171"/>
                    </a:xfrm>
                    <a:prstGeom prst="rect">
                      <a:avLst/>
                    </a:prstGeom>
                  </pic:spPr>
                </pic:pic>
              </a:graphicData>
            </a:graphic>
          </wp:anchor>
        </w:drawing>
      </w:r>
      <w:r w:rsidR="00F71B0E" w:rsidRPr="00F71B0E">
        <w:rPr>
          <w:b/>
          <w:noProof/>
          <w:sz w:val="36"/>
          <w:szCs w:val="36"/>
        </w:rPr>
        <w:drawing>
          <wp:anchor distT="0" distB="0" distL="114300" distR="114300" simplePos="0" relativeHeight="251662336" behindDoc="0" locked="0" layoutInCell="1" allowOverlap="1" wp14:anchorId="36363FDE" wp14:editId="23B7B62E">
            <wp:simplePos x="0" y="0"/>
            <wp:positionH relativeFrom="column">
              <wp:posOffset>10417810</wp:posOffset>
            </wp:positionH>
            <wp:positionV relativeFrom="paragraph">
              <wp:posOffset>2496820</wp:posOffset>
            </wp:positionV>
            <wp:extent cx="2388359" cy="3575555"/>
            <wp:effectExtent l="0" t="0" r="0" b="635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388359" cy="3575555"/>
                    </a:xfrm>
                    <a:prstGeom prst="rect">
                      <a:avLst/>
                    </a:prstGeom>
                  </pic:spPr>
                </pic:pic>
              </a:graphicData>
            </a:graphic>
          </wp:anchor>
        </w:drawing>
      </w:r>
    </w:p>
    <w:p w14:paraId="11643716" w14:textId="77777777" w:rsidR="00557472" w:rsidRDefault="00557472" w:rsidP="00F71B0E">
      <w:pPr>
        <w:ind w:left="-1440" w:firstLine="1440"/>
        <w:rPr>
          <w:noProof/>
        </w:rPr>
      </w:pPr>
    </w:p>
    <w:p w14:paraId="6DABC0E2" w14:textId="2B6842DE" w:rsidR="00557472" w:rsidRDefault="00557472" w:rsidP="00557472">
      <w:pPr>
        <w:ind w:left="-1440" w:firstLine="1440"/>
        <w:jc w:val="center"/>
        <w:rPr>
          <w:b/>
          <w:sz w:val="36"/>
          <w:szCs w:val="36"/>
        </w:rPr>
      </w:pPr>
      <w:r w:rsidRPr="00557472">
        <w:rPr>
          <w:b/>
          <w:noProof/>
          <w:sz w:val="36"/>
          <w:szCs w:val="36"/>
        </w:rPr>
        <w:lastRenderedPageBreak/>
        <w:drawing>
          <wp:inline distT="0" distB="0" distL="0" distR="0" wp14:anchorId="4190A71F" wp14:editId="64839B39">
            <wp:extent cx="4178935" cy="5305930"/>
            <wp:effectExtent l="0" t="0" r="12065" b="317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4255553" cy="5403210"/>
                    </a:xfrm>
                    <a:prstGeom prst="rect">
                      <a:avLst/>
                    </a:prstGeom>
                  </pic:spPr>
                </pic:pic>
              </a:graphicData>
            </a:graphic>
          </wp:inline>
        </w:drawing>
      </w:r>
      <w:r>
        <w:rPr>
          <w:rStyle w:val="FootnoteReference"/>
          <w:b/>
          <w:sz w:val="36"/>
          <w:szCs w:val="36"/>
        </w:rPr>
        <w:footnoteReference w:id="42"/>
      </w:r>
    </w:p>
    <w:p w14:paraId="59DA1291" w14:textId="77777777" w:rsidR="00557472" w:rsidRDefault="00557472">
      <w:pPr>
        <w:rPr>
          <w:b/>
          <w:sz w:val="36"/>
          <w:szCs w:val="36"/>
        </w:rPr>
      </w:pPr>
      <w:r>
        <w:rPr>
          <w:b/>
          <w:sz w:val="36"/>
          <w:szCs w:val="36"/>
        </w:rPr>
        <w:br w:type="page"/>
      </w:r>
    </w:p>
    <w:p w14:paraId="4437CAB4" w14:textId="0AD7E284" w:rsidR="00F71B0E" w:rsidRDefault="00557472" w:rsidP="00557472">
      <w:pPr>
        <w:rPr>
          <w:b/>
          <w:bCs/>
          <w:sz w:val="36"/>
          <w:szCs w:val="36"/>
        </w:rPr>
      </w:pPr>
      <w:r>
        <w:rPr>
          <w:b/>
          <w:bCs/>
          <w:sz w:val="36"/>
          <w:szCs w:val="36"/>
        </w:rPr>
        <w:lastRenderedPageBreak/>
        <w:t xml:space="preserve">Legacy: </w:t>
      </w:r>
      <w:r w:rsidRPr="00557472">
        <w:rPr>
          <w:b/>
          <w:bCs/>
          <w:sz w:val="36"/>
          <w:szCs w:val="36"/>
        </w:rPr>
        <w:t>Memorial Planning</w:t>
      </w:r>
      <w:r>
        <w:rPr>
          <w:b/>
          <w:bCs/>
          <w:sz w:val="36"/>
          <w:szCs w:val="36"/>
        </w:rPr>
        <w:t xml:space="preserve"> Activity </w:t>
      </w:r>
    </w:p>
    <w:p w14:paraId="7EBD026D" w14:textId="77777777" w:rsidR="00557472" w:rsidRDefault="00557472" w:rsidP="00557472">
      <w:pPr>
        <w:ind w:left="-1440" w:firstLine="1440"/>
        <w:rPr>
          <w:b/>
          <w:bCs/>
          <w:sz w:val="36"/>
          <w:szCs w:val="36"/>
        </w:rPr>
      </w:pPr>
    </w:p>
    <w:p w14:paraId="5337A481" w14:textId="77777777" w:rsidR="00037AF7" w:rsidRDefault="00037AF7" w:rsidP="00557472">
      <w:pPr>
        <w:rPr>
          <w:sz w:val="36"/>
          <w:szCs w:val="36"/>
        </w:rPr>
      </w:pPr>
      <w:r w:rsidRPr="00557472">
        <w:rPr>
          <w:sz w:val="36"/>
          <w:szCs w:val="36"/>
        </w:rPr>
        <w:t>The last activity in this lesson provides students with the opportunity to plan their own Ed Johnson memorial. This is a task that may warrant ample time reflection and execution.</w:t>
      </w:r>
    </w:p>
    <w:p w14:paraId="17199AC0" w14:textId="77777777" w:rsidR="00557472" w:rsidRPr="00557472" w:rsidRDefault="00557472" w:rsidP="00557472">
      <w:pPr>
        <w:rPr>
          <w:sz w:val="36"/>
          <w:szCs w:val="36"/>
        </w:rPr>
      </w:pPr>
    </w:p>
    <w:p w14:paraId="18AEDA4F" w14:textId="66586DB4" w:rsidR="00037AF7" w:rsidRPr="000E4E4B" w:rsidRDefault="003C51CE" w:rsidP="00FC1F81">
      <w:pPr>
        <w:numPr>
          <w:ilvl w:val="0"/>
          <w:numId w:val="45"/>
        </w:numPr>
        <w:rPr>
          <w:sz w:val="36"/>
          <w:szCs w:val="36"/>
        </w:rPr>
      </w:pPr>
      <w:hyperlink r:id="rId111" w:history="1">
        <w:r w:rsidR="00037AF7" w:rsidRPr="00557472">
          <w:rPr>
            <w:rStyle w:val="Hyperlink"/>
            <w:bCs/>
            <w:sz w:val="36"/>
            <w:szCs w:val="36"/>
          </w:rPr>
          <w:t xml:space="preserve">Create Your Own </w:t>
        </w:r>
      </w:hyperlink>
      <w:hyperlink r:id="rId112" w:history="1">
        <w:r w:rsidR="00037AF7" w:rsidRPr="00557472">
          <w:rPr>
            <w:rStyle w:val="Hyperlink"/>
            <w:bCs/>
            <w:sz w:val="36"/>
            <w:szCs w:val="36"/>
          </w:rPr>
          <w:t>Memorial</w:t>
        </w:r>
      </w:hyperlink>
      <w:r w:rsidR="00037AF7" w:rsidRPr="00557472">
        <w:rPr>
          <w:bCs/>
          <w:sz w:val="36"/>
          <w:szCs w:val="36"/>
        </w:rPr>
        <w:t xml:space="preserve">: </w:t>
      </w:r>
      <w:hyperlink r:id="rId113" w:history="1">
        <w:r w:rsidR="000E4E4B" w:rsidRPr="006871DF">
          <w:rPr>
            <w:rStyle w:val="Hyperlink"/>
            <w:bCs/>
            <w:sz w:val="36"/>
            <w:szCs w:val="36"/>
          </w:rPr>
          <w:t>https://www.facinghistory.org/holocaust-and-human-behavior/analyzing-and-creating-memorials</w:t>
        </w:r>
      </w:hyperlink>
    </w:p>
    <w:p w14:paraId="7E8E148B" w14:textId="77777777" w:rsidR="000E4E4B" w:rsidRPr="00557472" w:rsidRDefault="000E4E4B" w:rsidP="000E4E4B">
      <w:pPr>
        <w:ind w:left="720"/>
        <w:rPr>
          <w:sz w:val="36"/>
          <w:szCs w:val="36"/>
        </w:rPr>
      </w:pPr>
    </w:p>
    <w:p w14:paraId="06F9BC54" w14:textId="035A2F72" w:rsidR="00557472" w:rsidRDefault="00557472" w:rsidP="00557472">
      <w:pPr>
        <w:rPr>
          <w:sz w:val="36"/>
          <w:szCs w:val="36"/>
        </w:rPr>
      </w:pPr>
      <w:r w:rsidRPr="00557472">
        <w:rPr>
          <w:sz w:val="36"/>
          <w:szCs w:val="36"/>
        </w:rPr>
        <w:t>“Now ask students to design and create thei</w:t>
      </w:r>
      <w:r w:rsidR="00C73FCE">
        <w:rPr>
          <w:sz w:val="36"/>
          <w:szCs w:val="36"/>
        </w:rPr>
        <w:t>r own memorials</w:t>
      </w:r>
      <w:r w:rsidRPr="00557472">
        <w:rPr>
          <w:sz w:val="36"/>
          <w:szCs w:val="36"/>
        </w:rPr>
        <w:t>.</w:t>
      </w:r>
    </w:p>
    <w:p w14:paraId="69758926" w14:textId="77777777" w:rsidR="000E4E4B" w:rsidRPr="00557472" w:rsidRDefault="000E4E4B" w:rsidP="00557472">
      <w:pPr>
        <w:rPr>
          <w:sz w:val="36"/>
          <w:szCs w:val="36"/>
        </w:rPr>
      </w:pPr>
    </w:p>
    <w:p w14:paraId="35BA9BC3" w14:textId="77777777" w:rsidR="00557472" w:rsidRPr="00557472" w:rsidRDefault="00557472" w:rsidP="00557472">
      <w:pPr>
        <w:rPr>
          <w:sz w:val="36"/>
          <w:szCs w:val="36"/>
        </w:rPr>
      </w:pPr>
      <w:r w:rsidRPr="00557472">
        <w:rPr>
          <w:sz w:val="36"/>
          <w:szCs w:val="36"/>
        </w:rPr>
        <w:t>The handout </w:t>
      </w:r>
      <w:hyperlink r:id="rId114" w:history="1">
        <w:r w:rsidRPr="00557472">
          <w:rPr>
            <w:rStyle w:val="Hyperlink"/>
            <w:sz w:val="36"/>
            <w:szCs w:val="36"/>
          </w:rPr>
          <w:t>Creating a Memorial</w:t>
        </w:r>
      </w:hyperlink>
      <w:r w:rsidRPr="00557472">
        <w:rPr>
          <w:sz w:val="36"/>
          <w:szCs w:val="36"/>
        </w:rPr>
        <w:t> provides some general guidelines to help students think through this project, but you may need to modify or adapt those guidelines to take into account the materials you have on hand for students to use in building their memorials. Some teachers have students use modeling clay, construction paper, or similar materials for their memorials, while others simply have students create a sketch or diagram of the memorial without building it.</w:t>
      </w:r>
    </w:p>
    <w:p w14:paraId="52F658FD" w14:textId="77777777" w:rsidR="00557472" w:rsidRDefault="00557472" w:rsidP="00557472">
      <w:pPr>
        <w:rPr>
          <w:sz w:val="36"/>
          <w:szCs w:val="36"/>
        </w:rPr>
      </w:pPr>
      <w:r w:rsidRPr="00557472">
        <w:rPr>
          <w:sz w:val="36"/>
          <w:szCs w:val="36"/>
        </w:rPr>
        <w:t>Regardless of the form their final product takes, students should write a short artist’s statement to accompany their memorial, describing the inspiration for the memorial, their intended audience (and where they envision the audience encountering the memorial), and the message they aim to convey.</w:t>
      </w:r>
    </w:p>
    <w:p w14:paraId="5D1B732F" w14:textId="77777777" w:rsidR="000E4E4B" w:rsidRPr="00557472" w:rsidRDefault="000E4E4B" w:rsidP="00557472">
      <w:pPr>
        <w:rPr>
          <w:sz w:val="36"/>
          <w:szCs w:val="36"/>
        </w:rPr>
      </w:pPr>
    </w:p>
    <w:p w14:paraId="4FC0B0E2" w14:textId="77777777" w:rsidR="00557472" w:rsidRDefault="00557472" w:rsidP="00557472">
      <w:pPr>
        <w:rPr>
          <w:sz w:val="36"/>
          <w:szCs w:val="36"/>
        </w:rPr>
      </w:pPr>
      <w:r w:rsidRPr="00557472">
        <w:rPr>
          <w:sz w:val="36"/>
          <w:szCs w:val="36"/>
        </w:rPr>
        <w:t>Once the memorials are complete, use the </w:t>
      </w:r>
      <w:hyperlink r:id="rId115" w:history="1">
        <w:r w:rsidRPr="00557472">
          <w:rPr>
            <w:rStyle w:val="Hyperlink"/>
            <w:sz w:val="36"/>
            <w:szCs w:val="36"/>
          </w:rPr>
          <w:t>Gallery Walk strategy</w:t>
        </w:r>
      </w:hyperlink>
      <w:r w:rsidRPr="00557472">
        <w:rPr>
          <w:sz w:val="36"/>
          <w:szCs w:val="36"/>
        </w:rPr>
        <w:t> to arrange them so that students can observe and analyze each other’s work.”</w:t>
      </w:r>
    </w:p>
    <w:p w14:paraId="4956EC2B" w14:textId="2E0B85E2" w:rsidR="00403C98" w:rsidRDefault="003C51CE" w:rsidP="00557472">
      <w:pPr>
        <w:rPr>
          <w:b/>
          <w:bCs/>
          <w:sz w:val="36"/>
          <w:szCs w:val="36"/>
        </w:rPr>
      </w:pPr>
      <w:hyperlink r:id="rId116" w:history="1">
        <w:r w:rsidR="00403C98" w:rsidRPr="00403C98">
          <w:rPr>
            <w:rStyle w:val="Hyperlink"/>
            <w:sz w:val="36"/>
            <w:szCs w:val="36"/>
          </w:rPr>
          <w:t xml:space="preserve">The Ed Johnson </w:t>
        </w:r>
      </w:hyperlink>
      <w:hyperlink r:id="rId117" w:history="1">
        <w:r w:rsidR="00403C98" w:rsidRPr="00403C98">
          <w:rPr>
            <w:rStyle w:val="Hyperlink"/>
            <w:sz w:val="36"/>
            <w:szCs w:val="36"/>
          </w:rPr>
          <w:t>Project</w:t>
        </w:r>
      </w:hyperlink>
      <w:r w:rsidR="00403C98" w:rsidRPr="00403C98">
        <w:rPr>
          <w:sz w:val="36"/>
          <w:szCs w:val="36"/>
        </w:rPr>
        <w:t xml:space="preserve">: </w:t>
      </w:r>
      <w:r w:rsidR="00403C98" w:rsidRPr="00403C98">
        <w:rPr>
          <w:sz w:val="36"/>
          <w:szCs w:val="36"/>
        </w:rPr>
        <w:br/>
      </w:r>
      <w:r w:rsidR="00403C98" w:rsidRPr="00403C98">
        <w:rPr>
          <w:b/>
          <w:bCs/>
          <w:sz w:val="36"/>
          <w:szCs w:val="36"/>
        </w:rPr>
        <w:t>Remembrance. Reconciliation. Unity.</w:t>
      </w:r>
    </w:p>
    <w:p w14:paraId="4AC4176D" w14:textId="77777777" w:rsidR="00403C98" w:rsidRDefault="00403C98" w:rsidP="00557472">
      <w:pPr>
        <w:rPr>
          <w:b/>
          <w:bCs/>
          <w:sz w:val="36"/>
          <w:szCs w:val="36"/>
        </w:rPr>
      </w:pPr>
    </w:p>
    <w:p w14:paraId="27DCC39E" w14:textId="77777777" w:rsidR="00037AF7" w:rsidRDefault="00037AF7" w:rsidP="00FC1F81">
      <w:pPr>
        <w:numPr>
          <w:ilvl w:val="0"/>
          <w:numId w:val="46"/>
        </w:numPr>
        <w:rPr>
          <w:sz w:val="36"/>
          <w:szCs w:val="36"/>
        </w:rPr>
      </w:pPr>
      <w:r w:rsidRPr="00403C98">
        <w:rPr>
          <w:sz w:val="36"/>
          <w:szCs w:val="36"/>
        </w:rPr>
        <w:t xml:space="preserve">Artist Chosen for Ed Johnson Memorial” </w:t>
      </w:r>
      <w:hyperlink r:id="rId118" w:history="1">
        <w:r w:rsidRPr="00403C98">
          <w:rPr>
            <w:rStyle w:val="Hyperlink"/>
            <w:sz w:val="36"/>
            <w:szCs w:val="36"/>
          </w:rPr>
          <w:t>https://www.timesfreepress.com/news/local/story/2018/mar/18/artist-chosen-ed-johnsmemorial/466190/</w:t>
        </w:r>
      </w:hyperlink>
    </w:p>
    <w:p w14:paraId="1868A5AB" w14:textId="77777777" w:rsidR="00403C98" w:rsidRPr="00403C98" w:rsidRDefault="00403C98" w:rsidP="00403C98">
      <w:pPr>
        <w:ind w:left="720"/>
        <w:rPr>
          <w:sz w:val="36"/>
          <w:szCs w:val="36"/>
        </w:rPr>
      </w:pPr>
    </w:p>
    <w:p w14:paraId="5B494A9B" w14:textId="77777777" w:rsidR="00037AF7" w:rsidRPr="00403C98" w:rsidRDefault="00037AF7" w:rsidP="00FC1F81">
      <w:pPr>
        <w:numPr>
          <w:ilvl w:val="0"/>
          <w:numId w:val="46"/>
        </w:numPr>
        <w:rPr>
          <w:sz w:val="36"/>
          <w:szCs w:val="36"/>
        </w:rPr>
      </w:pPr>
      <w:r w:rsidRPr="00403C98">
        <w:rPr>
          <w:sz w:val="36"/>
          <w:szCs w:val="36"/>
        </w:rPr>
        <w:t>“Public Sculpture in Tennessee Will Memorialize Lynching Victim”</w:t>
      </w:r>
      <w:r w:rsidRPr="00403C98">
        <w:rPr>
          <w:sz w:val="36"/>
          <w:szCs w:val="36"/>
        </w:rPr>
        <w:br/>
        <w:t xml:space="preserve"> </w:t>
      </w:r>
      <w:hyperlink r:id="rId119" w:history="1">
        <w:r w:rsidRPr="00403C98">
          <w:rPr>
            <w:rStyle w:val="Hyperlink"/>
            <w:sz w:val="36"/>
            <w:szCs w:val="36"/>
          </w:rPr>
          <w:t>https://www.smithsonianmag.com/smart-news/planned-public-sculpture-tennessee-honors-1906-innocent-lynching-victim-180968813/#</w:t>
        </w:r>
      </w:hyperlink>
      <w:hyperlink r:id="rId120" w:history="1">
        <w:r w:rsidRPr="00403C98">
          <w:rPr>
            <w:rStyle w:val="Hyperlink"/>
            <w:sz w:val="36"/>
            <w:szCs w:val="36"/>
          </w:rPr>
          <w:t>093ZkX4iDtkaaFuO.99</w:t>
        </w:r>
      </w:hyperlink>
    </w:p>
    <w:p w14:paraId="5FC38052" w14:textId="77777777" w:rsidR="00403C98" w:rsidRPr="00557472" w:rsidRDefault="00403C98" w:rsidP="00557472">
      <w:pPr>
        <w:rPr>
          <w:sz w:val="36"/>
          <w:szCs w:val="36"/>
        </w:rPr>
      </w:pPr>
    </w:p>
    <w:p w14:paraId="341316EB" w14:textId="77777777" w:rsidR="00557472" w:rsidRDefault="00557472" w:rsidP="00557472">
      <w:pPr>
        <w:rPr>
          <w:sz w:val="36"/>
          <w:szCs w:val="36"/>
        </w:rPr>
      </w:pPr>
    </w:p>
    <w:p w14:paraId="01A85ED3" w14:textId="77777777" w:rsidR="00403C98" w:rsidRDefault="00403C98" w:rsidP="00557472">
      <w:pPr>
        <w:rPr>
          <w:sz w:val="36"/>
          <w:szCs w:val="36"/>
        </w:rPr>
      </w:pPr>
    </w:p>
    <w:p w14:paraId="0EE1A03D" w14:textId="77777777" w:rsidR="00403C98" w:rsidRDefault="00403C98" w:rsidP="00557472">
      <w:pPr>
        <w:rPr>
          <w:sz w:val="36"/>
          <w:szCs w:val="36"/>
        </w:rPr>
      </w:pPr>
      <w:r w:rsidRPr="00403C98">
        <w:rPr>
          <w:b/>
          <w:sz w:val="36"/>
          <w:szCs w:val="36"/>
        </w:rPr>
        <w:t>Regarding civics and the historical nature of the trials:</w:t>
      </w:r>
      <w:r w:rsidRPr="00403C98">
        <w:rPr>
          <w:sz w:val="36"/>
          <w:szCs w:val="36"/>
        </w:rPr>
        <w:t xml:space="preserve">  </w:t>
      </w:r>
    </w:p>
    <w:p w14:paraId="334A85FE" w14:textId="1EEC1EF1" w:rsidR="00403C98" w:rsidRDefault="00403C98" w:rsidP="00557472">
      <w:pPr>
        <w:rPr>
          <w:i/>
          <w:iCs/>
          <w:sz w:val="36"/>
          <w:szCs w:val="36"/>
        </w:rPr>
      </w:pPr>
      <w:r w:rsidRPr="00403C98">
        <w:rPr>
          <w:sz w:val="36"/>
          <w:szCs w:val="36"/>
        </w:rPr>
        <w:t xml:space="preserve">Of marked significance remain the precedent of Federal overview of local court judgments established by the US Supreme Courts plan to review the Ed Johnson verdict, as well as the first time Black lawyers presented an appeal to the US Supreme Court, and the criminal trial of Shipp as a unique event in the history of the Supreme Court. </w:t>
      </w:r>
      <w:r w:rsidRPr="00403C98">
        <w:rPr>
          <w:sz w:val="36"/>
          <w:szCs w:val="36"/>
        </w:rPr>
        <w:br/>
      </w:r>
      <w:r w:rsidRPr="00403C98">
        <w:rPr>
          <w:sz w:val="36"/>
          <w:szCs w:val="36"/>
        </w:rPr>
        <w:br/>
      </w:r>
      <w:r w:rsidRPr="00403C98">
        <w:rPr>
          <w:i/>
          <w:iCs/>
          <w:sz w:val="36"/>
          <w:szCs w:val="36"/>
        </w:rPr>
        <w:t>The American Bar Association site and the Famous-Trials.com linked earlier provide ample documents for study.</w:t>
      </w:r>
    </w:p>
    <w:p w14:paraId="636BC3EA" w14:textId="77777777" w:rsidR="00403C98" w:rsidRDefault="00403C98">
      <w:pPr>
        <w:rPr>
          <w:i/>
          <w:iCs/>
          <w:sz w:val="36"/>
          <w:szCs w:val="36"/>
        </w:rPr>
      </w:pPr>
      <w:r>
        <w:rPr>
          <w:i/>
          <w:iCs/>
          <w:sz w:val="36"/>
          <w:szCs w:val="36"/>
        </w:rPr>
        <w:br w:type="page"/>
      </w:r>
    </w:p>
    <w:p w14:paraId="6202373A" w14:textId="77777777" w:rsidR="0019789E" w:rsidRDefault="0019789E" w:rsidP="00403C98">
      <w:pPr>
        <w:jc w:val="center"/>
        <w:rPr>
          <w:b/>
          <w:sz w:val="36"/>
          <w:szCs w:val="36"/>
        </w:rPr>
        <w:sectPr w:rsidR="0019789E" w:rsidSect="00F61EFC">
          <w:type w:val="continuous"/>
          <w:pgSz w:w="12240" w:h="15840"/>
          <w:pgMar w:top="675" w:right="1440" w:bottom="1440" w:left="1440" w:header="720" w:footer="720" w:gutter="0"/>
          <w:cols w:space="720"/>
          <w:docGrid w:linePitch="360"/>
        </w:sectPr>
      </w:pPr>
    </w:p>
    <w:p w14:paraId="62562C3E" w14:textId="721D1D84" w:rsidR="00403C98" w:rsidRDefault="00403C98" w:rsidP="00403C98">
      <w:pPr>
        <w:jc w:val="center"/>
        <w:rPr>
          <w:b/>
          <w:sz w:val="36"/>
          <w:szCs w:val="36"/>
        </w:rPr>
      </w:pPr>
      <w:r w:rsidRPr="00403C98">
        <w:rPr>
          <w:b/>
          <w:sz w:val="36"/>
          <w:szCs w:val="36"/>
        </w:rPr>
        <w:lastRenderedPageBreak/>
        <w:t>Bibliography</w:t>
      </w:r>
    </w:p>
    <w:p w14:paraId="160BAA04" w14:textId="77777777" w:rsidR="00403C98" w:rsidRPr="00403C98" w:rsidRDefault="00403C98" w:rsidP="00403C98">
      <w:pPr>
        <w:jc w:val="center"/>
        <w:rPr>
          <w:b/>
          <w:sz w:val="36"/>
          <w:szCs w:val="36"/>
        </w:rPr>
      </w:pPr>
    </w:p>
    <w:p w14:paraId="6785A99F" w14:textId="77777777" w:rsidR="00037AF7" w:rsidRPr="00403C98" w:rsidRDefault="00037AF7" w:rsidP="00403C98">
      <w:pPr>
        <w:ind w:left="1080" w:hanging="720"/>
        <w:rPr>
          <w:sz w:val="36"/>
          <w:szCs w:val="36"/>
        </w:rPr>
      </w:pPr>
      <w:r w:rsidRPr="00403C98">
        <w:rPr>
          <w:sz w:val="36"/>
          <w:szCs w:val="36"/>
        </w:rPr>
        <w:t xml:space="preserve">Mark </w:t>
      </w:r>
      <w:proofErr w:type="spellStart"/>
      <w:r w:rsidRPr="00403C98">
        <w:rPr>
          <w:sz w:val="36"/>
          <w:szCs w:val="36"/>
        </w:rPr>
        <w:t>Curriden</w:t>
      </w:r>
      <w:proofErr w:type="spellEnd"/>
      <w:r w:rsidRPr="00403C98">
        <w:rPr>
          <w:sz w:val="36"/>
          <w:szCs w:val="36"/>
        </w:rPr>
        <w:t xml:space="preserve"> and Leroy Phillips, Jr.. 2001. </w:t>
      </w:r>
      <w:r w:rsidRPr="00403C98">
        <w:rPr>
          <w:i/>
          <w:iCs/>
          <w:sz w:val="36"/>
          <w:szCs w:val="36"/>
        </w:rPr>
        <w:t xml:space="preserve">Contempt of Court. </w:t>
      </w:r>
      <w:r w:rsidRPr="00403C98">
        <w:rPr>
          <w:sz w:val="36"/>
          <w:szCs w:val="36"/>
        </w:rPr>
        <w:t xml:space="preserve">New York: Anchor Books </w:t>
      </w:r>
    </w:p>
    <w:p w14:paraId="0DC9264F" w14:textId="77777777" w:rsidR="00037AF7" w:rsidRPr="00403C98" w:rsidRDefault="00037AF7" w:rsidP="00403C98">
      <w:pPr>
        <w:ind w:left="1080" w:hanging="720"/>
        <w:rPr>
          <w:sz w:val="36"/>
          <w:szCs w:val="36"/>
        </w:rPr>
      </w:pPr>
      <w:r w:rsidRPr="00403C98">
        <w:rPr>
          <w:sz w:val="36"/>
          <w:szCs w:val="36"/>
        </w:rPr>
        <w:t xml:space="preserve">Facing History and Ourselves. 2014. </w:t>
      </w:r>
      <w:r w:rsidRPr="00403C98">
        <w:rPr>
          <w:i/>
          <w:iCs/>
          <w:sz w:val="36"/>
          <w:szCs w:val="36"/>
        </w:rPr>
        <w:t>Teaching Mockingbird: A Facing History and Ourselves Study Guide</w:t>
      </w:r>
      <w:r w:rsidRPr="00403C98">
        <w:rPr>
          <w:sz w:val="36"/>
          <w:szCs w:val="36"/>
        </w:rPr>
        <w:t>. United States of America: Facing History and Ourselves National Foundation, Inc.</w:t>
      </w:r>
    </w:p>
    <w:p w14:paraId="78CF6D9A" w14:textId="77777777" w:rsidR="00037AF7" w:rsidRPr="00403C98" w:rsidRDefault="00037AF7" w:rsidP="00403C98">
      <w:pPr>
        <w:ind w:left="1080" w:hanging="720"/>
        <w:rPr>
          <w:sz w:val="36"/>
          <w:szCs w:val="36"/>
        </w:rPr>
      </w:pPr>
      <w:r w:rsidRPr="00403C98">
        <w:rPr>
          <w:sz w:val="36"/>
          <w:szCs w:val="36"/>
        </w:rPr>
        <w:t xml:space="preserve">Facing History and Ourselves. 2015.  </w:t>
      </w:r>
      <w:r w:rsidRPr="00403C98">
        <w:rPr>
          <w:i/>
          <w:iCs/>
          <w:sz w:val="36"/>
          <w:szCs w:val="36"/>
        </w:rPr>
        <w:t>The Reconstruction Era and the Fragility of Democracy: A Facing History and Ourselves Publication.</w:t>
      </w:r>
      <w:r w:rsidRPr="00403C98">
        <w:rPr>
          <w:sz w:val="36"/>
          <w:szCs w:val="36"/>
        </w:rPr>
        <w:t>. United States of America: Facing History and Ourselves National Foundation, Inc.</w:t>
      </w:r>
    </w:p>
    <w:p w14:paraId="48ACA308" w14:textId="77777777" w:rsidR="00037AF7" w:rsidRPr="00403C98" w:rsidRDefault="00037AF7" w:rsidP="00403C98">
      <w:pPr>
        <w:ind w:left="1080" w:hanging="720"/>
        <w:rPr>
          <w:sz w:val="36"/>
          <w:szCs w:val="36"/>
        </w:rPr>
      </w:pPr>
      <w:r w:rsidRPr="00403C98">
        <w:rPr>
          <w:sz w:val="36"/>
          <w:szCs w:val="36"/>
        </w:rPr>
        <w:t xml:space="preserve">Facing History and Ourselves. 2017. </w:t>
      </w:r>
      <w:r w:rsidRPr="00403C98">
        <w:rPr>
          <w:i/>
          <w:iCs/>
          <w:sz w:val="36"/>
          <w:szCs w:val="36"/>
        </w:rPr>
        <w:t>Holocaust and Human Behavior, A Facing History and Ourselves Publication.</w:t>
      </w:r>
      <w:r w:rsidRPr="00403C98">
        <w:rPr>
          <w:sz w:val="36"/>
          <w:szCs w:val="36"/>
        </w:rPr>
        <w:t xml:space="preserve"> United States of America: Facing History and Ourselves National Foundation, Inc..</w:t>
      </w:r>
    </w:p>
    <w:p w14:paraId="21F74DF0" w14:textId="77777777" w:rsidR="00037AF7" w:rsidRDefault="00037AF7" w:rsidP="00403C98">
      <w:pPr>
        <w:ind w:left="1080" w:hanging="720"/>
        <w:rPr>
          <w:sz w:val="36"/>
          <w:szCs w:val="36"/>
        </w:rPr>
      </w:pPr>
      <w:r w:rsidRPr="00403C98">
        <w:rPr>
          <w:sz w:val="36"/>
          <w:szCs w:val="36"/>
        </w:rPr>
        <w:t xml:space="preserve">Douglas O. Linder, Famous Trials: The Sheriff Shipp Trial (1907-1909), University of Missouri-Kansas City School of Law; 1995-2019. </w:t>
      </w:r>
      <w:hyperlink r:id="rId121" w:history="1">
        <w:r w:rsidRPr="00403C98">
          <w:rPr>
            <w:rStyle w:val="Hyperlink"/>
            <w:sz w:val="36"/>
            <w:szCs w:val="36"/>
          </w:rPr>
          <w:t>https://</w:t>
        </w:r>
      </w:hyperlink>
      <w:hyperlink r:id="rId122" w:history="1">
        <w:r w:rsidRPr="00403C98">
          <w:rPr>
            <w:rStyle w:val="Hyperlink"/>
            <w:sz w:val="36"/>
            <w:szCs w:val="36"/>
          </w:rPr>
          <w:t>www.famous-trials.com/sheriffshipp</w:t>
        </w:r>
      </w:hyperlink>
    </w:p>
    <w:p w14:paraId="58860E1A" w14:textId="77777777" w:rsidR="00403C98" w:rsidRDefault="00403C98" w:rsidP="00403C98">
      <w:pPr>
        <w:ind w:left="1080" w:hanging="720"/>
        <w:rPr>
          <w:sz w:val="36"/>
          <w:szCs w:val="36"/>
        </w:rPr>
      </w:pPr>
    </w:p>
    <w:p w14:paraId="14FE8743" w14:textId="55A03DE2" w:rsidR="00403C98" w:rsidRPr="00403C98" w:rsidRDefault="00403C98" w:rsidP="00403C98">
      <w:pPr>
        <w:rPr>
          <w:sz w:val="40"/>
          <w:szCs w:val="40"/>
        </w:rPr>
      </w:pPr>
      <w:r w:rsidRPr="00403C98">
        <w:rPr>
          <w:sz w:val="40"/>
          <w:szCs w:val="40"/>
        </w:rPr>
        <w:t xml:space="preserve">Special recognition goes to countless primary resources shared by the filmmaker Linda Duvoisin, David Moon of </w:t>
      </w:r>
      <w:proofErr w:type="spellStart"/>
      <w:r w:rsidRPr="00403C98">
        <w:rPr>
          <w:b/>
          <w:bCs/>
          <w:i/>
          <w:iCs/>
          <w:sz w:val="40"/>
          <w:szCs w:val="40"/>
        </w:rPr>
        <w:t>Picanooga</w:t>
      </w:r>
      <w:proofErr w:type="spellEnd"/>
      <w:r w:rsidRPr="00403C98">
        <w:rPr>
          <w:b/>
          <w:bCs/>
          <w:i/>
          <w:iCs/>
          <w:sz w:val="40"/>
          <w:szCs w:val="40"/>
        </w:rPr>
        <w:t xml:space="preserve">, </w:t>
      </w:r>
      <w:r w:rsidRPr="00403C98">
        <w:rPr>
          <w:sz w:val="40"/>
          <w:szCs w:val="40"/>
        </w:rPr>
        <w:t xml:space="preserve">and </w:t>
      </w:r>
      <w:r w:rsidRPr="00403C98">
        <w:rPr>
          <w:b/>
          <w:bCs/>
          <w:sz w:val="40"/>
          <w:szCs w:val="40"/>
        </w:rPr>
        <w:t xml:space="preserve">the team at Ed Johnson project </w:t>
      </w:r>
      <w:hyperlink r:id="rId123" w:history="1">
        <w:r w:rsidRPr="00403C98">
          <w:rPr>
            <w:rStyle w:val="Hyperlink"/>
            <w:b/>
            <w:bCs/>
            <w:sz w:val="40"/>
            <w:szCs w:val="40"/>
          </w:rPr>
          <w:t>https://www.edjohnsonproject.com/</w:t>
        </w:r>
      </w:hyperlink>
    </w:p>
    <w:p w14:paraId="29D7F38F" w14:textId="77777777" w:rsidR="00403C98" w:rsidRPr="00403C98" w:rsidRDefault="00403C98" w:rsidP="00403C98">
      <w:pPr>
        <w:ind w:left="1080"/>
        <w:rPr>
          <w:sz w:val="36"/>
          <w:szCs w:val="36"/>
        </w:rPr>
      </w:pPr>
    </w:p>
    <w:p w14:paraId="6634CEC3" w14:textId="77777777" w:rsidR="00403C98" w:rsidRPr="00557472" w:rsidRDefault="00403C98" w:rsidP="00403C98">
      <w:pPr>
        <w:jc w:val="center"/>
        <w:rPr>
          <w:sz w:val="36"/>
          <w:szCs w:val="36"/>
        </w:rPr>
      </w:pPr>
    </w:p>
    <w:sectPr w:rsidR="00403C98" w:rsidRPr="00557472" w:rsidSect="00F61EFC">
      <w:type w:val="continuous"/>
      <w:pgSz w:w="12240" w:h="15840"/>
      <w:pgMar w:top="67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5E2F5" w14:textId="77777777" w:rsidR="003C51CE" w:rsidRDefault="003C51CE" w:rsidP="00F121A4">
      <w:r>
        <w:separator/>
      </w:r>
    </w:p>
  </w:endnote>
  <w:endnote w:type="continuationSeparator" w:id="0">
    <w:p w14:paraId="02A841EC" w14:textId="77777777" w:rsidR="003C51CE" w:rsidRDefault="003C51CE" w:rsidP="00F1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0¡Ÿœ˛">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36FE8" w14:textId="77777777" w:rsidR="003C51CE" w:rsidRDefault="003C51CE" w:rsidP="00F121A4">
      <w:r>
        <w:separator/>
      </w:r>
    </w:p>
  </w:footnote>
  <w:footnote w:type="continuationSeparator" w:id="0">
    <w:p w14:paraId="7916C9C5" w14:textId="77777777" w:rsidR="003C51CE" w:rsidRDefault="003C51CE" w:rsidP="00F121A4">
      <w:r>
        <w:continuationSeparator/>
      </w:r>
    </w:p>
  </w:footnote>
  <w:footnote w:id="1">
    <w:p w14:paraId="583FED27" w14:textId="346BAD34" w:rsidR="00F0743F" w:rsidRDefault="00515991">
      <w:pPr>
        <w:pStyle w:val="FootnoteText"/>
        <w:rPr>
          <w:b/>
          <w:color w:val="FF0000"/>
        </w:rPr>
      </w:pPr>
      <w:r>
        <w:rPr>
          <w:rStyle w:val="FootnoteReference"/>
        </w:rPr>
        <w:footnoteRef/>
      </w:r>
      <w:r>
        <w:t xml:space="preserve"> </w:t>
      </w:r>
      <w:r w:rsidRPr="00515991">
        <w:rPr>
          <w:b/>
          <w:color w:val="FF0000"/>
        </w:rPr>
        <w:t xml:space="preserve">This set of lessons relate to TN </w:t>
      </w:r>
      <w:r w:rsidR="00F0743F">
        <w:rPr>
          <w:b/>
          <w:color w:val="FF0000"/>
        </w:rPr>
        <w:t>SSP 02</w:t>
      </w:r>
      <w:r>
        <w:rPr>
          <w:b/>
          <w:color w:val="FF0000"/>
        </w:rPr>
        <w:t xml:space="preserve">: </w:t>
      </w:r>
      <w:r w:rsidR="00F0743F">
        <w:rPr>
          <w:b/>
          <w:color w:val="FF0000"/>
        </w:rPr>
        <w:t xml:space="preserve">In relation to developing the skills to examine primary and secondary evidence on developing awareness of point of view and bias </w:t>
      </w:r>
    </w:p>
    <w:p w14:paraId="2F4F0139" w14:textId="2779D5F3" w:rsidR="00515991" w:rsidRPr="00515991" w:rsidRDefault="00515991">
      <w:pPr>
        <w:pStyle w:val="FootnoteText"/>
        <w:rPr>
          <w:b/>
          <w:color w:val="FF0000"/>
        </w:rPr>
      </w:pPr>
      <w:r w:rsidRPr="00515991">
        <w:rPr>
          <w:b/>
          <w:color w:val="FF0000"/>
        </w:rPr>
        <w:t xml:space="preserve">SSP.05:  All bullets related to historical awareness </w:t>
      </w:r>
    </w:p>
  </w:footnote>
  <w:footnote w:id="2">
    <w:p w14:paraId="48223FA7" w14:textId="21E08633" w:rsidR="006848EF" w:rsidRDefault="006848EF" w:rsidP="00F0743F">
      <w:r>
        <w:rPr>
          <w:rStyle w:val="FootnoteReference"/>
        </w:rPr>
        <w:footnoteRef/>
      </w:r>
      <w:r>
        <w:t xml:space="preserve"> </w:t>
      </w:r>
      <w:r w:rsidRPr="00F121A4">
        <w:t xml:space="preserve">Adapted from </w:t>
      </w:r>
      <w:r w:rsidRPr="00F121A4">
        <w:rPr>
          <w:i/>
          <w:iCs/>
        </w:rPr>
        <w:t>Facing History and Ourselves</w:t>
      </w:r>
      <w:r w:rsidRPr="00F121A4">
        <w:t xml:space="preserve">: </w:t>
      </w:r>
      <w:r w:rsidRPr="00F121A4">
        <w:rPr>
          <w:i/>
          <w:iCs/>
        </w:rPr>
        <w:t xml:space="preserve">The Reconstruction Era and the Fragility of Democracy </w:t>
      </w:r>
      <w:r w:rsidRPr="00F121A4">
        <w:t>Guide</w:t>
      </w:r>
    </w:p>
  </w:footnote>
  <w:footnote w:id="3">
    <w:p w14:paraId="64F0CFF1" w14:textId="77777777" w:rsidR="006848EF" w:rsidRPr="00F121A4" w:rsidRDefault="006848EF" w:rsidP="00F121A4">
      <w:r>
        <w:rPr>
          <w:rStyle w:val="FootnoteReference"/>
        </w:rPr>
        <w:footnoteRef/>
      </w:r>
      <w:r>
        <w:t xml:space="preserve"> </w:t>
      </w:r>
      <w:r w:rsidRPr="00F121A4">
        <w:t>Adapted from Facing History and Ourselves The Reconstruction Era and the Fragility of Democracy</w:t>
      </w:r>
    </w:p>
    <w:p w14:paraId="05664E6F" w14:textId="77777777" w:rsidR="006848EF" w:rsidRPr="00F121A4" w:rsidRDefault="006848EF" w:rsidP="00F121A4">
      <w:pPr>
        <w:pStyle w:val="FootnoteText"/>
      </w:pPr>
    </w:p>
  </w:footnote>
  <w:footnote w:id="4">
    <w:p w14:paraId="40DBB1CB" w14:textId="77777777" w:rsidR="006848EF" w:rsidRPr="00F121A4" w:rsidRDefault="006848EF" w:rsidP="00F121A4">
      <w:pPr>
        <w:rPr>
          <w:rFonts w:eastAsiaTheme="majorEastAsia" w:cstheme="majorBidi"/>
          <w:b/>
          <w:bCs/>
          <w:color w:val="44546A" w:themeColor="text2"/>
          <w:kern w:val="24"/>
          <w:position w:val="1"/>
        </w:rPr>
      </w:pPr>
      <w:r w:rsidRPr="00F121A4">
        <w:rPr>
          <w:rStyle w:val="FootnoteReference"/>
        </w:rPr>
        <w:footnoteRef/>
      </w:r>
      <w:r w:rsidRPr="00F121A4">
        <w:t xml:space="preserve"> “The Art of Effective Facilitation: Reflections from Social Justice Educators“ From </w:t>
      </w:r>
      <w:r w:rsidRPr="00F121A4">
        <w:rPr>
          <w:u w:val="single"/>
        </w:rPr>
        <w:t xml:space="preserve">Safe Spaces to Brave Spaces </w:t>
      </w:r>
      <w:r w:rsidRPr="00F121A4">
        <w:t xml:space="preserve">(2013) Brian </w:t>
      </w:r>
      <w:proofErr w:type="spellStart"/>
      <w:r w:rsidRPr="00F121A4">
        <w:t>Arao</w:t>
      </w:r>
      <w:proofErr w:type="spellEnd"/>
      <w:r w:rsidRPr="00F121A4">
        <w:t xml:space="preserve"> and Kristi Clemens.</w:t>
      </w:r>
      <w:r w:rsidRPr="00F121A4">
        <w:rPr>
          <w:rFonts w:eastAsiaTheme="majorEastAsia" w:cstheme="majorBidi"/>
          <w:b/>
          <w:bCs/>
          <w:color w:val="44546A" w:themeColor="text2"/>
          <w:kern w:val="24"/>
          <w:position w:val="1"/>
        </w:rPr>
        <w:t xml:space="preserve"> </w:t>
      </w:r>
    </w:p>
    <w:p w14:paraId="47409ECC" w14:textId="77777777" w:rsidR="006848EF" w:rsidRDefault="006848EF">
      <w:pPr>
        <w:pStyle w:val="FootnoteText"/>
      </w:pPr>
    </w:p>
  </w:footnote>
  <w:footnote w:id="5">
    <w:p w14:paraId="1518E116" w14:textId="77777777" w:rsidR="006848EF" w:rsidRPr="00F121A4" w:rsidRDefault="006848EF" w:rsidP="00F121A4">
      <w:pPr>
        <w:rPr>
          <w:i/>
          <w:iCs/>
        </w:rPr>
      </w:pPr>
      <w:r w:rsidRPr="00F121A4">
        <w:rPr>
          <w:rStyle w:val="FootnoteReference"/>
        </w:rPr>
        <w:footnoteRef/>
      </w:r>
      <w:r w:rsidRPr="00F121A4">
        <w:t xml:space="preserve">Adapted from </w:t>
      </w:r>
      <w:r w:rsidRPr="00F121A4">
        <w:rPr>
          <w:i/>
          <w:iCs/>
        </w:rPr>
        <w:t>Facing History and Ourselves The Reconstruction Era and the Fragility of Democracy</w:t>
      </w:r>
    </w:p>
    <w:p w14:paraId="767FCED3" w14:textId="77777777" w:rsidR="006848EF" w:rsidRDefault="006848EF">
      <w:pPr>
        <w:pStyle w:val="FootnoteText"/>
      </w:pPr>
    </w:p>
  </w:footnote>
  <w:footnote w:id="6">
    <w:p w14:paraId="202E5995" w14:textId="77777777" w:rsidR="006848EF" w:rsidRPr="008C2735" w:rsidRDefault="006848EF" w:rsidP="008C2735">
      <w:r>
        <w:rPr>
          <w:rStyle w:val="FootnoteReference"/>
        </w:rPr>
        <w:footnoteRef/>
      </w:r>
      <w:r>
        <w:t xml:space="preserve"> </w:t>
      </w:r>
      <w:r w:rsidRPr="008C2735">
        <w:t xml:space="preserve">Adapted from </w:t>
      </w:r>
      <w:r w:rsidRPr="008C2735">
        <w:rPr>
          <w:i/>
          <w:iCs/>
        </w:rPr>
        <w:t>Facing History and Ourselves Teaching Mockingbird</w:t>
      </w:r>
      <w:r w:rsidRPr="008C2735">
        <w:t>, p 22.</w:t>
      </w:r>
    </w:p>
    <w:p w14:paraId="2D2F7662" w14:textId="77777777" w:rsidR="006848EF" w:rsidRPr="008C2735" w:rsidRDefault="006848EF">
      <w:pPr>
        <w:pStyle w:val="FootnoteText"/>
      </w:pPr>
    </w:p>
  </w:footnote>
  <w:footnote w:id="7">
    <w:p w14:paraId="10DD4B7F" w14:textId="77777777" w:rsidR="006848EF" w:rsidRPr="008C2735" w:rsidRDefault="006848EF" w:rsidP="008C2735">
      <w:pPr>
        <w:rPr>
          <w:sz w:val="36"/>
          <w:szCs w:val="36"/>
        </w:rPr>
      </w:pPr>
      <w:r>
        <w:rPr>
          <w:rStyle w:val="FootnoteReference"/>
        </w:rPr>
        <w:footnoteRef/>
      </w:r>
      <w:r>
        <w:t xml:space="preserve"> </w:t>
      </w:r>
      <w:hyperlink r:id="rId1" w:history="1">
        <w:r w:rsidRPr="008C2735">
          <w:rPr>
            <w:rStyle w:val="Hyperlink"/>
          </w:rPr>
          <w:t xml:space="preserve">Adapted from </w:t>
        </w:r>
      </w:hyperlink>
      <w:hyperlink r:id="rId2" w:history="1">
        <w:r w:rsidRPr="008C2735">
          <w:rPr>
            <w:rStyle w:val="Hyperlink"/>
            <w:i/>
            <w:iCs/>
          </w:rPr>
          <w:t>Facing History and Ourselves</w:t>
        </w:r>
      </w:hyperlink>
      <w:hyperlink r:id="rId3" w:history="1">
        <w:r w:rsidRPr="008C2735">
          <w:rPr>
            <w:rStyle w:val="Hyperlink"/>
            <w:i/>
            <w:iCs/>
          </w:rPr>
          <w:t xml:space="preserve"> </w:t>
        </w:r>
      </w:hyperlink>
      <w:hyperlink r:id="rId4" w:history="1">
        <w:r w:rsidRPr="008C2735">
          <w:rPr>
            <w:rStyle w:val="Hyperlink"/>
            <w:i/>
            <w:iCs/>
          </w:rPr>
          <w:t>Teaching Mockingbird</w:t>
        </w:r>
      </w:hyperlink>
      <w:hyperlink r:id="rId5" w:history="1">
        <w:r w:rsidRPr="008C2735">
          <w:rPr>
            <w:rStyle w:val="Hyperlink"/>
          </w:rPr>
          <w:t xml:space="preserve"> </w:t>
        </w:r>
      </w:hyperlink>
    </w:p>
    <w:p w14:paraId="14A5FBF7" w14:textId="77777777" w:rsidR="006848EF" w:rsidRDefault="006848EF">
      <w:pPr>
        <w:pStyle w:val="FootnoteText"/>
      </w:pPr>
    </w:p>
  </w:footnote>
  <w:footnote w:id="8">
    <w:p w14:paraId="3EBFE861" w14:textId="77777777" w:rsidR="006848EF" w:rsidRPr="008C2735" w:rsidRDefault="006848EF" w:rsidP="008C2735">
      <w:r>
        <w:rPr>
          <w:rStyle w:val="FootnoteReference"/>
        </w:rPr>
        <w:footnoteRef/>
      </w:r>
      <w:r>
        <w:t xml:space="preserve">  </w:t>
      </w:r>
      <w:r w:rsidRPr="008C2735">
        <w:rPr>
          <w:i/>
          <w:iCs/>
        </w:rPr>
        <w:t>Teaching Mockingbird p.27</w:t>
      </w:r>
    </w:p>
    <w:p w14:paraId="6342AD2C" w14:textId="77777777" w:rsidR="006848EF" w:rsidRDefault="006848EF">
      <w:pPr>
        <w:pStyle w:val="FootnoteText"/>
      </w:pPr>
    </w:p>
  </w:footnote>
  <w:footnote w:id="9">
    <w:p w14:paraId="0FFA6C52" w14:textId="77777777" w:rsidR="006848EF" w:rsidRPr="009C5F2C" w:rsidRDefault="006848EF" w:rsidP="009C5F2C">
      <w:r>
        <w:rPr>
          <w:rStyle w:val="FootnoteReference"/>
        </w:rPr>
        <w:footnoteRef/>
      </w:r>
      <w:r>
        <w:t xml:space="preserve"> </w:t>
      </w:r>
      <w:hyperlink r:id="rId6" w:history="1">
        <w:r w:rsidRPr="009C5F2C">
          <w:rPr>
            <w:rStyle w:val="Hyperlink"/>
          </w:rPr>
          <w:t xml:space="preserve">From </w:t>
        </w:r>
      </w:hyperlink>
      <w:hyperlink r:id="rId7" w:history="1">
        <w:r w:rsidRPr="009C5F2C">
          <w:rPr>
            <w:rStyle w:val="Hyperlink"/>
            <w:i/>
            <w:iCs/>
          </w:rPr>
          <w:t xml:space="preserve">Teaching History and Ourselves The Reconstruction Era and  the Fragility of Democracy </w:t>
        </w:r>
      </w:hyperlink>
    </w:p>
    <w:p w14:paraId="450F5DA9" w14:textId="77777777" w:rsidR="006848EF" w:rsidRPr="009C5F2C" w:rsidRDefault="006848EF" w:rsidP="009C5F2C">
      <w:pPr>
        <w:pStyle w:val="FootnoteText"/>
      </w:pPr>
    </w:p>
  </w:footnote>
  <w:footnote w:id="10">
    <w:p w14:paraId="524E9EC4" w14:textId="2D2DA02B" w:rsidR="006848EF" w:rsidRPr="005412A7" w:rsidRDefault="006848EF" w:rsidP="005412A7">
      <w:r>
        <w:rPr>
          <w:rStyle w:val="FootnoteReference"/>
        </w:rPr>
        <w:footnoteRef/>
      </w:r>
      <w:r>
        <w:t xml:space="preserve"> </w:t>
      </w:r>
      <w:r w:rsidRPr="005412A7">
        <w:rPr>
          <w:bCs/>
        </w:rPr>
        <w:t>From</w:t>
      </w:r>
      <w:r w:rsidRPr="005412A7">
        <w:rPr>
          <w:bCs/>
          <w:i/>
          <w:iCs/>
        </w:rPr>
        <w:t xml:space="preserve"> </w:t>
      </w:r>
      <w:r w:rsidRPr="005412A7">
        <w:rPr>
          <w:i/>
          <w:iCs/>
        </w:rPr>
        <w:t xml:space="preserve">Facing History and Ourselves Teaching Mockingbird, </w:t>
      </w:r>
      <w:r w:rsidRPr="005412A7">
        <w:t>pp 24/29</w:t>
      </w:r>
    </w:p>
    <w:p w14:paraId="1826A42A" w14:textId="1C8FC393" w:rsidR="006848EF" w:rsidRPr="005412A7" w:rsidRDefault="006848EF">
      <w:pPr>
        <w:pStyle w:val="FootnoteText"/>
      </w:pPr>
    </w:p>
  </w:footnote>
  <w:footnote w:id="11">
    <w:p w14:paraId="43167F92" w14:textId="77777777" w:rsidR="006848EF" w:rsidRPr="00C331AC" w:rsidRDefault="006848EF" w:rsidP="00C331AC">
      <w:r>
        <w:rPr>
          <w:rStyle w:val="FootnoteReference"/>
        </w:rPr>
        <w:footnoteRef/>
      </w:r>
      <w:r>
        <w:t xml:space="preserve"> </w:t>
      </w:r>
      <w:r w:rsidRPr="00C331AC">
        <w:t xml:space="preserve">From </w:t>
      </w:r>
      <w:r w:rsidRPr="00C331AC">
        <w:rPr>
          <w:i/>
          <w:iCs/>
        </w:rPr>
        <w:t xml:space="preserve">Facing History and Ourselves Teaching Mockingbird, </w:t>
      </w:r>
      <w:r w:rsidRPr="00C331AC">
        <w:t>pp 24-29.</w:t>
      </w:r>
    </w:p>
    <w:p w14:paraId="2365F765" w14:textId="752C6473" w:rsidR="006848EF" w:rsidRPr="00C331AC" w:rsidRDefault="006848EF">
      <w:pPr>
        <w:pStyle w:val="FootnoteText"/>
      </w:pPr>
    </w:p>
  </w:footnote>
  <w:footnote w:id="12">
    <w:p w14:paraId="68FC0B10" w14:textId="6D23DAC6" w:rsidR="006848EF" w:rsidRPr="00C331AC" w:rsidRDefault="006848EF" w:rsidP="00C331AC">
      <w:pPr>
        <w:rPr>
          <w:bCs/>
        </w:rPr>
      </w:pPr>
      <w:r>
        <w:rPr>
          <w:rStyle w:val="FootnoteReference"/>
        </w:rPr>
        <w:footnoteRef/>
      </w:r>
      <w:r>
        <w:t xml:space="preserve"> </w:t>
      </w:r>
      <w:r w:rsidRPr="00C331AC">
        <w:rPr>
          <w:bCs/>
        </w:rPr>
        <w:t>from</w:t>
      </w:r>
      <w:r w:rsidRPr="00C331AC">
        <w:rPr>
          <w:bCs/>
          <w:i/>
          <w:iCs/>
        </w:rPr>
        <w:t xml:space="preserve"> Facing History and Ourselves Reconstruction </w:t>
      </w:r>
      <w:r w:rsidRPr="00C331AC">
        <w:rPr>
          <w:bCs/>
        </w:rPr>
        <w:t>guide</w:t>
      </w:r>
    </w:p>
    <w:p w14:paraId="3D15F2F5" w14:textId="106AB706" w:rsidR="006848EF" w:rsidRDefault="006848EF">
      <w:pPr>
        <w:pStyle w:val="FootnoteText"/>
      </w:pPr>
    </w:p>
  </w:footnote>
  <w:footnote w:id="13">
    <w:p w14:paraId="34C29621" w14:textId="77777777" w:rsidR="006848EF" w:rsidRPr="00626FFD" w:rsidRDefault="006848EF" w:rsidP="00626FFD">
      <w:r>
        <w:rPr>
          <w:rStyle w:val="FootnoteReference"/>
        </w:rPr>
        <w:footnoteRef/>
      </w:r>
      <w:r>
        <w:t xml:space="preserve"> </w:t>
      </w:r>
      <w:r w:rsidRPr="00626FFD">
        <w:t xml:space="preserve">Adapted from: </w:t>
      </w:r>
      <w:r w:rsidRPr="00626FFD">
        <w:rPr>
          <w:i/>
          <w:iCs/>
        </w:rPr>
        <w:t xml:space="preserve">Facing History and Ourselves Teaching Mockingbird, </w:t>
      </w:r>
      <w:r w:rsidRPr="00626FFD">
        <w:t xml:space="preserve"> (pp xv-xvi) </w:t>
      </w:r>
    </w:p>
    <w:p w14:paraId="2558EABF" w14:textId="2D947E6B" w:rsidR="006848EF" w:rsidRPr="00626FFD" w:rsidRDefault="006848EF">
      <w:pPr>
        <w:pStyle w:val="FootnoteText"/>
      </w:pPr>
    </w:p>
  </w:footnote>
  <w:footnote w:id="14">
    <w:p w14:paraId="303BF062" w14:textId="77777777" w:rsidR="006848EF" w:rsidRPr="00182C2C" w:rsidRDefault="006848EF" w:rsidP="00182C2C">
      <w:r w:rsidRPr="00626FFD">
        <w:rPr>
          <w:rStyle w:val="FootnoteReference"/>
        </w:rPr>
        <w:footnoteRef/>
      </w:r>
      <w:r w:rsidRPr="00626FFD">
        <w:t xml:space="preserve"> From</w:t>
      </w:r>
      <w:r w:rsidRPr="00626FFD">
        <w:rPr>
          <w:i/>
          <w:iCs/>
        </w:rPr>
        <w:t xml:space="preserve"> Facing History and Ourselves T</w:t>
      </w:r>
      <w:r w:rsidRPr="00182C2C">
        <w:rPr>
          <w:i/>
          <w:iCs/>
        </w:rPr>
        <w:t xml:space="preserve">he Reconstruction Era and </w:t>
      </w:r>
    </w:p>
    <w:p w14:paraId="78BC7E7A" w14:textId="13030A1A" w:rsidR="006848EF" w:rsidRPr="00182C2C" w:rsidRDefault="006848EF" w:rsidP="00182C2C">
      <w:r w:rsidRPr="00182C2C">
        <w:rPr>
          <w:i/>
          <w:iCs/>
        </w:rPr>
        <w:t>the Fragility of Democracy</w:t>
      </w:r>
      <w:r w:rsidRPr="00182C2C">
        <w:t xml:space="preserve"> (p. 27-28)</w:t>
      </w:r>
    </w:p>
    <w:p w14:paraId="44B28EB6" w14:textId="206C6070" w:rsidR="006848EF" w:rsidRDefault="006848EF">
      <w:pPr>
        <w:pStyle w:val="FootnoteText"/>
      </w:pPr>
    </w:p>
  </w:footnote>
  <w:footnote w:id="15">
    <w:p w14:paraId="0ED95707" w14:textId="77777777" w:rsidR="000E67E0" w:rsidRDefault="000E67E0" w:rsidP="000E67E0">
      <w:pPr>
        <w:pStyle w:val="FootnoteText"/>
        <w:rPr>
          <w:b/>
          <w:color w:val="FF0000"/>
        </w:rPr>
      </w:pPr>
      <w:r>
        <w:rPr>
          <w:rStyle w:val="FootnoteReference"/>
        </w:rPr>
        <w:footnoteRef/>
      </w:r>
      <w:r>
        <w:t xml:space="preserve"> </w:t>
      </w:r>
      <w:r w:rsidRPr="00515991">
        <w:rPr>
          <w:b/>
          <w:color w:val="FF0000"/>
        </w:rPr>
        <w:t xml:space="preserve">This set of lessons relate to TN </w:t>
      </w:r>
      <w:r>
        <w:rPr>
          <w:b/>
          <w:color w:val="FF0000"/>
        </w:rPr>
        <w:t xml:space="preserve">SSP 02: In relation to developing the skills to examine primary and secondary evidence on developing awareness of point of view and bias </w:t>
      </w:r>
    </w:p>
    <w:p w14:paraId="4CFF4CD5" w14:textId="42EC6463" w:rsidR="000E67E0" w:rsidRDefault="000E67E0" w:rsidP="000E67E0">
      <w:pPr>
        <w:pStyle w:val="FootnoteText"/>
      </w:pPr>
      <w:r w:rsidRPr="00515991">
        <w:rPr>
          <w:b/>
          <w:color w:val="FF0000"/>
        </w:rPr>
        <w:t>SSP.05:  All bullets related to historical awareness</w:t>
      </w:r>
    </w:p>
  </w:footnote>
  <w:footnote w:id="16">
    <w:p w14:paraId="0DC6712B" w14:textId="77777777" w:rsidR="006848EF" w:rsidRPr="007265D0" w:rsidRDefault="006848EF" w:rsidP="000E67E0">
      <w:pPr>
        <w:rPr>
          <w:sz w:val="36"/>
          <w:szCs w:val="36"/>
        </w:rPr>
      </w:pPr>
      <w:r>
        <w:rPr>
          <w:rStyle w:val="FootnoteReference"/>
        </w:rPr>
        <w:footnoteRef/>
      </w:r>
      <w:r>
        <w:t xml:space="preserve"> </w:t>
      </w:r>
      <w:r w:rsidRPr="007265D0">
        <w:rPr>
          <w:i/>
          <w:iCs/>
        </w:rPr>
        <w:t>F</w:t>
      </w:r>
      <w:r w:rsidRPr="007265D0">
        <w:t>rom</w:t>
      </w:r>
      <w:r w:rsidRPr="007265D0">
        <w:rPr>
          <w:i/>
          <w:iCs/>
        </w:rPr>
        <w:t xml:space="preserve"> Facing History and Ourselves The Reconstruction Era and the Fragility of Democracy</w:t>
      </w:r>
    </w:p>
    <w:p w14:paraId="10F043A2" w14:textId="77777777" w:rsidR="006848EF" w:rsidRPr="007265D0" w:rsidRDefault="006848EF" w:rsidP="007265D0">
      <w:pPr>
        <w:jc w:val="center"/>
        <w:rPr>
          <w:sz w:val="36"/>
          <w:szCs w:val="36"/>
        </w:rPr>
      </w:pPr>
    </w:p>
    <w:p w14:paraId="42CC5985" w14:textId="096549A2" w:rsidR="006848EF" w:rsidRDefault="006848EF">
      <w:pPr>
        <w:pStyle w:val="FootnoteText"/>
      </w:pPr>
    </w:p>
  </w:footnote>
  <w:footnote w:id="17">
    <w:p w14:paraId="3194AB91" w14:textId="20D654C2" w:rsidR="006848EF" w:rsidRPr="007265D0" w:rsidRDefault="006848EF" w:rsidP="007265D0">
      <w:r>
        <w:rPr>
          <w:rStyle w:val="FootnoteReference"/>
        </w:rPr>
        <w:footnoteRef/>
      </w:r>
      <w:r>
        <w:t xml:space="preserve"> </w:t>
      </w:r>
      <w:r w:rsidRPr="007265D0">
        <w:rPr>
          <w:i/>
          <w:iCs/>
        </w:rPr>
        <w:t>F</w:t>
      </w:r>
      <w:r w:rsidRPr="007265D0">
        <w:t>rom</w:t>
      </w:r>
      <w:r w:rsidRPr="007265D0">
        <w:rPr>
          <w:i/>
          <w:iCs/>
        </w:rPr>
        <w:t xml:space="preserve"> Facing History and Ourselves The Reconstruction Era and the Fragility of Democracy</w:t>
      </w:r>
    </w:p>
    <w:p w14:paraId="1CC76EEF" w14:textId="165AEACD" w:rsidR="006848EF" w:rsidRPr="007265D0" w:rsidRDefault="006848EF">
      <w:pPr>
        <w:pStyle w:val="FootnoteText"/>
      </w:pPr>
    </w:p>
  </w:footnote>
  <w:footnote w:id="18">
    <w:p w14:paraId="524F8893" w14:textId="347D8645" w:rsidR="004F4497" w:rsidRDefault="004F4497" w:rsidP="004F4497">
      <w:pPr>
        <w:pStyle w:val="FootnoteText"/>
        <w:rPr>
          <w:b/>
          <w:color w:val="FF0000"/>
        </w:rPr>
      </w:pPr>
      <w:r>
        <w:rPr>
          <w:rStyle w:val="FootnoteReference"/>
        </w:rPr>
        <w:footnoteRef/>
      </w:r>
      <w:r>
        <w:t xml:space="preserve"> </w:t>
      </w:r>
      <w:r w:rsidRPr="00515991">
        <w:rPr>
          <w:b/>
          <w:color w:val="FF0000"/>
        </w:rPr>
        <w:t xml:space="preserve">This set of lessons relate to TN </w:t>
      </w:r>
      <w:r>
        <w:rPr>
          <w:b/>
          <w:color w:val="FF0000"/>
        </w:rPr>
        <w:t xml:space="preserve">SSP .01, SSP .02, SSP .03, and  </w:t>
      </w:r>
    </w:p>
    <w:p w14:paraId="55E4DBF8" w14:textId="4E94DD42" w:rsidR="004F4497" w:rsidRDefault="004F4497" w:rsidP="004F4497">
      <w:pPr>
        <w:pStyle w:val="FootnoteText"/>
      </w:pPr>
      <w:r w:rsidRPr="00515991">
        <w:rPr>
          <w:b/>
          <w:color w:val="FF0000"/>
        </w:rPr>
        <w:t xml:space="preserve">SSP.05  </w:t>
      </w:r>
    </w:p>
  </w:footnote>
  <w:footnote w:id="19">
    <w:p w14:paraId="5FB32A84" w14:textId="77777777" w:rsidR="006848EF" w:rsidRPr="007265D0" w:rsidRDefault="006848EF" w:rsidP="007265D0">
      <w:r>
        <w:rPr>
          <w:rStyle w:val="FootnoteReference"/>
        </w:rPr>
        <w:footnoteRef/>
      </w:r>
      <w:r>
        <w:t xml:space="preserve"> </w:t>
      </w:r>
      <w:r w:rsidRPr="007265D0">
        <w:t>From F</w:t>
      </w:r>
      <w:r w:rsidRPr="007265D0">
        <w:rPr>
          <w:i/>
          <w:iCs/>
        </w:rPr>
        <w:t>acing History and Ourselves Teaching Mockingbird</w:t>
      </w:r>
      <w:r w:rsidRPr="007265D0">
        <w:t>,</w:t>
      </w:r>
      <w:r w:rsidRPr="007265D0">
        <w:rPr>
          <w:i/>
          <w:iCs/>
        </w:rPr>
        <w:t xml:space="preserve"> </w:t>
      </w:r>
      <w:r w:rsidRPr="007265D0">
        <w:t>p. 96.</w:t>
      </w:r>
    </w:p>
    <w:p w14:paraId="120FB054" w14:textId="46F27D06" w:rsidR="006848EF" w:rsidRPr="007265D0" w:rsidRDefault="006848EF">
      <w:pPr>
        <w:pStyle w:val="FootnoteText"/>
      </w:pPr>
    </w:p>
  </w:footnote>
  <w:footnote w:id="20">
    <w:p w14:paraId="30A84F85" w14:textId="4708965C" w:rsidR="006848EF" w:rsidRDefault="006848EF">
      <w:pPr>
        <w:pStyle w:val="FootnoteText"/>
      </w:pPr>
      <w:r>
        <w:rPr>
          <w:rStyle w:val="FootnoteReference"/>
        </w:rPr>
        <w:footnoteRef/>
      </w:r>
      <w:r>
        <w:t xml:space="preserve"> </w:t>
      </w:r>
      <w:r w:rsidRPr="007265D0">
        <w:rPr>
          <w:b/>
          <w:bCs/>
          <w:i/>
          <w:iCs/>
        </w:rPr>
        <w:t xml:space="preserve">Contempt of Court </w:t>
      </w:r>
      <w:r w:rsidRPr="007265D0">
        <w:rPr>
          <w:b/>
          <w:bCs/>
        </w:rPr>
        <w:t xml:space="preserve">by Mark </w:t>
      </w:r>
      <w:proofErr w:type="spellStart"/>
      <w:r w:rsidRPr="007265D0">
        <w:rPr>
          <w:b/>
          <w:bCs/>
        </w:rPr>
        <w:t>Curriden</w:t>
      </w:r>
      <w:proofErr w:type="spellEnd"/>
      <w:r w:rsidRPr="007265D0">
        <w:rPr>
          <w:b/>
          <w:bCs/>
        </w:rPr>
        <w:t xml:space="preserve"> and Leroy Phillips, Jr (2001: Anchor Books, New York)</w:t>
      </w:r>
    </w:p>
  </w:footnote>
  <w:footnote w:id="21">
    <w:p w14:paraId="3EB93A47" w14:textId="77777777" w:rsidR="006848EF" w:rsidRPr="00A97A35" w:rsidRDefault="006848EF" w:rsidP="00A97A35">
      <w:pPr>
        <w:pStyle w:val="FootnoteText"/>
      </w:pPr>
      <w:r>
        <w:rPr>
          <w:rStyle w:val="FootnoteReference"/>
        </w:rPr>
        <w:footnoteRef/>
      </w:r>
      <w:r>
        <w:t xml:space="preserve"> </w:t>
      </w:r>
      <w:r w:rsidRPr="00A97A35">
        <w:t>From</w:t>
      </w:r>
      <w:r w:rsidRPr="00A97A35">
        <w:rPr>
          <w:i/>
          <w:iCs/>
        </w:rPr>
        <w:t xml:space="preserve"> Facing History and Ourselves Teaching Mockingbird, </w:t>
      </w:r>
      <w:r w:rsidRPr="00A97A35">
        <w:t>p 48.</w:t>
      </w:r>
    </w:p>
    <w:p w14:paraId="044724F3" w14:textId="00F2CAFE" w:rsidR="006848EF" w:rsidRDefault="006848EF">
      <w:pPr>
        <w:pStyle w:val="FootnoteText"/>
      </w:pPr>
    </w:p>
  </w:footnote>
  <w:footnote w:id="22">
    <w:p w14:paraId="2EFE002F" w14:textId="77777777" w:rsidR="006848EF" w:rsidRPr="00A97A35" w:rsidRDefault="006848EF" w:rsidP="002C6F31">
      <w:pPr>
        <w:numPr>
          <w:ilvl w:val="0"/>
          <w:numId w:val="21"/>
        </w:numPr>
      </w:pPr>
      <w:r>
        <w:rPr>
          <w:rStyle w:val="FootnoteReference"/>
        </w:rPr>
        <w:footnoteRef/>
      </w:r>
      <w:r>
        <w:t xml:space="preserve"> </w:t>
      </w:r>
      <w:r w:rsidRPr="00A97A35">
        <w:t xml:space="preserve">Adapted from </w:t>
      </w:r>
      <w:r w:rsidRPr="00A97A35">
        <w:rPr>
          <w:i/>
          <w:iCs/>
        </w:rPr>
        <w:t>Facing History and Ourselves Teaching Mockingbird</w:t>
      </w:r>
      <w:r w:rsidRPr="00A97A35">
        <w:t>, p 109:</w:t>
      </w:r>
    </w:p>
    <w:p w14:paraId="1C1BA67C" w14:textId="700C9D5E" w:rsidR="006848EF" w:rsidRPr="00A97A35" w:rsidRDefault="006848EF">
      <w:pPr>
        <w:pStyle w:val="FootnoteText"/>
      </w:pPr>
    </w:p>
  </w:footnote>
  <w:footnote w:id="23">
    <w:p w14:paraId="7555061A" w14:textId="538F1445" w:rsidR="006848EF" w:rsidRPr="0074395E" w:rsidRDefault="006848EF" w:rsidP="0074395E">
      <w:r>
        <w:rPr>
          <w:rStyle w:val="FootnoteReference"/>
        </w:rPr>
        <w:footnoteRef/>
      </w:r>
      <w:r>
        <w:t xml:space="preserve"> </w:t>
      </w:r>
      <w:r w:rsidRPr="0074395E">
        <w:rPr>
          <w:i/>
          <w:iCs/>
        </w:rPr>
        <w:t xml:space="preserve">Facing History and Ourselves The Reconstruction Era and </w:t>
      </w:r>
    </w:p>
    <w:p w14:paraId="59D81BBD" w14:textId="77777777" w:rsidR="006848EF" w:rsidRPr="00B57061" w:rsidRDefault="006848EF" w:rsidP="0074395E">
      <w:pPr>
        <w:rPr>
          <w:sz w:val="28"/>
          <w:szCs w:val="28"/>
        </w:rPr>
      </w:pPr>
      <w:r w:rsidRPr="0074395E">
        <w:rPr>
          <w:i/>
          <w:iCs/>
        </w:rPr>
        <w:t>the Fragility of Democracy</w:t>
      </w:r>
    </w:p>
    <w:p w14:paraId="52AD0B15" w14:textId="77777777" w:rsidR="006848EF" w:rsidRPr="00B57061" w:rsidRDefault="006848EF" w:rsidP="0074395E">
      <w:pPr>
        <w:rPr>
          <w:sz w:val="28"/>
          <w:szCs w:val="28"/>
        </w:rPr>
      </w:pPr>
    </w:p>
    <w:p w14:paraId="4BFEF313" w14:textId="779A4BA6" w:rsidR="006848EF" w:rsidRDefault="006848EF">
      <w:pPr>
        <w:pStyle w:val="FootnoteText"/>
      </w:pPr>
    </w:p>
  </w:footnote>
  <w:footnote w:id="24">
    <w:p w14:paraId="577B51CC" w14:textId="5A02D062" w:rsidR="006848EF" w:rsidRPr="00A24E69" w:rsidRDefault="006848EF" w:rsidP="00A24E69">
      <w:pPr>
        <w:pStyle w:val="FootnoteText"/>
      </w:pPr>
      <w:r>
        <w:rPr>
          <w:rStyle w:val="FootnoteReference"/>
        </w:rPr>
        <w:footnoteRef/>
      </w:r>
      <w:r>
        <w:t xml:space="preserve"> </w:t>
      </w:r>
      <w:r w:rsidRPr="00A24E69">
        <w:rPr>
          <w:i/>
          <w:iCs/>
        </w:rPr>
        <w:t xml:space="preserve"> Facing History and Ourselves The Reconstruction Era and </w:t>
      </w:r>
    </w:p>
    <w:p w14:paraId="30FDE4CA" w14:textId="77777777" w:rsidR="006848EF" w:rsidRPr="00A24E69" w:rsidRDefault="006848EF" w:rsidP="00A24E69">
      <w:pPr>
        <w:pStyle w:val="FootnoteText"/>
      </w:pPr>
      <w:r w:rsidRPr="00A24E69">
        <w:rPr>
          <w:i/>
          <w:iCs/>
        </w:rPr>
        <w:t>the Fragility of Democracy</w:t>
      </w:r>
    </w:p>
    <w:p w14:paraId="16455A79" w14:textId="5E2526E2" w:rsidR="006848EF" w:rsidRDefault="006848EF">
      <w:pPr>
        <w:pStyle w:val="FootnoteText"/>
      </w:pPr>
    </w:p>
  </w:footnote>
  <w:footnote w:id="25">
    <w:p w14:paraId="4112DE93" w14:textId="77777777" w:rsidR="004F4497" w:rsidRDefault="004F4497" w:rsidP="004F4497">
      <w:pPr>
        <w:pStyle w:val="FootnoteText"/>
        <w:rPr>
          <w:b/>
          <w:color w:val="FF0000"/>
        </w:rPr>
      </w:pPr>
      <w:r>
        <w:rPr>
          <w:rStyle w:val="FootnoteReference"/>
        </w:rPr>
        <w:footnoteRef/>
      </w:r>
      <w:r>
        <w:t xml:space="preserve"> </w:t>
      </w:r>
      <w:r w:rsidRPr="00515991">
        <w:rPr>
          <w:b/>
          <w:color w:val="FF0000"/>
        </w:rPr>
        <w:t xml:space="preserve">This set of lessons relate to TN </w:t>
      </w:r>
      <w:r>
        <w:rPr>
          <w:b/>
          <w:color w:val="FF0000"/>
        </w:rPr>
        <w:t xml:space="preserve">SSP .01, SSP .02, SSP .03, and  </w:t>
      </w:r>
    </w:p>
    <w:p w14:paraId="03058CD8" w14:textId="0BF187F5" w:rsidR="004F4497" w:rsidRDefault="004F4497" w:rsidP="004F4497">
      <w:pPr>
        <w:pStyle w:val="FootnoteText"/>
      </w:pPr>
      <w:r w:rsidRPr="00515991">
        <w:rPr>
          <w:b/>
          <w:color w:val="FF0000"/>
        </w:rPr>
        <w:t xml:space="preserve">SSP.05  </w:t>
      </w:r>
    </w:p>
  </w:footnote>
  <w:footnote w:id="26">
    <w:p w14:paraId="05D1F7F9" w14:textId="77777777" w:rsidR="006848EF" w:rsidRPr="006B7752" w:rsidRDefault="006848EF" w:rsidP="006B7752">
      <w:r>
        <w:rPr>
          <w:rStyle w:val="FootnoteReference"/>
        </w:rPr>
        <w:footnoteRef/>
      </w:r>
      <w:r>
        <w:t xml:space="preserve"> </w:t>
      </w:r>
      <w:r w:rsidRPr="006B7752">
        <w:t xml:space="preserve">Adapted from </w:t>
      </w:r>
      <w:r w:rsidRPr="006B7752">
        <w:rPr>
          <w:i/>
          <w:iCs/>
        </w:rPr>
        <w:t>Facing History Teaching Mockingbird Guide, p 137.</w:t>
      </w:r>
    </w:p>
    <w:p w14:paraId="6322C154" w14:textId="77777777" w:rsidR="006848EF" w:rsidRPr="006B7752" w:rsidRDefault="006848EF" w:rsidP="006B7752">
      <w:pPr>
        <w:rPr>
          <w:sz w:val="36"/>
          <w:szCs w:val="36"/>
        </w:rPr>
      </w:pPr>
    </w:p>
    <w:p w14:paraId="787B20E6" w14:textId="65C30634" w:rsidR="006848EF" w:rsidRDefault="006848EF">
      <w:pPr>
        <w:pStyle w:val="FootnoteText"/>
      </w:pPr>
    </w:p>
  </w:footnote>
  <w:footnote w:id="27">
    <w:p w14:paraId="311BB257" w14:textId="77777777" w:rsidR="004F4497" w:rsidRDefault="004F4497" w:rsidP="004F4497">
      <w:pPr>
        <w:pStyle w:val="FootnoteText"/>
        <w:rPr>
          <w:b/>
          <w:color w:val="FF0000"/>
        </w:rPr>
      </w:pPr>
      <w:r>
        <w:rPr>
          <w:rStyle w:val="FootnoteReference"/>
        </w:rPr>
        <w:footnoteRef/>
      </w:r>
      <w:r>
        <w:t xml:space="preserve"> </w:t>
      </w:r>
      <w:r w:rsidRPr="00515991">
        <w:rPr>
          <w:b/>
          <w:color w:val="FF0000"/>
        </w:rPr>
        <w:t xml:space="preserve">This set of lessons relate to TN </w:t>
      </w:r>
      <w:r>
        <w:rPr>
          <w:b/>
          <w:color w:val="FF0000"/>
        </w:rPr>
        <w:t xml:space="preserve">SSP .01, SSP .02, SSP .03, and  </w:t>
      </w:r>
    </w:p>
    <w:p w14:paraId="654BD06B" w14:textId="0E957FF6" w:rsidR="004F4497" w:rsidRDefault="004F4497" w:rsidP="004F4497">
      <w:pPr>
        <w:pStyle w:val="FootnoteText"/>
      </w:pPr>
      <w:r w:rsidRPr="00515991">
        <w:rPr>
          <w:b/>
          <w:color w:val="FF0000"/>
        </w:rPr>
        <w:t xml:space="preserve">SSP.05  </w:t>
      </w:r>
    </w:p>
  </w:footnote>
  <w:footnote w:id="28">
    <w:p w14:paraId="3E3C19A5" w14:textId="68119E29" w:rsidR="006848EF" w:rsidRPr="00FB1201" w:rsidRDefault="006848EF" w:rsidP="00FB1201">
      <w:pPr>
        <w:rPr>
          <w:noProof/>
        </w:rPr>
      </w:pPr>
      <w:r>
        <w:rPr>
          <w:rStyle w:val="FootnoteReference"/>
        </w:rPr>
        <w:footnoteRef/>
      </w:r>
      <w:r>
        <w:t xml:space="preserve"> </w:t>
      </w:r>
      <w:r w:rsidRPr="00FB1201">
        <w:rPr>
          <w:i/>
          <w:iCs/>
          <w:noProof/>
        </w:rPr>
        <w:t xml:space="preserve"> Facing History and Ourselves The Reconstruction Era and </w:t>
      </w:r>
    </w:p>
    <w:p w14:paraId="6B39510F" w14:textId="77777777" w:rsidR="004F4497" w:rsidRDefault="006848EF" w:rsidP="004F4497">
      <w:pPr>
        <w:pStyle w:val="FootnoteText"/>
        <w:rPr>
          <w:b/>
          <w:color w:val="FF0000"/>
        </w:rPr>
      </w:pPr>
      <w:r w:rsidRPr="00FB1201">
        <w:rPr>
          <w:i/>
          <w:iCs/>
          <w:noProof/>
        </w:rPr>
        <w:t>the Fragility of Democracy</w:t>
      </w:r>
      <w:r w:rsidR="004F4497">
        <w:rPr>
          <w:i/>
          <w:iCs/>
          <w:noProof/>
        </w:rPr>
        <w:t xml:space="preserve"> </w:t>
      </w:r>
      <w:r w:rsidR="004F4497" w:rsidRPr="00515991">
        <w:rPr>
          <w:b/>
          <w:color w:val="FF0000"/>
        </w:rPr>
        <w:t xml:space="preserve">This set of lessons relate to TN </w:t>
      </w:r>
      <w:r w:rsidR="004F4497">
        <w:rPr>
          <w:b/>
          <w:color w:val="FF0000"/>
        </w:rPr>
        <w:t xml:space="preserve">SSP .01, SSP .02, SSP .03, and  </w:t>
      </w:r>
    </w:p>
    <w:p w14:paraId="22B09F6B" w14:textId="10E7AA55" w:rsidR="006848EF" w:rsidRPr="00FB1201" w:rsidRDefault="004F4497" w:rsidP="004F4497">
      <w:pPr>
        <w:rPr>
          <w:noProof/>
        </w:rPr>
      </w:pPr>
      <w:r w:rsidRPr="00515991">
        <w:rPr>
          <w:b/>
          <w:color w:val="FF0000"/>
        </w:rPr>
        <w:t xml:space="preserve">SSP.05  </w:t>
      </w:r>
    </w:p>
    <w:p w14:paraId="6CE0827E" w14:textId="77777777" w:rsidR="006848EF" w:rsidRPr="00FB1201" w:rsidRDefault="006848EF" w:rsidP="00FB1201">
      <w:pPr>
        <w:rPr>
          <w:noProof/>
          <w:sz w:val="36"/>
          <w:szCs w:val="36"/>
        </w:rPr>
      </w:pPr>
    </w:p>
    <w:p w14:paraId="6FE9C50F" w14:textId="21BBD737" w:rsidR="006848EF" w:rsidRDefault="006848EF">
      <w:pPr>
        <w:pStyle w:val="FootnoteText"/>
      </w:pPr>
    </w:p>
  </w:footnote>
  <w:footnote w:id="29">
    <w:p w14:paraId="63E57EC3" w14:textId="77777777" w:rsidR="006848EF" w:rsidRDefault="006848EF" w:rsidP="00952B16">
      <w:pPr>
        <w:rPr>
          <w:i/>
          <w:iCs/>
        </w:rPr>
      </w:pPr>
      <w:r>
        <w:rPr>
          <w:rStyle w:val="FootnoteReference"/>
        </w:rPr>
        <w:footnoteRef/>
      </w:r>
      <w:r>
        <w:t xml:space="preserve"> </w:t>
      </w:r>
      <w:r w:rsidRPr="00952B16">
        <w:t xml:space="preserve">Adapted from </w:t>
      </w:r>
      <w:r w:rsidRPr="00952B16">
        <w:rPr>
          <w:i/>
          <w:iCs/>
        </w:rPr>
        <w:t>Facing History and Ourselves Mockingbird Guide, p 139.</w:t>
      </w:r>
    </w:p>
    <w:p w14:paraId="5F449462" w14:textId="77777777" w:rsidR="004F4497" w:rsidRDefault="004F4497" w:rsidP="004F4497">
      <w:pPr>
        <w:pStyle w:val="FootnoteText"/>
        <w:rPr>
          <w:b/>
          <w:color w:val="FF0000"/>
        </w:rPr>
      </w:pPr>
      <w:r w:rsidRPr="00515991">
        <w:rPr>
          <w:b/>
          <w:color w:val="FF0000"/>
        </w:rPr>
        <w:t xml:space="preserve">This set of lessons relate to TN </w:t>
      </w:r>
      <w:r>
        <w:rPr>
          <w:b/>
          <w:color w:val="FF0000"/>
        </w:rPr>
        <w:t xml:space="preserve">SSP .01, SSP .02, SSP .03, and  </w:t>
      </w:r>
    </w:p>
    <w:p w14:paraId="227E385A" w14:textId="64FD5C93" w:rsidR="004F4497" w:rsidRPr="00952B16" w:rsidRDefault="004F4497" w:rsidP="004F4497">
      <w:r w:rsidRPr="00515991">
        <w:rPr>
          <w:b/>
          <w:color w:val="FF0000"/>
        </w:rPr>
        <w:t xml:space="preserve">SSP.05  </w:t>
      </w:r>
    </w:p>
    <w:p w14:paraId="59CFDD1A" w14:textId="4CD00891" w:rsidR="006848EF" w:rsidRPr="00952B16" w:rsidRDefault="006848EF">
      <w:pPr>
        <w:pStyle w:val="FootnoteText"/>
      </w:pPr>
    </w:p>
  </w:footnote>
  <w:footnote w:id="30">
    <w:p w14:paraId="768B95FC" w14:textId="77777777" w:rsidR="006848EF" w:rsidRPr="0058652F" w:rsidRDefault="006848EF" w:rsidP="0058652F">
      <w:pPr>
        <w:pStyle w:val="FootnoteText"/>
      </w:pPr>
      <w:r>
        <w:rPr>
          <w:rStyle w:val="FootnoteReference"/>
        </w:rPr>
        <w:footnoteRef/>
      </w:r>
      <w:r>
        <w:t xml:space="preserve"> </w:t>
      </w:r>
      <w:r w:rsidRPr="0058652F">
        <w:rPr>
          <w:i/>
          <w:iCs/>
          <w:u w:val="single"/>
        </w:rPr>
        <w:t>Facing History Teaching Mockingbird</w:t>
      </w:r>
      <w:r w:rsidRPr="0058652F">
        <w:t>, p 148</w:t>
      </w:r>
    </w:p>
    <w:p w14:paraId="3727A75D" w14:textId="192EC64D" w:rsidR="006848EF" w:rsidRDefault="006848EF">
      <w:pPr>
        <w:pStyle w:val="FootnoteText"/>
      </w:pPr>
    </w:p>
  </w:footnote>
  <w:footnote w:id="31">
    <w:p w14:paraId="27395E5A" w14:textId="6152661C" w:rsidR="00C211B0" w:rsidRDefault="00C211B0">
      <w:pPr>
        <w:pStyle w:val="FootnoteText"/>
      </w:pPr>
    </w:p>
  </w:footnote>
  <w:footnote w:id="32">
    <w:p w14:paraId="2F8F29D3" w14:textId="77777777" w:rsidR="006848EF" w:rsidRPr="000475D8" w:rsidRDefault="006848EF" w:rsidP="00A84CD0">
      <w:pPr>
        <w:numPr>
          <w:ilvl w:val="0"/>
          <w:numId w:val="38"/>
        </w:numPr>
      </w:pPr>
      <w:r>
        <w:rPr>
          <w:rStyle w:val="FootnoteReference"/>
        </w:rPr>
        <w:footnoteRef/>
      </w:r>
      <w:r>
        <w:t xml:space="preserve"> </w:t>
      </w:r>
      <w:r w:rsidRPr="000475D8">
        <w:t xml:space="preserve">From Facing History and Ourselves’ </w:t>
      </w:r>
      <w:r w:rsidRPr="000475D8">
        <w:rPr>
          <w:i/>
          <w:iCs/>
        </w:rPr>
        <w:t>Democracy at Risk: Holocaust and Human Behavior Guide.</w:t>
      </w:r>
    </w:p>
    <w:p w14:paraId="224447EA" w14:textId="77777777" w:rsidR="006848EF" w:rsidRDefault="006848EF" w:rsidP="00A84CD0">
      <w:pPr>
        <w:pStyle w:val="FootnoteText"/>
      </w:pPr>
    </w:p>
  </w:footnote>
  <w:footnote w:id="33">
    <w:p w14:paraId="3087A1B1" w14:textId="77777777" w:rsidR="006848EF" w:rsidRPr="00F61EFC" w:rsidRDefault="006848EF" w:rsidP="00A84CD0">
      <w:pPr>
        <w:ind w:left="360"/>
      </w:pPr>
      <w:r>
        <w:rPr>
          <w:rStyle w:val="FootnoteReference"/>
        </w:rPr>
        <w:footnoteRef/>
      </w:r>
      <w:r>
        <w:t xml:space="preserve"> </w:t>
      </w:r>
      <w:r w:rsidRPr="00F61EFC">
        <w:t xml:space="preserve">From </w:t>
      </w:r>
      <w:r w:rsidRPr="00F61EFC">
        <w:rPr>
          <w:i/>
          <w:iCs/>
        </w:rPr>
        <w:t>Facing History and Ourselves Democracy at Risk: Holocaust and Human Behavior</w:t>
      </w:r>
    </w:p>
    <w:p w14:paraId="5E52DA4A" w14:textId="77777777" w:rsidR="006848EF" w:rsidRDefault="006848EF" w:rsidP="00A84CD0">
      <w:pPr>
        <w:pStyle w:val="FootnoteText"/>
      </w:pPr>
    </w:p>
  </w:footnote>
  <w:footnote w:id="34">
    <w:p w14:paraId="2B8D44AA" w14:textId="77777777" w:rsidR="006848EF" w:rsidRPr="00FA48DF" w:rsidRDefault="006848EF" w:rsidP="00A84CD0">
      <w:r>
        <w:rPr>
          <w:rStyle w:val="FootnoteReference"/>
        </w:rPr>
        <w:footnoteRef/>
      </w:r>
      <w:r>
        <w:t xml:space="preserve"> </w:t>
      </w:r>
      <w:r w:rsidRPr="00FA48DF">
        <w:rPr>
          <w:i/>
          <w:iCs/>
        </w:rPr>
        <w:t>Facing History and Ourselves Democracy at Risk: The Holocaust and Human Behavior.</w:t>
      </w:r>
    </w:p>
    <w:p w14:paraId="65900A4B" w14:textId="77777777" w:rsidR="006848EF" w:rsidRPr="00FA48DF" w:rsidRDefault="006848EF" w:rsidP="00A84CD0">
      <w:pPr>
        <w:pStyle w:val="FootnoteText"/>
      </w:pPr>
    </w:p>
  </w:footnote>
  <w:footnote w:id="35">
    <w:p w14:paraId="3B99567E" w14:textId="4C08124C" w:rsidR="006848EF" w:rsidRPr="00FA48DF" w:rsidRDefault="006848EF" w:rsidP="00FA48DF">
      <w:r>
        <w:rPr>
          <w:rStyle w:val="FootnoteReference"/>
        </w:rPr>
        <w:footnoteRef/>
      </w:r>
      <w:r w:rsidRPr="00FA48DF">
        <w:rPr>
          <w:i/>
          <w:iCs/>
          <w:sz w:val="36"/>
          <w:szCs w:val="36"/>
        </w:rPr>
        <w:t xml:space="preserve"> </w:t>
      </w:r>
      <w:r w:rsidRPr="00FA48DF">
        <w:rPr>
          <w:i/>
          <w:iCs/>
        </w:rPr>
        <w:t xml:space="preserve">Facing History and Ourselves The Reconstruction Era and </w:t>
      </w:r>
    </w:p>
    <w:p w14:paraId="0497E409" w14:textId="77777777" w:rsidR="006848EF" w:rsidRPr="00FA48DF" w:rsidRDefault="006848EF" w:rsidP="00FA48DF">
      <w:r w:rsidRPr="00FA48DF">
        <w:rPr>
          <w:i/>
          <w:iCs/>
        </w:rPr>
        <w:t>the Fragility of Democracy</w:t>
      </w:r>
    </w:p>
    <w:p w14:paraId="5213F2F4" w14:textId="77777777" w:rsidR="006848EF" w:rsidRPr="00FA48DF" w:rsidRDefault="006848EF" w:rsidP="00FA48DF"/>
    <w:p w14:paraId="6BDD4F34" w14:textId="0B82FFBB" w:rsidR="006848EF" w:rsidRPr="00FA48DF" w:rsidRDefault="006848EF">
      <w:pPr>
        <w:pStyle w:val="FootnoteText"/>
      </w:pPr>
    </w:p>
  </w:footnote>
  <w:footnote w:id="36">
    <w:p w14:paraId="37304C2E" w14:textId="77777777" w:rsidR="006848EF" w:rsidRPr="002C1997" w:rsidRDefault="006848EF" w:rsidP="002C1997">
      <w:pPr>
        <w:ind w:left="360"/>
      </w:pPr>
      <w:r>
        <w:rPr>
          <w:rStyle w:val="FootnoteReference"/>
        </w:rPr>
        <w:footnoteRef/>
      </w:r>
      <w:r>
        <w:t xml:space="preserve"> </w:t>
      </w:r>
      <w:r w:rsidRPr="002C1997">
        <w:rPr>
          <w:iCs/>
        </w:rPr>
        <w:t>From Facing History and Ourselves Teaching Mockingbird, (Unit 5)</w:t>
      </w:r>
    </w:p>
    <w:p w14:paraId="67F1AA70" w14:textId="3C44D1C5" w:rsidR="006848EF" w:rsidRPr="002C1997" w:rsidRDefault="006848EF">
      <w:pPr>
        <w:pStyle w:val="FootnoteText"/>
      </w:pPr>
    </w:p>
  </w:footnote>
  <w:footnote w:id="37">
    <w:p w14:paraId="3F502451" w14:textId="008E1E28" w:rsidR="006848EF" w:rsidRPr="002C1997" w:rsidRDefault="006848EF" w:rsidP="002C1997">
      <w:pPr>
        <w:ind w:left="360"/>
      </w:pPr>
      <w:r>
        <w:rPr>
          <w:rStyle w:val="FootnoteReference"/>
        </w:rPr>
        <w:footnoteRef/>
      </w:r>
      <w:r>
        <w:t xml:space="preserve"> </w:t>
      </w:r>
      <w:r w:rsidRPr="002C1997">
        <w:rPr>
          <w:i/>
          <w:iCs/>
        </w:rPr>
        <w:t>Facing History Teaching Mockingbird Guide, Unit 5</w:t>
      </w:r>
    </w:p>
    <w:p w14:paraId="5C75B4EB" w14:textId="67F50F12" w:rsidR="006848EF" w:rsidRPr="002C1997" w:rsidRDefault="006848EF">
      <w:pPr>
        <w:pStyle w:val="FootnoteText"/>
      </w:pPr>
    </w:p>
  </w:footnote>
  <w:footnote w:id="38">
    <w:p w14:paraId="49CFDE96" w14:textId="71EFC060" w:rsidR="00B97A6C" w:rsidRPr="00B97A6C" w:rsidRDefault="00B97A6C" w:rsidP="00B97A6C">
      <w:pPr>
        <w:pStyle w:val="Default"/>
        <w:rPr>
          <w:sz w:val="23"/>
          <w:szCs w:val="23"/>
        </w:rPr>
      </w:pPr>
      <w:r>
        <w:rPr>
          <w:rStyle w:val="FootnoteReference"/>
        </w:rPr>
        <w:footnoteRef/>
      </w:r>
      <w:r>
        <w:t xml:space="preserve"> The following activities specifically relate to </w:t>
      </w:r>
      <w:r w:rsidRPr="00B97A6C">
        <w:rPr>
          <w:b/>
          <w:color w:val="FF0000"/>
        </w:rPr>
        <w:t xml:space="preserve">SSP. 05 </w:t>
      </w:r>
      <w:r w:rsidRPr="00B97A6C">
        <w:rPr>
          <w:b/>
          <w:color w:val="FF0000"/>
          <w:sz w:val="23"/>
          <w:szCs w:val="23"/>
        </w:rPr>
        <w:t>● Identifying patterns of continuity and change over time, making connections to the present</w:t>
      </w:r>
      <w:r w:rsidRPr="00B97A6C">
        <w:rPr>
          <w:color w:val="FF0000"/>
          <w:sz w:val="23"/>
          <w:szCs w:val="23"/>
        </w:rPr>
        <w:t xml:space="preserve"> </w:t>
      </w:r>
    </w:p>
  </w:footnote>
  <w:footnote w:id="39">
    <w:p w14:paraId="5CB2203B" w14:textId="388B67E7" w:rsidR="006848EF" w:rsidRPr="00F71B0E" w:rsidRDefault="006848EF" w:rsidP="00F71B0E">
      <w:pPr>
        <w:rPr>
          <w:bCs/>
          <w:i/>
          <w:iCs/>
        </w:rPr>
      </w:pPr>
      <w:r w:rsidRPr="00F71B0E">
        <w:rPr>
          <w:rStyle w:val="FootnoteReference"/>
        </w:rPr>
        <w:footnoteRef/>
      </w:r>
      <w:r w:rsidRPr="00F71B0E">
        <w:rPr>
          <w:bCs/>
        </w:rPr>
        <w:t xml:space="preserve"> Facing History and Ourselves’ </w:t>
      </w:r>
      <w:r w:rsidRPr="00F71B0E">
        <w:rPr>
          <w:bCs/>
          <w:i/>
          <w:iCs/>
        </w:rPr>
        <w:t xml:space="preserve">Democracy at Risk: Holocaust and Human Behavior </w:t>
      </w:r>
    </w:p>
    <w:p w14:paraId="6A224A44" w14:textId="3F2A8160" w:rsidR="006848EF" w:rsidRPr="00F71B0E" w:rsidRDefault="006848EF">
      <w:pPr>
        <w:pStyle w:val="FootnoteText"/>
      </w:pPr>
    </w:p>
  </w:footnote>
  <w:footnote w:id="40">
    <w:p w14:paraId="2446BECB" w14:textId="2250CECE" w:rsidR="006848EF" w:rsidRDefault="006848EF">
      <w:pPr>
        <w:pStyle w:val="FootnoteText"/>
      </w:pPr>
      <w:r>
        <w:rPr>
          <w:rStyle w:val="FootnoteReference"/>
        </w:rPr>
        <w:footnoteRef/>
      </w:r>
      <w:r>
        <w:t xml:space="preserve"> </w:t>
      </w:r>
      <w:r w:rsidRPr="00F71B0E">
        <w:rPr>
          <w:i/>
          <w:iCs/>
        </w:rPr>
        <w:t xml:space="preserve">Adapted activities from </w:t>
      </w:r>
      <w:hyperlink r:id="rId8" w:history="1">
        <w:r w:rsidRPr="00F71B0E">
          <w:rPr>
            <w:rStyle w:val="Hyperlink"/>
          </w:rPr>
          <w:t>https</w:t>
        </w:r>
      </w:hyperlink>
      <w:hyperlink r:id="rId9" w:history="1">
        <w:r w:rsidRPr="00F71B0E">
          <w:rPr>
            <w:rStyle w:val="Hyperlink"/>
          </w:rPr>
          <w:t>://www.facinghistory.org/holocaust-and-human-behavior/analyzing-and-creating-memorials</w:t>
        </w:r>
      </w:hyperlink>
    </w:p>
  </w:footnote>
  <w:footnote w:id="41">
    <w:p w14:paraId="4CEFF956" w14:textId="2254E32C" w:rsidR="006848EF" w:rsidRPr="00557472" w:rsidRDefault="006848EF">
      <w:pPr>
        <w:pStyle w:val="FootnoteText"/>
        <w:rPr>
          <w:sz w:val="18"/>
          <w:szCs w:val="18"/>
        </w:rPr>
      </w:pPr>
    </w:p>
  </w:footnote>
  <w:footnote w:id="42">
    <w:p w14:paraId="63CA0709" w14:textId="33166104" w:rsidR="006848EF" w:rsidRPr="00557472" w:rsidRDefault="006848EF" w:rsidP="00557472">
      <w:pPr>
        <w:pStyle w:val="FootnoteText"/>
      </w:pPr>
      <w:r>
        <w:rPr>
          <w:rStyle w:val="FootnoteReference"/>
        </w:rPr>
        <w:footnoteRef/>
      </w:r>
      <w:r>
        <w:t xml:space="preserve"> </w:t>
      </w:r>
      <w:r w:rsidRPr="00557472">
        <w:t>1</w:t>
      </w:r>
      <w:r w:rsidRPr="00557472">
        <w:rPr>
          <w:vertAlign w:val="superscript"/>
        </w:rPr>
        <w:t>st</w:t>
      </w:r>
      <w:r w:rsidRPr="00557472">
        <w:t xml:space="preserve"> memorial is the </w:t>
      </w:r>
      <w:proofErr w:type="spellStart"/>
      <w:r w:rsidRPr="00557472">
        <w:t>Chickmauga</w:t>
      </w:r>
      <w:proofErr w:type="spellEnd"/>
      <w:r w:rsidRPr="00557472">
        <w:t xml:space="preserve"> Cherokee Dragging Canoe at Ross’s Landing, 2</w:t>
      </w:r>
      <w:r w:rsidRPr="00557472">
        <w:rPr>
          <w:vertAlign w:val="superscript"/>
        </w:rPr>
        <w:t>nd</w:t>
      </w:r>
      <w:r w:rsidRPr="00557472">
        <w:t xml:space="preserve"> is the Peace Monument at Point Park (Soldiers from both sides shaking hands), 3</w:t>
      </w:r>
      <w:r w:rsidRPr="00557472">
        <w:rPr>
          <w:vertAlign w:val="superscript"/>
        </w:rPr>
        <w:t>rd</w:t>
      </w:r>
      <w:r w:rsidRPr="00557472">
        <w:t xml:space="preserve"> is from the Internation</w:t>
      </w:r>
      <w:r>
        <w:t>al Towing Museum in Chattanooga</w:t>
      </w:r>
      <w:r w:rsidRPr="00557472">
        <w:t>, 4</w:t>
      </w:r>
      <w:r w:rsidRPr="00557472">
        <w:rPr>
          <w:vertAlign w:val="superscript"/>
        </w:rPr>
        <w:t>th</w:t>
      </w:r>
      <w:r w:rsidRPr="00557472">
        <w:t xml:space="preserve"> is the Andrews Raiders Monument locate in the National Military </w:t>
      </w:r>
      <w:proofErr w:type="spellStart"/>
      <w:r w:rsidRPr="00557472">
        <w:t>Cemetary</w:t>
      </w:r>
      <w:proofErr w:type="spellEnd"/>
      <w:r w:rsidRPr="00557472">
        <w:t xml:space="preserve"> dedicated to the Civil War Great Train Chase. </w:t>
      </w:r>
    </w:p>
    <w:p w14:paraId="25997116" w14:textId="700AA298" w:rsidR="006848EF" w:rsidRDefault="006848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141D2" w14:textId="77777777" w:rsidR="006848EF" w:rsidRDefault="006848EF" w:rsidP="00037AF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335BC" w14:textId="77777777" w:rsidR="006848EF" w:rsidRDefault="006848EF" w:rsidP="00037A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5B8E3" w14:textId="77777777" w:rsidR="006848EF" w:rsidRDefault="006848EF" w:rsidP="00037AF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08F6">
      <w:rPr>
        <w:rStyle w:val="PageNumber"/>
        <w:noProof/>
      </w:rPr>
      <w:t>41</w:t>
    </w:r>
    <w:r>
      <w:rPr>
        <w:rStyle w:val="PageNumber"/>
      </w:rPr>
      <w:fldChar w:fldCharType="end"/>
    </w:r>
  </w:p>
  <w:p w14:paraId="6FAFE01D" w14:textId="77777777" w:rsidR="006848EF" w:rsidRDefault="006848EF" w:rsidP="00037AF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40D6"/>
    <w:multiLevelType w:val="hybridMultilevel"/>
    <w:tmpl w:val="06AAE1D0"/>
    <w:lvl w:ilvl="0" w:tplc="AB986644">
      <w:start w:val="1"/>
      <w:numFmt w:val="bullet"/>
      <w:lvlText w:val="•"/>
      <w:lvlJc w:val="left"/>
      <w:pPr>
        <w:tabs>
          <w:tab w:val="num" w:pos="720"/>
        </w:tabs>
        <w:ind w:left="720" w:hanging="360"/>
      </w:pPr>
      <w:rPr>
        <w:rFonts w:ascii="Open Sans" w:hAnsi="Open Sans" w:hint="default"/>
      </w:rPr>
    </w:lvl>
    <w:lvl w:ilvl="1" w:tplc="B2EC8464">
      <w:start w:val="1"/>
      <w:numFmt w:val="bullet"/>
      <w:lvlText w:val="•"/>
      <w:lvlJc w:val="left"/>
      <w:pPr>
        <w:tabs>
          <w:tab w:val="num" w:pos="1440"/>
        </w:tabs>
        <w:ind w:left="1440" w:hanging="360"/>
      </w:pPr>
      <w:rPr>
        <w:rFonts w:ascii="Open Sans" w:hAnsi="Open Sans" w:hint="default"/>
      </w:rPr>
    </w:lvl>
    <w:lvl w:ilvl="2" w:tplc="9A683408" w:tentative="1">
      <w:start w:val="1"/>
      <w:numFmt w:val="bullet"/>
      <w:lvlText w:val="•"/>
      <w:lvlJc w:val="left"/>
      <w:pPr>
        <w:tabs>
          <w:tab w:val="num" w:pos="2160"/>
        </w:tabs>
        <w:ind w:left="2160" w:hanging="360"/>
      </w:pPr>
      <w:rPr>
        <w:rFonts w:ascii="Open Sans" w:hAnsi="Open Sans" w:hint="default"/>
      </w:rPr>
    </w:lvl>
    <w:lvl w:ilvl="3" w:tplc="A77E1746" w:tentative="1">
      <w:start w:val="1"/>
      <w:numFmt w:val="bullet"/>
      <w:lvlText w:val="•"/>
      <w:lvlJc w:val="left"/>
      <w:pPr>
        <w:tabs>
          <w:tab w:val="num" w:pos="2880"/>
        </w:tabs>
        <w:ind w:left="2880" w:hanging="360"/>
      </w:pPr>
      <w:rPr>
        <w:rFonts w:ascii="Open Sans" w:hAnsi="Open Sans" w:hint="default"/>
      </w:rPr>
    </w:lvl>
    <w:lvl w:ilvl="4" w:tplc="3D707E7E" w:tentative="1">
      <w:start w:val="1"/>
      <w:numFmt w:val="bullet"/>
      <w:lvlText w:val="•"/>
      <w:lvlJc w:val="left"/>
      <w:pPr>
        <w:tabs>
          <w:tab w:val="num" w:pos="3600"/>
        </w:tabs>
        <w:ind w:left="3600" w:hanging="360"/>
      </w:pPr>
      <w:rPr>
        <w:rFonts w:ascii="Open Sans" w:hAnsi="Open Sans" w:hint="default"/>
      </w:rPr>
    </w:lvl>
    <w:lvl w:ilvl="5" w:tplc="23CEDACA" w:tentative="1">
      <w:start w:val="1"/>
      <w:numFmt w:val="bullet"/>
      <w:lvlText w:val="•"/>
      <w:lvlJc w:val="left"/>
      <w:pPr>
        <w:tabs>
          <w:tab w:val="num" w:pos="4320"/>
        </w:tabs>
        <w:ind w:left="4320" w:hanging="360"/>
      </w:pPr>
      <w:rPr>
        <w:rFonts w:ascii="Open Sans" w:hAnsi="Open Sans" w:hint="default"/>
      </w:rPr>
    </w:lvl>
    <w:lvl w:ilvl="6" w:tplc="353EE382" w:tentative="1">
      <w:start w:val="1"/>
      <w:numFmt w:val="bullet"/>
      <w:lvlText w:val="•"/>
      <w:lvlJc w:val="left"/>
      <w:pPr>
        <w:tabs>
          <w:tab w:val="num" w:pos="5040"/>
        </w:tabs>
        <w:ind w:left="5040" w:hanging="360"/>
      </w:pPr>
      <w:rPr>
        <w:rFonts w:ascii="Open Sans" w:hAnsi="Open Sans" w:hint="default"/>
      </w:rPr>
    </w:lvl>
    <w:lvl w:ilvl="7" w:tplc="B6AC7BF0" w:tentative="1">
      <w:start w:val="1"/>
      <w:numFmt w:val="bullet"/>
      <w:lvlText w:val="•"/>
      <w:lvlJc w:val="left"/>
      <w:pPr>
        <w:tabs>
          <w:tab w:val="num" w:pos="5760"/>
        </w:tabs>
        <w:ind w:left="5760" w:hanging="360"/>
      </w:pPr>
      <w:rPr>
        <w:rFonts w:ascii="Open Sans" w:hAnsi="Open Sans" w:hint="default"/>
      </w:rPr>
    </w:lvl>
    <w:lvl w:ilvl="8" w:tplc="2264ABBE" w:tentative="1">
      <w:start w:val="1"/>
      <w:numFmt w:val="bullet"/>
      <w:lvlText w:val="•"/>
      <w:lvlJc w:val="left"/>
      <w:pPr>
        <w:tabs>
          <w:tab w:val="num" w:pos="6480"/>
        </w:tabs>
        <w:ind w:left="6480" w:hanging="360"/>
      </w:pPr>
      <w:rPr>
        <w:rFonts w:ascii="Open Sans" w:hAnsi="Open Sans" w:hint="default"/>
      </w:rPr>
    </w:lvl>
  </w:abstractNum>
  <w:abstractNum w:abstractNumId="1" w15:restartNumberingAfterBreak="0">
    <w:nsid w:val="06690854"/>
    <w:multiLevelType w:val="hybridMultilevel"/>
    <w:tmpl w:val="7408C8D0"/>
    <w:lvl w:ilvl="0" w:tplc="76EE2132">
      <w:start w:val="1"/>
      <w:numFmt w:val="bullet"/>
      <w:lvlText w:val="■"/>
      <w:lvlJc w:val="left"/>
      <w:pPr>
        <w:tabs>
          <w:tab w:val="num" w:pos="720"/>
        </w:tabs>
        <w:ind w:left="720" w:hanging="360"/>
      </w:pPr>
      <w:rPr>
        <w:rFonts w:ascii="Franklin Gothic Book" w:hAnsi="Franklin Gothic Book" w:hint="default"/>
      </w:rPr>
    </w:lvl>
    <w:lvl w:ilvl="1" w:tplc="CDEA3EE0" w:tentative="1">
      <w:start w:val="1"/>
      <w:numFmt w:val="bullet"/>
      <w:lvlText w:val="■"/>
      <w:lvlJc w:val="left"/>
      <w:pPr>
        <w:tabs>
          <w:tab w:val="num" w:pos="1440"/>
        </w:tabs>
        <w:ind w:left="1440" w:hanging="360"/>
      </w:pPr>
      <w:rPr>
        <w:rFonts w:ascii="Franklin Gothic Book" w:hAnsi="Franklin Gothic Book" w:hint="default"/>
      </w:rPr>
    </w:lvl>
    <w:lvl w:ilvl="2" w:tplc="9CFAA1C0" w:tentative="1">
      <w:start w:val="1"/>
      <w:numFmt w:val="bullet"/>
      <w:lvlText w:val="■"/>
      <w:lvlJc w:val="left"/>
      <w:pPr>
        <w:tabs>
          <w:tab w:val="num" w:pos="2160"/>
        </w:tabs>
        <w:ind w:left="2160" w:hanging="360"/>
      </w:pPr>
      <w:rPr>
        <w:rFonts w:ascii="Franklin Gothic Book" w:hAnsi="Franklin Gothic Book" w:hint="default"/>
      </w:rPr>
    </w:lvl>
    <w:lvl w:ilvl="3" w:tplc="EBA0E990" w:tentative="1">
      <w:start w:val="1"/>
      <w:numFmt w:val="bullet"/>
      <w:lvlText w:val="■"/>
      <w:lvlJc w:val="left"/>
      <w:pPr>
        <w:tabs>
          <w:tab w:val="num" w:pos="2880"/>
        </w:tabs>
        <w:ind w:left="2880" w:hanging="360"/>
      </w:pPr>
      <w:rPr>
        <w:rFonts w:ascii="Franklin Gothic Book" w:hAnsi="Franklin Gothic Book" w:hint="default"/>
      </w:rPr>
    </w:lvl>
    <w:lvl w:ilvl="4" w:tplc="BADC01CC" w:tentative="1">
      <w:start w:val="1"/>
      <w:numFmt w:val="bullet"/>
      <w:lvlText w:val="■"/>
      <w:lvlJc w:val="left"/>
      <w:pPr>
        <w:tabs>
          <w:tab w:val="num" w:pos="3600"/>
        </w:tabs>
        <w:ind w:left="3600" w:hanging="360"/>
      </w:pPr>
      <w:rPr>
        <w:rFonts w:ascii="Franklin Gothic Book" w:hAnsi="Franklin Gothic Book" w:hint="default"/>
      </w:rPr>
    </w:lvl>
    <w:lvl w:ilvl="5" w:tplc="5AA8757C" w:tentative="1">
      <w:start w:val="1"/>
      <w:numFmt w:val="bullet"/>
      <w:lvlText w:val="■"/>
      <w:lvlJc w:val="left"/>
      <w:pPr>
        <w:tabs>
          <w:tab w:val="num" w:pos="4320"/>
        </w:tabs>
        <w:ind w:left="4320" w:hanging="360"/>
      </w:pPr>
      <w:rPr>
        <w:rFonts w:ascii="Franklin Gothic Book" w:hAnsi="Franklin Gothic Book" w:hint="default"/>
      </w:rPr>
    </w:lvl>
    <w:lvl w:ilvl="6" w:tplc="754C56B0" w:tentative="1">
      <w:start w:val="1"/>
      <w:numFmt w:val="bullet"/>
      <w:lvlText w:val="■"/>
      <w:lvlJc w:val="left"/>
      <w:pPr>
        <w:tabs>
          <w:tab w:val="num" w:pos="5040"/>
        </w:tabs>
        <w:ind w:left="5040" w:hanging="360"/>
      </w:pPr>
      <w:rPr>
        <w:rFonts w:ascii="Franklin Gothic Book" w:hAnsi="Franklin Gothic Book" w:hint="default"/>
      </w:rPr>
    </w:lvl>
    <w:lvl w:ilvl="7" w:tplc="2B023A06" w:tentative="1">
      <w:start w:val="1"/>
      <w:numFmt w:val="bullet"/>
      <w:lvlText w:val="■"/>
      <w:lvlJc w:val="left"/>
      <w:pPr>
        <w:tabs>
          <w:tab w:val="num" w:pos="5760"/>
        </w:tabs>
        <w:ind w:left="5760" w:hanging="360"/>
      </w:pPr>
      <w:rPr>
        <w:rFonts w:ascii="Franklin Gothic Book" w:hAnsi="Franklin Gothic Book" w:hint="default"/>
      </w:rPr>
    </w:lvl>
    <w:lvl w:ilvl="8" w:tplc="579A3D54"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07D06883"/>
    <w:multiLevelType w:val="hybridMultilevel"/>
    <w:tmpl w:val="C88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769BD"/>
    <w:multiLevelType w:val="hybridMultilevel"/>
    <w:tmpl w:val="A876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730D6"/>
    <w:multiLevelType w:val="hybridMultilevel"/>
    <w:tmpl w:val="864A45C0"/>
    <w:lvl w:ilvl="0" w:tplc="31FAA078">
      <w:start w:val="1"/>
      <w:numFmt w:val="bullet"/>
      <w:lvlText w:val="■"/>
      <w:lvlJc w:val="left"/>
      <w:pPr>
        <w:tabs>
          <w:tab w:val="num" w:pos="720"/>
        </w:tabs>
        <w:ind w:left="720" w:hanging="360"/>
      </w:pPr>
      <w:rPr>
        <w:rFonts w:ascii="Franklin Gothic Book" w:hAnsi="Franklin Gothic Book" w:hint="default"/>
      </w:rPr>
    </w:lvl>
    <w:lvl w:ilvl="1" w:tplc="99E0B6DC" w:tentative="1">
      <w:start w:val="1"/>
      <w:numFmt w:val="bullet"/>
      <w:lvlText w:val="■"/>
      <w:lvlJc w:val="left"/>
      <w:pPr>
        <w:tabs>
          <w:tab w:val="num" w:pos="1440"/>
        </w:tabs>
        <w:ind w:left="1440" w:hanging="360"/>
      </w:pPr>
      <w:rPr>
        <w:rFonts w:ascii="Franklin Gothic Book" w:hAnsi="Franklin Gothic Book" w:hint="default"/>
      </w:rPr>
    </w:lvl>
    <w:lvl w:ilvl="2" w:tplc="978082BC" w:tentative="1">
      <w:start w:val="1"/>
      <w:numFmt w:val="bullet"/>
      <w:lvlText w:val="■"/>
      <w:lvlJc w:val="left"/>
      <w:pPr>
        <w:tabs>
          <w:tab w:val="num" w:pos="2160"/>
        </w:tabs>
        <w:ind w:left="2160" w:hanging="360"/>
      </w:pPr>
      <w:rPr>
        <w:rFonts w:ascii="Franklin Gothic Book" w:hAnsi="Franklin Gothic Book" w:hint="default"/>
      </w:rPr>
    </w:lvl>
    <w:lvl w:ilvl="3" w:tplc="E06E79FC" w:tentative="1">
      <w:start w:val="1"/>
      <w:numFmt w:val="bullet"/>
      <w:lvlText w:val="■"/>
      <w:lvlJc w:val="left"/>
      <w:pPr>
        <w:tabs>
          <w:tab w:val="num" w:pos="2880"/>
        </w:tabs>
        <w:ind w:left="2880" w:hanging="360"/>
      </w:pPr>
      <w:rPr>
        <w:rFonts w:ascii="Franklin Gothic Book" w:hAnsi="Franklin Gothic Book" w:hint="default"/>
      </w:rPr>
    </w:lvl>
    <w:lvl w:ilvl="4" w:tplc="2308592A" w:tentative="1">
      <w:start w:val="1"/>
      <w:numFmt w:val="bullet"/>
      <w:lvlText w:val="■"/>
      <w:lvlJc w:val="left"/>
      <w:pPr>
        <w:tabs>
          <w:tab w:val="num" w:pos="3600"/>
        </w:tabs>
        <w:ind w:left="3600" w:hanging="360"/>
      </w:pPr>
      <w:rPr>
        <w:rFonts w:ascii="Franklin Gothic Book" w:hAnsi="Franklin Gothic Book" w:hint="default"/>
      </w:rPr>
    </w:lvl>
    <w:lvl w:ilvl="5" w:tplc="FEE43C16" w:tentative="1">
      <w:start w:val="1"/>
      <w:numFmt w:val="bullet"/>
      <w:lvlText w:val="■"/>
      <w:lvlJc w:val="left"/>
      <w:pPr>
        <w:tabs>
          <w:tab w:val="num" w:pos="4320"/>
        </w:tabs>
        <w:ind w:left="4320" w:hanging="360"/>
      </w:pPr>
      <w:rPr>
        <w:rFonts w:ascii="Franklin Gothic Book" w:hAnsi="Franklin Gothic Book" w:hint="default"/>
      </w:rPr>
    </w:lvl>
    <w:lvl w:ilvl="6" w:tplc="77CEB742" w:tentative="1">
      <w:start w:val="1"/>
      <w:numFmt w:val="bullet"/>
      <w:lvlText w:val="■"/>
      <w:lvlJc w:val="left"/>
      <w:pPr>
        <w:tabs>
          <w:tab w:val="num" w:pos="5040"/>
        </w:tabs>
        <w:ind w:left="5040" w:hanging="360"/>
      </w:pPr>
      <w:rPr>
        <w:rFonts w:ascii="Franklin Gothic Book" w:hAnsi="Franklin Gothic Book" w:hint="default"/>
      </w:rPr>
    </w:lvl>
    <w:lvl w:ilvl="7" w:tplc="1776679C" w:tentative="1">
      <w:start w:val="1"/>
      <w:numFmt w:val="bullet"/>
      <w:lvlText w:val="■"/>
      <w:lvlJc w:val="left"/>
      <w:pPr>
        <w:tabs>
          <w:tab w:val="num" w:pos="5760"/>
        </w:tabs>
        <w:ind w:left="5760" w:hanging="360"/>
      </w:pPr>
      <w:rPr>
        <w:rFonts w:ascii="Franklin Gothic Book" w:hAnsi="Franklin Gothic Book" w:hint="default"/>
      </w:rPr>
    </w:lvl>
    <w:lvl w:ilvl="8" w:tplc="41DA98D8"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160E5684"/>
    <w:multiLevelType w:val="hybridMultilevel"/>
    <w:tmpl w:val="B8BEE6D2"/>
    <w:lvl w:ilvl="0" w:tplc="82124F0A">
      <w:start w:val="1"/>
      <w:numFmt w:val="bullet"/>
      <w:lvlText w:val="●"/>
      <w:lvlJc w:val="left"/>
      <w:pPr>
        <w:tabs>
          <w:tab w:val="num" w:pos="720"/>
        </w:tabs>
        <w:ind w:left="720" w:hanging="360"/>
      </w:pPr>
      <w:rPr>
        <w:rFonts w:ascii="Calibri" w:hAnsi="Calibri" w:hint="default"/>
      </w:rPr>
    </w:lvl>
    <w:lvl w:ilvl="1" w:tplc="8292AD36" w:tentative="1">
      <w:start w:val="1"/>
      <w:numFmt w:val="bullet"/>
      <w:lvlText w:val="●"/>
      <w:lvlJc w:val="left"/>
      <w:pPr>
        <w:tabs>
          <w:tab w:val="num" w:pos="1440"/>
        </w:tabs>
        <w:ind w:left="1440" w:hanging="360"/>
      </w:pPr>
      <w:rPr>
        <w:rFonts w:ascii="Calibri" w:hAnsi="Calibri" w:hint="default"/>
      </w:rPr>
    </w:lvl>
    <w:lvl w:ilvl="2" w:tplc="8A741B3E" w:tentative="1">
      <w:start w:val="1"/>
      <w:numFmt w:val="bullet"/>
      <w:lvlText w:val="●"/>
      <w:lvlJc w:val="left"/>
      <w:pPr>
        <w:tabs>
          <w:tab w:val="num" w:pos="2160"/>
        </w:tabs>
        <w:ind w:left="2160" w:hanging="360"/>
      </w:pPr>
      <w:rPr>
        <w:rFonts w:ascii="Calibri" w:hAnsi="Calibri" w:hint="default"/>
      </w:rPr>
    </w:lvl>
    <w:lvl w:ilvl="3" w:tplc="892008D0" w:tentative="1">
      <w:start w:val="1"/>
      <w:numFmt w:val="bullet"/>
      <w:lvlText w:val="●"/>
      <w:lvlJc w:val="left"/>
      <w:pPr>
        <w:tabs>
          <w:tab w:val="num" w:pos="2880"/>
        </w:tabs>
        <w:ind w:left="2880" w:hanging="360"/>
      </w:pPr>
      <w:rPr>
        <w:rFonts w:ascii="Calibri" w:hAnsi="Calibri" w:hint="default"/>
      </w:rPr>
    </w:lvl>
    <w:lvl w:ilvl="4" w:tplc="90AC9EC0" w:tentative="1">
      <w:start w:val="1"/>
      <w:numFmt w:val="bullet"/>
      <w:lvlText w:val="●"/>
      <w:lvlJc w:val="left"/>
      <w:pPr>
        <w:tabs>
          <w:tab w:val="num" w:pos="3600"/>
        </w:tabs>
        <w:ind w:left="3600" w:hanging="360"/>
      </w:pPr>
      <w:rPr>
        <w:rFonts w:ascii="Calibri" w:hAnsi="Calibri" w:hint="default"/>
      </w:rPr>
    </w:lvl>
    <w:lvl w:ilvl="5" w:tplc="B3C8A710" w:tentative="1">
      <w:start w:val="1"/>
      <w:numFmt w:val="bullet"/>
      <w:lvlText w:val="●"/>
      <w:lvlJc w:val="left"/>
      <w:pPr>
        <w:tabs>
          <w:tab w:val="num" w:pos="4320"/>
        </w:tabs>
        <w:ind w:left="4320" w:hanging="360"/>
      </w:pPr>
      <w:rPr>
        <w:rFonts w:ascii="Calibri" w:hAnsi="Calibri" w:hint="default"/>
      </w:rPr>
    </w:lvl>
    <w:lvl w:ilvl="6" w:tplc="A122294A" w:tentative="1">
      <w:start w:val="1"/>
      <w:numFmt w:val="bullet"/>
      <w:lvlText w:val="●"/>
      <w:lvlJc w:val="left"/>
      <w:pPr>
        <w:tabs>
          <w:tab w:val="num" w:pos="5040"/>
        </w:tabs>
        <w:ind w:left="5040" w:hanging="360"/>
      </w:pPr>
      <w:rPr>
        <w:rFonts w:ascii="Calibri" w:hAnsi="Calibri" w:hint="default"/>
      </w:rPr>
    </w:lvl>
    <w:lvl w:ilvl="7" w:tplc="851051BA" w:tentative="1">
      <w:start w:val="1"/>
      <w:numFmt w:val="bullet"/>
      <w:lvlText w:val="●"/>
      <w:lvlJc w:val="left"/>
      <w:pPr>
        <w:tabs>
          <w:tab w:val="num" w:pos="5760"/>
        </w:tabs>
        <w:ind w:left="5760" w:hanging="360"/>
      </w:pPr>
      <w:rPr>
        <w:rFonts w:ascii="Calibri" w:hAnsi="Calibri" w:hint="default"/>
      </w:rPr>
    </w:lvl>
    <w:lvl w:ilvl="8" w:tplc="E17860C0"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63702D9"/>
    <w:multiLevelType w:val="hybridMultilevel"/>
    <w:tmpl w:val="F27E5548"/>
    <w:lvl w:ilvl="0" w:tplc="3EDC0076">
      <w:start w:val="1"/>
      <w:numFmt w:val="bullet"/>
      <w:lvlText w:val="■"/>
      <w:lvlJc w:val="left"/>
      <w:pPr>
        <w:tabs>
          <w:tab w:val="num" w:pos="720"/>
        </w:tabs>
        <w:ind w:left="720" w:hanging="360"/>
      </w:pPr>
      <w:rPr>
        <w:rFonts w:ascii="Franklin Gothic Book" w:hAnsi="Franklin Gothic Book" w:hint="default"/>
      </w:rPr>
    </w:lvl>
    <w:lvl w:ilvl="1" w:tplc="0AD29CF6" w:tentative="1">
      <w:start w:val="1"/>
      <w:numFmt w:val="bullet"/>
      <w:lvlText w:val="■"/>
      <w:lvlJc w:val="left"/>
      <w:pPr>
        <w:tabs>
          <w:tab w:val="num" w:pos="1440"/>
        </w:tabs>
        <w:ind w:left="1440" w:hanging="360"/>
      </w:pPr>
      <w:rPr>
        <w:rFonts w:ascii="Franklin Gothic Book" w:hAnsi="Franklin Gothic Book" w:hint="default"/>
      </w:rPr>
    </w:lvl>
    <w:lvl w:ilvl="2" w:tplc="07D02154" w:tentative="1">
      <w:start w:val="1"/>
      <w:numFmt w:val="bullet"/>
      <w:lvlText w:val="■"/>
      <w:lvlJc w:val="left"/>
      <w:pPr>
        <w:tabs>
          <w:tab w:val="num" w:pos="2160"/>
        </w:tabs>
        <w:ind w:left="2160" w:hanging="360"/>
      </w:pPr>
      <w:rPr>
        <w:rFonts w:ascii="Franklin Gothic Book" w:hAnsi="Franklin Gothic Book" w:hint="default"/>
      </w:rPr>
    </w:lvl>
    <w:lvl w:ilvl="3" w:tplc="EA08B3D2" w:tentative="1">
      <w:start w:val="1"/>
      <w:numFmt w:val="bullet"/>
      <w:lvlText w:val="■"/>
      <w:lvlJc w:val="left"/>
      <w:pPr>
        <w:tabs>
          <w:tab w:val="num" w:pos="2880"/>
        </w:tabs>
        <w:ind w:left="2880" w:hanging="360"/>
      </w:pPr>
      <w:rPr>
        <w:rFonts w:ascii="Franklin Gothic Book" w:hAnsi="Franklin Gothic Book" w:hint="default"/>
      </w:rPr>
    </w:lvl>
    <w:lvl w:ilvl="4" w:tplc="2444A842" w:tentative="1">
      <w:start w:val="1"/>
      <w:numFmt w:val="bullet"/>
      <w:lvlText w:val="■"/>
      <w:lvlJc w:val="left"/>
      <w:pPr>
        <w:tabs>
          <w:tab w:val="num" w:pos="3600"/>
        </w:tabs>
        <w:ind w:left="3600" w:hanging="360"/>
      </w:pPr>
      <w:rPr>
        <w:rFonts w:ascii="Franklin Gothic Book" w:hAnsi="Franklin Gothic Book" w:hint="default"/>
      </w:rPr>
    </w:lvl>
    <w:lvl w:ilvl="5" w:tplc="9648CD80" w:tentative="1">
      <w:start w:val="1"/>
      <w:numFmt w:val="bullet"/>
      <w:lvlText w:val="■"/>
      <w:lvlJc w:val="left"/>
      <w:pPr>
        <w:tabs>
          <w:tab w:val="num" w:pos="4320"/>
        </w:tabs>
        <w:ind w:left="4320" w:hanging="360"/>
      </w:pPr>
      <w:rPr>
        <w:rFonts w:ascii="Franklin Gothic Book" w:hAnsi="Franklin Gothic Book" w:hint="default"/>
      </w:rPr>
    </w:lvl>
    <w:lvl w:ilvl="6" w:tplc="472606C2" w:tentative="1">
      <w:start w:val="1"/>
      <w:numFmt w:val="bullet"/>
      <w:lvlText w:val="■"/>
      <w:lvlJc w:val="left"/>
      <w:pPr>
        <w:tabs>
          <w:tab w:val="num" w:pos="5040"/>
        </w:tabs>
        <w:ind w:left="5040" w:hanging="360"/>
      </w:pPr>
      <w:rPr>
        <w:rFonts w:ascii="Franklin Gothic Book" w:hAnsi="Franklin Gothic Book" w:hint="default"/>
      </w:rPr>
    </w:lvl>
    <w:lvl w:ilvl="7" w:tplc="8C0AFCEC" w:tentative="1">
      <w:start w:val="1"/>
      <w:numFmt w:val="bullet"/>
      <w:lvlText w:val="■"/>
      <w:lvlJc w:val="left"/>
      <w:pPr>
        <w:tabs>
          <w:tab w:val="num" w:pos="5760"/>
        </w:tabs>
        <w:ind w:left="5760" w:hanging="360"/>
      </w:pPr>
      <w:rPr>
        <w:rFonts w:ascii="Franklin Gothic Book" w:hAnsi="Franklin Gothic Book" w:hint="default"/>
      </w:rPr>
    </w:lvl>
    <w:lvl w:ilvl="8" w:tplc="8AA8B93A"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16BA040E"/>
    <w:multiLevelType w:val="hybridMultilevel"/>
    <w:tmpl w:val="55C2599C"/>
    <w:lvl w:ilvl="0" w:tplc="42BCB1BA">
      <w:start w:val="1"/>
      <w:numFmt w:val="bullet"/>
      <w:lvlText w:val="■"/>
      <w:lvlJc w:val="left"/>
      <w:pPr>
        <w:tabs>
          <w:tab w:val="num" w:pos="720"/>
        </w:tabs>
        <w:ind w:left="720" w:hanging="360"/>
      </w:pPr>
      <w:rPr>
        <w:rFonts w:ascii="Franklin Gothic Book" w:hAnsi="Franklin Gothic Book" w:hint="default"/>
      </w:rPr>
    </w:lvl>
    <w:lvl w:ilvl="1" w:tplc="E070B23C" w:tentative="1">
      <w:start w:val="1"/>
      <w:numFmt w:val="bullet"/>
      <w:lvlText w:val="■"/>
      <w:lvlJc w:val="left"/>
      <w:pPr>
        <w:tabs>
          <w:tab w:val="num" w:pos="1440"/>
        </w:tabs>
        <w:ind w:left="1440" w:hanging="360"/>
      </w:pPr>
      <w:rPr>
        <w:rFonts w:ascii="Franklin Gothic Book" w:hAnsi="Franklin Gothic Book" w:hint="default"/>
      </w:rPr>
    </w:lvl>
    <w:lvl w:ilvl="2" w:tplc="4A4CD742" w:tentative="1">
      <w:start w:val="1"/>
      <w:numFmt w:val="bullet"/>
      <w:lvlText w:val="■"/>
      <w:lvlJc w:val="left"/>
      <w:pPr>
        <w:tabs>
          <w:tab w:val="num" w:pos="2160"/>
        </w:tabs>
        <w:ind w:left="2160" w:hanging="360"/>
      </w:pPr>
      <w:rPr>
        <w:rFonts w:ascii="Franklin Gothic Book" w:hAnsi="Franklin Gothic Book" w:hint="default"/>
      </w:rPr>
    </w:lvl>
    <w:lvl w:ilvl="3" w:tplc="77B26C7C" w:tentative="1">
      <w:start w:val="1"/>
      <w:numFmt w:val="bullet"/>
      <w:lvlText w:val="■"/>
      <w:lvlJc w:val="left"/>
      <w:pPr>
        <w:tabs>
          <w:tab w:val="num" w:pos="2880"/>
        </w:tabs>
        <w:ind w:left="2880" w:hanging="360"/>
      </w:pPr>
      <w:rPr>
        <w:rFonts w:ascii="Franklin Gothic Book" w:hAnsi="Franklin Gothic Book" w:hint="default"/>
      </w:rPr>
    </w:lvl>
    <w:lvl w:ilvl="4" w:tplc="2FD42696" w:tentative="1">
      <w:start w:val="1"/>
      <w:numFmt w:val="bullet"/>
      <w:lvlText w:val="■"/>
      <w:lvlJc w:val="left"/>
      <w:pPr>
        <w:tabs>
          <w:tab w:val="num" w:pos="3600"/>
        </w:tabs>
        <w:ind w:left="3600" w:hanging="360"/>
      </w:pPr>
      <w:rPr>
        <w:rFonts w:ascii="Franklin Gothic Book" w:hAnsi="Franklin Gothic Book" w:hint="default"/>
      </w:rPr>
    </w:lvl>
    <w:lvl w:ilvl="5" w:tplc="8C620D4A" w:tentative="1">
      <w:start w:val="1"/>
      <w:numFmt w:val="bullet"/>
      <w:lvlText w:val="■"/>
      <w:lvlJc w:val="left"/>
      <w:pPr>
        <w:tabs>
          <w:tab w:val="num" w:pos="4320"/>
        </w:tabs>
        <w:ind w:left="4320" w:hanging="360"/>
      </w:pPr>
      <w:rPr>
        <w:rFonts w:ascii="Franklin Gothic Book" w:hAnsi="Franklin Gothic Book" w:hint="default"/>
      </w:rPr>
    </w:lvl>
    <w:lvl w:ilvl="6" w:tplc="384ADCB6" w:tentative="1">
      <w:start w:val="1"/>
      <w:numFmt w:val="bullet"/>
      <w:lvlText w:val="■"/>
      <w:lvlJc w:val="left"/>
      <w:pPr>
        <w:tabs>
          <w:tab w:val="num" w:pos="5040"/>
        </w:tabs>
        <w:ind w:left="5040" w:hanging="360"/>
      </w:pPr>
      <w:rPr>
        <w:rFonts w:ascii="Franklin Gothic Book" w:hAnsi="Franklin Gothic Book" w:hint="default"/>
      </w:rPr>
    </w:lvl>
    <w:lvl w:ilvl="7" w:tplc="DF26574A" w:tentative="1">
      <w:start w:val="1"/>
      <w:numFmt w:val="bullet"/>
      <w:lvlText w:val="■"/>
      <w:lvlJc w:val="left"/>
      <w:pPr>
        <w:tabs>
          <w:tab w:val="num" w:pos="5760"/>
        </w:tabs>
        <w:ind w:left="5760" w:hanging="360"/>
      </w:pPr>
      <w:rPr>
        <w:rFonts w:ascii="Franklin Gothic Book" w:hAnsi="Franklin Gothic Book" w:hint="default"/>
      </w:rPr>
    </w:lvl>
    <w:lvl w:ilvl="8" w:tplc="32AC5C48" w:tentative="1">
      <w:start w:val="1"/>
      <w:numFmt w:val="bullet"/>
      <w:lvlText w:val="■"/>
      <w:lvlJc w:val="left"/>
      <w:pPr>
        <w:tabs>
          <w:tab w:val="num" w:pos="6480"/>
        </w:tabs>
        <w:ind w:left="6480" w:hanging="360"/>
      </w:pPr>
      <w:rPr>
        <w:rFonts w:ascii="Franklin Gothic Book" w:hAnsi="Franklin Gothic Book" w:hint="default"/>
      </w:rPr>
    </w:lvl>
  </w:abstractNum>
  <w:abstractNum w:abstractNumId="8" w15:restartNumberingAfterBreak="0">
    <w:nsid w:val="18D311A0"/>
    <w:multiLevelType w:val="hybridMultilevel"/>
    <w:tmpl w:val="A30806BA"/>
    <w:lvl w:ilvl="0" w:tplc="52840C86">
      <w:start w:val="1"/>
      <w:numFmt w:val="bullet"/>
      <w:lvlText w:val="-"/>
      <w:lvlJc w:val="left"/>
      <w:pPr>
        <w:tabs>
          <w:tab w:val="num" w:pos="720"/>
        </w:tabs>
        <w:ind w:left="720" w:hanging="360"/>
      </w:pPr>
      <w:rPr>
        <w:rFonts w:ascii="Open Sans" w:hAnsi="Open Sans" w:hint="default"/>
      </w:rPr>
    </w:lvl>
    <w:lvl w:ilvl="1" w:tplc="BE4AAFE2" w:tentative="1">
      <w:start w:val="1"/>
      <w:numFmt w:val="bullet"/>
      <w:lvlText w:val="-"/>
      <w:lvlJc w:val="left"/>
      <w:pPr>
        <w:tabs>
          <w:tab w:val="num" w:pos="1440"/>
        </w:tabs>
        <w:ind w:left="1440" w:hanging="360"/>
      </w:pPr>
      <w:rPr>
        <w:rFonts w:ascii="Open Sans" w:hAnsi="Open Sans" w:hint="default"/>
      </w:rPr>
    </w:lvl>
    <w:lvl w:ilvl="2" w:tplc="10ECAABE" w:tentative="1">
      <w:start w:val="1"/>
      <w:numFmt w:val="bullet"/>
      <w:lvlText w:val="-"/>
      <w:lvlJc w:val="left"/>
      <w:pPr>
        <w:tabs>
          <w:tab w:val="num" w:pos="2160"/>
        </w:tabs>
        <w:ind w:left="2160" w:hanging="360"/>
      </w:pPr>
      <w:rPr>
        <w:rFonts w:ascii="Open Sans" w:hAnsi="Open Sans" w:hint="default"/>
      </w:rPr>
    </w:lvl>
    <w:lvl w:ilvl="3" w:tplc="BBDA20B8" w:tentative="1">
      <w:start w:val="1"/>
      <w:numFmt w:val="bullet"/>
      <w:lvlText w:val="-"/>
      <w:lvlJc w:val="left"/>
      <w:pPr>
        <w:tabs>
          <w:tab w:val="num" w:pos="2880"/>
        </w:tabs>
        <w:ind w:left="2880" w:hanging="360"/>
      </w:pPr>
      <w:rPr>
        <w:rFonts w:ascii="Open Sans" w:hAnsi="Open Sans" w:hint="default"/>
      </w:rPr>
    </w:lvl>
    <w:lvl w:ilvl="4" w:tplc="91DE8B34" w:tentative="1">
      <w:start w:val="1"/>
      <w:numFmt w:val="bullet"/>
      <w:lvlText w:val="-"/>
      <w:lvlJc w:val="left"/>
      <w:pPr>
        <w:tabs>
          <w:tab w:val="num" w:pos="3600"/>
        </w:tabs>
        <w:ind w:left="3600" w:hanging="360"/>
      </w:pPr>
      <w:rPr>
        <w:rFonts w:ascii="Open Sans" w:hAnsi="Open Sans" w:hint="default"/>
      </w:rPr>
    </w:lvl>
    <w:lvl w:ilvl="5" w:tplc="DEE46B3E" w:tentative="1">
      <w:start w:val="1"/>
      <w:numFmt w:val="bullet"/>
      <w:lvlText w:val="-"/>
      <w:lvlJc w:val="left"/>
      <w:pPr>
        <w:tabs>
          <w:tab w:val="num" w:pos="4320"/>
        </w:tabs>
        <w:ind w:left="4320" w:hanging="360"/>
      </w:pPr>
      <w:rPr>
        <w:rFonts w:ascii="Open Sans" w:hAnsi="Open Sans" w:hint="default"/>
      </w:rPr>
    </w:lvl>
    <w:lvl w:ilvl="6" w:tplc="B1688B74" w:tentative="1">
      <w:start w:val="1"/>
      <w:numFmt w:val="bullet"/>
      <w:lvlText w:val="-"/>
      <w:lvlJc w:val="left"/>
      <w:pPr>
        <w:tabs>
          <w:tab w:val="num" w:pos="5040"/>
        </w:tabs>
        <w:ind w:left="5040" w:hanging="360"/>
      </w:pPr>
      <w:rPr>
        <w:rFonts w:ascii="Open Sans" w:hAnsi="Open Sans" w:hint="default"/>
      </w:rPr>
    </w:lvl>
    <w:lvl w:ilvl="7" w:tplc="7C3C9F60" w:tentative="1">
      <w:start w:val="1"/>
      <w:numFmt w:val="bullet"/>
      <w:lvlText w:val="-"/>
      <w:lvlJc w:val="left"/>
      <w:pPr>
        <w:tabs>
          <w:tab w:val="num" w:pos="5760"/>
        </w:tabs>
        <w:ind w:left="5760" w:hanging="360"/>
      </w:pPr>
      <w:rPr>
        <w:rFonts w:ascii="Open Sans" w:hAnsi="Open Sans" w:hint="default"/>
      </w:rPr>
    </w:lvl>
    <w:lvl w:ilvl="8" w:tplc="BDAC1118" w:tentative="1">
      <w:start w:val="1"/>
      <w:numFmt w:val="bullet"/>
      <w:lvlText w:val="-"/>
      <w:lvlJc w:val="left"/>
      <w:pPr>
        <w:tabs>
          <w:tab w:val="num" w:pos="6480"/>
        </w:tabs>
        <w:ind w:left="6480" w:hanging="360"/>
      </w:pPr>
      <w:rPr>
        <w:rFonts w:ascii="Open Sans" w:hAnsi="Open Sans" w:hint="default"/>
      </w:rPr>
    </w:lvl>
  </w:abstractNum>
  <w:abstractNum w:abstractNumId="9" w15:restartNumberingAfterBreak="0">
    <w:nsid w:val="1927100E"/>
    <w:multiLevelType w:val="hybridMultilevel"/>
    <w:tmpl w:val="31888808"/>
    <w:lvl w:ilvl="0" w:tplc="240C3E48">
      <w:start w:val="1"/>
      <w:numFmt w:val="bullet"/>
      <w:lvlText w:val="■"/>
      <w:lvlJc w:val="left"/>
      <w:pPr>
        <w:tabs>
          <w:tab w:val="num" w:pos="720"/>
        </w:tabs>
        <w:ind w:left="720" w:hanging="360"/>
      </w:pPr>
      <w:rPr>
        <w:rFonts w:ascii="Franklin Gothic Book" w:hAnsi="Franklin Gothic Book" w:hint="default"/>
      </w:rPr>
    </w:lvl>
    <w:lvl w:ilvl="1" w:tplc="DBA005C0" w:tentative="1">
      <w:start w:val="1"/>
      <w:numFmt w:val="bullet"/>
      <w:lvlText w:val="■"/>
      <w:lvlJc w:val="left"/>
      <w:pPr>
        <w:tabs>
          <w:tab w:val="num" w:pos="1440"/>
        </w:tabs>
        <w:ind w:left="1440" w:hanging="360"/>
      </w:pPr>
      <w:rPr>
        <w:rFonts w:ascii="Franklin Gothic Book" w:hAnsi="Franklin Gothic Book" w:hint="default"/>
      </w:rPr>
    </w:lvl>
    <w:lvl w:ilvl="2" w:tplc="0C2EC3CA" w:tentative="1">
      <w:start w:val="1"/>
      <w:numFmt w:val="bullet"/>
      <w:lvlText w:val="■"/>
      <w:lvlJc w:val="left"/>
      <w:pPr>
        <w:tabs>
          <w:tab w:val="num" w:pos="2160"/>
        </w:tabs>
        <w:ind w:left="2160" w:hanging="360"/>
      </w:pPr>
      <w:rPr>
        <w:rFonts w:ascii="Franklin Gothic Book" w:hAnsi="Franklin Gothic Book" w:hint="default"/>
      </w:rPr>
    </w:lvl>
    <w:lvl w:ilvl="3" w:tplc="C2BAE1D2" w:tentative="1">
      <w:start w:val="1"/>
      <w:numFmt w:val="bullet"/>
      <w:lvlText w:val="■"/>
      <w:lvlJc w:val="left"/>
      <w:pPr>
        <w:tabs>
          <w:tab w:val="num" w:pos="2880"/>
        </w:tabs>
        <w:ind w:left="2880" w:hanging="360"/>
      </w:pPr>
      <w:rPr>
        <w:rFonts w:ascii="Franklin Gothic Book" w:hAnsi="Franklin Gothic Book" w:hint="default"/>
      </w:rPr>
    </w:lvl>
    <w:lvl w:ilvl="4" w:tplc="B0DEA126" w:tentative="1">
      <w:start w:val="1"/>
      <w:numFmt w:val="bullet"/>
      <w:lvlText w:val="■"/>
      <w:lvlJc w:val="left"/>
      <w:pPr>
        <w:tabs>
          <w:tab w:val="num" w:pos="3600"/>
        </w:tabs>
        <w:ind w:left="3600" w:hanging="360"/>
      </w:pPr>
      <w:rPr>
        <w:rFonts w:ascii="Franklin Gothic Book" w:hAnsi="Franklin Gothic Book" w:hint="default"/>
      </w:rPr>
    </w:lvl>
    <w:lvl w:ilvl="5" w:tplc="C3E6EDCA" w:tentative="1">
      <w:start w:val="1"/>
      <w:numFmt w:val="bullet"/>
      <w:lvlText w:val="■"/>
      <w:lvlJc w:val="left"/>
      <w:pPr>
        <w:tabs>
          <w:tab w:val="num" w:pos="4320"/>
        </w:tabs>
        <w:ind w:left="4320" w:hanging="360"/>
      </w:pPr>
      <w:rPr>
        <w:rFonts w:ascii="Franklin Gothic Book" w:hAnsi="Franklin Gothic Book" w:hint="default"/>
      </w:rPr>
    </w:lvl>
    <w:lvl w:ilvl="6" w:tplc="073CC3B0" w:tentative="1">
      <w:start w:val="1"/>
      <w:numFmt w:val="bullet"/>
      <w:lvlText w:val="■"/>
      <w:lvlJc w:val="left"/>
      <w:pPr>
        <w:tabs>
          <w:tab w:val="num" w:pos="5040"/>
        </w:tabs>
        <w:ind w:left="5040" w:hanging="360"/>
      </w:pPr>
      <w:rPr>
        <w:rFonts w:ascii="Franklin Gothic Book" w:hAnsi="Franklin Gothic Book" w:hint="default"/>
      </w:rPr>
    </w:lvl>
    <w:lvl w:ilvl="7" w:tplc="DD1ADBF8" w:tentative="1">
      <w:start w:val="1"/>
      <w:numFmt w:val="bullet"/>
      <w:lvlText w:val="■"/>
      <w:lvlJc w:val="left"/>
      <w:pPr>
        <w:tabs>
          <w:tab w:val="num" w:pos="5760"/>
        </w:tabs>
        <w:ind w:left="5760" w:hanging="360"/>
      </w:pPr>
      <w:rPr>
        <w:rFonts w:ascii="Franklin Gothic Book" w:hAnsi="Franklin Gothic Book" w:hint="default"/>
      </w:rPr>
    </w:lvl>
    <w:lvl w:ilvl="8" w:tplc="58A408C4"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15:restartNumberingAfterBreak="0">
    <w:nsid w:val="1C6335C0"/>
    <w:multiLevelType w:val="hybridMultilevel"/>
    <w:tmpl w:val="9730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64B3C"/>
    <w:multiLevelType w:val="hybridMultilevel"/>
    <w:tmpl w:val="1CFEC2BC"/>
    <w:lvl w:ilvl="0" w:tplc="3CB8E9F4">
      <w:start w:val="1"/>
      <w:numFmt w:val="bullet"/>
      <w:lvlText w:val="●"/>
      <w:lvlJc w:val="left"/>
      <w:pPr>
        <w:tabs>
          <w:tab w:val="num" w:pos="720"/>
        </w:tabs>
        <w:ind w:left="720" w:hanging="360"/>
      </w:pPr>
      <w:rPr>
        <w:rFonts w:ascii="Calibri" w:hAnsi="Calibri" w:hint="default"/>
      </w:rPr>
    </w:lvl>
    <w:lvl w:ilvl="1" w:tplc="F43C23A4" w:tentative="1">
      <w:start w:val="1"/>
      <w:numFmt w:val="bullet"/>
      <w:lvlText w:val="●"/>
      <w:lvlJc w:val="left"/>
      <w:pPr>
        <w:tabs>
          <w:tab w:val="num" w:pos="1440"/>
        </w:tabs>
        <w:ind w:left="1440" w:hanging="360"/>
      </w:pPr>
      <w:rPr>
        <w:rFonts w:ascii="Calibri" w:hAnsi="Calibri" w:hint="default"/>
      </w:rPr>
    </w:lvl>
    <w:lvl w:ilvl="2" w:tplc="B41AED60" w:tentative="1">
      <w:start w:val="1"/>
      <w:numFmt w:val="bullet"/>
      <w:lvlText w:val="●"/>
      <w:lvlJc w:val="left"/>
      <w:pPr>
        <w:tabs>
          <w:tab w:val="num" w:pos="2160"/>
        </w:tabs>
        <w:ind w:left="2160" w:hanging="360"/>
      </w:pPr>
      <w:rPr>
        <w:rFonts w:ascii="Calibri" w:hAnsi="Calibri" w:hint="default"/>
      </w:rPr>
    </w:lvl>
    <w:lvl w:ilvl="3" w:tplc="2FDEA9A6" w:tentative="1">
      <w:start w:val="1"/>
      <w:numFmt w:val="bullet"/>
      <w:lvlText w:val="●"/>
      <w:lvlJc w:val="left"/>
      <w:pPr>
        <w:tabs>
          <w:tab w:val="num" w:pos="2880"/>
        </w:tabs>
        <w:ind w:left="2880" w:hanging="360"/>
      </w:pPr>
      <w:rPr>
        <w:rFonts w:ascii="Calibri" w:hAnsi="Calibri" w:hint="default"/>
      </w:rPr>
    </w:lvl>
    <w:lvl w:ilvl="4" w:tplc="CBB8FD12" w:tentative="1">
      <w:start w:val="1"/>
      <w:numFmt w:val="bullet"/>
      <w:lvlText w:val="●"/>
      <w:lvlJc w:val="left"/>
      <w:pPr>
        <w:tabs>
          <w:tab w:val="num" w:pos="3600"/>
        </w:tabs>
        <w:ind w:left="3600" w:hanging="360"/>
      </w:pPr>
      <w:rPr>
        <w:rFonts w:ascii="Calibri" w:hAnsi="Calibri" w:hint="default"/>
      </w:rPr>
    </w:lvl>
    <w:lvl w:ilvl="5" w:tplc="4E020E04" w:tentative="1">
      <w:start w:val="1"/>
      <w:numFmt w:val="bullet"/>
      <w:lvlText w:val="●"/>
      <w:lvlJc w:val="left"/>
      <w:pPr>
        <w:tabs>
          <w:tab w:val="num" w:pos="4320"/>
        </w:tabs>
        <w:ind w:left="4320" w:hanging="360"/>
      </w:pPr>
      <w:rPr>
        <w:rFonts w:ascii="Calibri" w:hAnsi="Calibri" w:hint="default"/>
      </w:rPr>
    </w:lvl>
    <w:lvl w:ilvl="6" w:tplc="2C52C45E" w:tentative="1">
      <w:start w:val="1"/>
      <w:numFmt w:val="bullet"/>
      <w:lvlText w:val="●"/>
      <w:lvlJc w:val="left"/>
      <w:pPr>
        <w:tabs>
          <w:tab w:val="num" w:pos="5040"/>
        </w:tabs>
        <w:ind w:left="5040" w:hanging="360"/>
      </w:pPr>
      <w:rPr>
        <w:rFonts w:ascii="Calibri" w:hAnsi="Calibri" w:hint="default"/>
      </w:rPr>
    </w:lvl>
    <w:lvl w:ilvl="7" w:tplc="D02CAB4A" w:tentative="1">
      <w:start w:val="1"/>
      <w:numFmt w:val="bullet"/>
      <w:lvlText w:val="●"/>
      <w:lvlJc w:val="left"/>
      <w:pPr>
        <w:tabs>
          <w:tab w:val="num" w:pos="5760"/>
        </w:tabs>
        <w:ind w:left="5760" w:hanging="360"/>
      </w:pPr>
      <w:rPr>
        <w:rFonts w:ascii="Calibri" w:hAnsi="Calibri" w:hint="default"/>
      </w:rPr>
    </w:lvl>
    <w:lvl w:ilvl="8" w:tplc="AAD069C2"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1CC4CFB"/>
    <w:multiLevelType w:val="hybridMultilevel"/>
    <w:tmpl w:val="F7168F54"/>
    <w:lvl w:ilvl="0" w:tplc="2EA022C6">
      <w:start w:val="1"/>
      <w:numFmt w:val="bullet"/>
      <w:lvlText w:val="•"/>
      <w:lvlJc w:val="left"/>
      <w:pPr>
        <w:tabs>
          <w:tab w:val="num" w:pos="720"/>
        </w:tabs>
        <w:ind w:left="720" w:hanging="360"/>
      </w:pPr>
      <w:rPr>
        <w:rFonts w:ascii="Calibri" w:hAnsi="Calibri" w:hint="default"/>
      </w:rPr>
    </w:lvl>
    <w:lvl w:ilvl="1" w:tplc="68C831A2" w:tentative="1">
      <w:start w:val="1"/>
      <w:numFmt w:val="bullet"/>
      <w:lvlText w:val="•"/>
      <w:lvlJc w:val="left"/>
      <w:pPr>
        <w:tabs>
          <w:tab w:val="num" w:pos="1440"/>
        </w:tabs>
        <w:ind w:left="1440" w:hanging="360"/>
      </w:pPr>
      <w:rPr>
        <w:rFonts w:ascii="Calibri" w:hAnsi="Calibri" w:hint="default"/>
      </w:rPr>
    </w:lvl>
    <w:lvl w:ilvl="2" w:tplc="732A9202" w:tentative="1">
      <w:start w:val="1"/>
      <w:numFmt w:val="bullet"/>
      <w:lvlText w:val="•"/>
      <w:lvlJc w:val="left"/>
      <w:pPr>
        <w:tabs>
          <w:tab w:val="num" w:pos="2160"/>
        </w:tabs>
        <w:ind w:left="2160" w:hanging="360"/>
      </w:pPr>
      <w:rPr>
        <w:rFonts w:ascii="Calibri" w:hAnsi="Calibri" w:hint="default"/>
      </w:rPr>
    </w:lvl>
    <w:lvl w:ilvl="3" w:tplc="CC8E00FA" w:tentative="1">
      <w:start w:val="1"/>
      <w:numFmt w:val="bullet"/>
      <w:lvlText w:val="•"/>
      <w:lvlJc w:val="left"/>
      <w:pPr>
        <w:tabs>
          <w:tab w:val="num" w:pos="2880"/>
        </w:tabs>
        <w:ind w:left="2880" w:hanging="360"/>
      </w:pPr>
      <w:rPr>
        <w:rFonts w:ascii="Calibri" w:hAnsi="Calibri" w:hint="default"/>
      </w:rPr>
    </w:lvl>
    <w:lvl w:ilvl="4" w:tplc="DA9ACE9A" w:tentative="1">
      <w:start w:val="1"/>
      <w:numFmt w:val="bullet"/>
      <w:lvlText w:val="•"/>
      <w:lvlJc w:val="left"/>
      <w:pPr>
        <w:tabs>
          <w:tab w:val="num" w:pos="3600"/>
        </w:tabs>
        <w:ind w:left="3600" w:hanging="360"/>
      </w:pPr>
      <w:rPr>
        <w:rFonts w:ascii="Calibri" w:hAnsi="Calibri" w:hint="default"/>
      </w:rPr>
    </w:lvl>
    <w:lvl w:ilvl="5" w:tplc="621A11F2" w:tentative="1">
      <w:start w:val="1"/>
      <w:numFmt w:val="bullet"/>
      <w:lvlText w:val="•"/>
      <w:lvlJc w:val="left"/>
      <w:pPr>
        <w:tabs>
          <w:tab w:val="num" w:pos="4320"/>
        </w:tabs>
        <w:ind w:left="4320" w:hanging="360"/>
      </w:pPr>
      <w:rPr>
        <w:rFonts w:ascii="Calibri" w:hAnsi="Calibri" w:hint="default"/>
      </w:rPr>
    </w:lvl>
    <w:lvl w:ilvl="6" w:tplc="E014EA54" w:tentative="1">
      <w:start w:val="1"/>
      <w:numFmt w:val="bullet"/>
      <w:lvlText w:val="•"/>
      <w:lvlJc w:val="left"/>
      <w:pPr>
        <w:tabs>
          <w:tab w:val="num" w:pos="5040"/>
        </w:tabs>
        <w:ind w:left="5040" w:hanging="360"/>
      </w:pPr>
      <w:rPr>
        <w:rFonts w:ascii="Calibri" w:hAnsi="Calibri" w:hint="default"/>
      </w:rPr>
    </w:lvl>
    <w:lvl w:ilvl="7" w:tplc="30F23CA0" w:tentative="1">
      <w:start w:val="1"/>
      <w:numFmt w:val="bullet"/>
      <w:lvlText w:val="•"/>
      <w:lvlJc w:val="left"/>
      <w:pPr>
        <w:tabs>
          <w:tab w:val="num" w:pos="5760"/>
        </w:tabs>
        <w:ind w:left="5760" w:hanging="360"/>
      </w:pPr>
      <w:rPr>
        <w:rFonts w:ascii="Calibri" w:hAnsi="Calibri" w:hint="default"/>
      </w:rPr>
    </w:lvl>
    <w:lvl w:ilvl="8" w:tplc="19345254"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40C1336"/>
    <w:multiLevelType w:val="hybridMultilevel"/>
    <w:tmpl w:val="5BBE24E0"/>
    <w:lvl w:ilvl="0" w:tplc="117410AA">
      <w:start w:val="1"/>
      <w:numFmt w:val="bullet"/>
      <w:lvlText w:val="■"/>
      <w:lvlJc w:val="left"/>
      <w:pPr>
        <w:tabs>
          <w:tab w:val="num" w:pos="720"/>
        </w:tabs>
        <w:ind w:left="720" w:hanging="360"/>
      </w:pPr>
      <w:rPr>
        <w:rFonts w:ascii="Franklin Gothic Book" w:hAnsi="Franklin Gothic Book" w:hint="default"/>
      </w:rPr>
    </w:lvl>
    <w:lvl w:ilvl="1" w:tplc="CDAE46E8" w:tentative="1">
      <w:start w:val="1"/>
      <w:numFmt w:val="bullet"/>
      <w:lvlText w:val="■"/>
      <w:lvlJc w:val="left"/>
      <w:pPr>
        <w:tabs>
          <w:tab w:val="num" w:pos="1440"/>
        </w:tabs>
        <w:ind w:left="1440" w:hanging="360"/>
      </w:pPr>
      <w:rPr>
        <w:rFonts w:ascii="Franklin Gothic Book" w:hAnsi="Franklin Gothic Book" w:hint="default"/>
      </w:rPr>
    </w:lvl>
    <w:lvl w:ilvl="2" w:tplc="A134D3B0" w:tentative="1">
      <w:start w:val="1"/>
      <w:numFmt w:val="bullet"/>
      <w:lvlText w:val="■"/>
      <w:lvlJc w:val="left"/>
      <w:pPr>
        <w:tabs>
          <w:tab w:val="num" w:pos="2160"/>
        </w:tabs>
        <w:ind w:left="2160" w:hanging="360"/>
      </w:pPr>
      <w:rPr>
        <w:rFonts w:ascii="Franklin Gothic Book" w:hAnsi="Franklin Gothic Book" w:hint="default"/>
      </w:rPr>
    </w:lvl>
    <w:lvl w:ilvl="3" w:tplc="8B5E40DE" w:tentative="1">
      <w:start w:val="1"/>
      <w:numFmt w:val="bullet"/>
      <w:lvlText w:val="■"/>
      <w:lvlJc w:val="left"/>
      <w:pPr>
        <w:tabs>
          <w:tab w:val="num" w:pos="2880"/>
        </w:tabs>
        <w:ind w:left="2880" w:hanging="360"/>
      </w:pPr>
      <w:rPr>
        <w:rFonts w:ascii="Franklin Gothic Book" w:hAnsi="Franklin Gothic Book" w:hint="default"/>
      </w:rPr>
    </w:lvl>
    <w:lvl w:ilvl="4" w:tplc="D88272E4" w:tentative="1">
      <w:start w:val="1"/>
      <w:numFmt w:val="bullet"/>
      <w:lvlText w:val="■"/>
      <w:lvlJc w:val="left"/>
      <w:pPr>
        <w:tabs>
          <w:tab w:val="num" w:pos="3600"/>
        </w:tabs>
        <w:ind w:left="3600" w:hanging="360"/>
      </w:pPr>
      <w:rPr>
        <w:rFonts w:ascii="Franklin Gothic Book" w:hAnsi="Franklin Gothic Book" w:hint="default"/>
      </w:rPr>
    </w:lvl>
    <w:lvl w:ilvl="5" w:tplc="FC2A6644" w:tentative="1">
      <w:start w:val="1"/>
      <w:numFmt w:val="bullet"/>
      <w:lvlText w:val="■"/>
      <w:lvlJc w:val="left"/>
      <w:pPr>
        <w:tabs>
          <w:tab w:val="num" w:pos="4320"/>
        </w:tabs>
        <w:ind w:left="4320" w:hanging="360"/>
      </w:pPr>
      <w:rPr>
        <w:rFonts w:ascii="Franklin Gothic Book" w:hAnsi="Franklin Gothic Book" w:hint="default"/>
      </w:rPr>
    </w:lvl>
    <w:lvl w:ilvl="6" w:tplc="B91ABA0C" w:tentative="1">
      <w:start w:val="1"/>
      <w:numFmt w:val="bullet"/>
      <w:lvlText w:val="■"/>
      <w:lvlJc w:val="left"/>
      <w:pPr>
        <w:tabs>
          <w:tab w:val="num" w:pos="5040"/>
        </w:tabs>
        <w:ind w:left="5040" w:hanging="360"/>
      </w:pPr>
      <w:rPr>
        <w:rFonts w:ascii="Franklin Gothic Book" w:hAnsi="Franklin Gothic Book" w:hint="default"/>
      </w:rPr>
    </w:lvl>
    <w:lvl w:ilvl="7" w:tplc="0E52C832" w:tentative="1">
      <w:start w:val="1"/>
      <w:numFmt w:val="bullet"/>
      <w:lvlText w:val="■"/>
      <w:lvlJc w:val="left"/>
      <w:pPr>
        <w:tabs>
          <w:tab w:val="num" w:pos="5760"/>
        </w:tabs>
        <w:ind w:left="5760" w:hanging="360"/>
      </w:pPr>
      <w:rPr>
        <w:rFonts w:ascii="Franklin Gothic Book" w:hAnsi="Franklin Gothic Book" w:hint="default"/>
      </w:rPr>
    </w:lvl>
    <w:lvl w:ilvl="8" w:tplc="B4F6DBDC" w:tentative="1">
      <w:start w:val="1"/>
      <w:numFmt w:val="bullet"/>
      <w:lvlText w:val="■"/>
      <w:lvlJc w:val="left"/>
      <w:pPr>
        <w:tabs>
          <w:tab w:val="num" w:pos="6480"/>
        </w:tabs>
        <w:ind w:left="6480" w:hanging="360"/>
      </w:pPr>
      <w:rPr>
        <w:rFonts w:ascii="Franklin Gothic Book" w:hAnsi="Franklin Gothic Book" w:hint="default"/>
      </w:rPr>
    </w:lvl>
  </w:abstractNum>
  <w:abstractNum w:abstractNumId="14" w15:restartNumberingAfterBreak="0">
    <w:nsid w:val="287D6DD2"/>
    <w:multiLevelType w:val="hybridMultilevel"/>
    <w:tmpl w:val="B22A8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EB6996"/>
    <w:multiLevelType w:val="hybridMultilevel"/>
    <w:tmpl w:val="E0DA8DFE"/>
    <w:lvl w:ilvl="0" w:tplc="B9881FA2">
      <w:start w:val="1"/>
      <w:numFmt w:val="bullet"/>
      <w:lvlText w:val="■"/>
      <w:lvlJc w:val="left"/>
      <w:pPr>
        <w:tabs>
          <w:tab w:val="num" w:pos="720"/>
        </w:tabs>
        <w:ind w:left="720" w:hanging="360"/>
      </w:pPr>
      <w:rPr>
        <w:rFonts w:ascii="Franklin Gothic Book" w:hAnsi="Franklin Gothic Book" w:hint="default"/>
      </w:rPr>
    </w:lvl>
    <w:lvl w:ilvl="1" w:tplc="E13AE924" w:tentative="1">
      <w:start w:val="1"/>
      <w:numFmt w:val="bullet"/>
      <w:lvlText w:val="■"/>
      <w:lvlJc w:val="left"/>
      <w:pPr>
        <w:tabs>
          <w:tab w:val="num" w:pos="1440"/>
        </w:tabs>
        <w:ind w:left="1440" w:hanging="360"/>
      </w:pPr>
      <w:rPr>
        <w:rFonts w:ascii="Franklin Gothic Book" w:hAnsi="Franklin Gothic Book" w:hint="default"/>
      </w:rPr>
    </w:lvl>
    <w:lvl w:ilvl="2" w:tplc="CA0EEE86" w:tentative="1">
      <w:start w:val="1"/>
      <w:numFmt w:val="bullet"/>
      <w:lvlText w:val="■"/>
      <w:lvlJc w:val="left"/>
      <w:pPr>
        <w:tabs>
          <w:tab w:val="num" w:pos="2160"/>
        </w:tabs>
        <w:ind w:left="2160" w:hanging="360"/>
      </w:pPr>
      <w:rPr>
        <w:rFonts w:ascii="Franklin Gothic Book" w:hAnsi="Franklin Gothic Book" w:hint="default"/>
      </w:rPr>
    </w:lvl>
    <w:lvl w:ilvl="3" w:tplc="29BA1E2E" w:tentative="1">
      <w:start w:val="1"/>
      <w:numFmt w:val="bullet"/>
      <w:lvlText w:val="■"/>
      <w:lvlJc w:val="left"/>
      <w:pPr>
        <w:tabs>
          <w:tab w:val="num" w:pos="2880"/>
        </w:tabs>
        <w:ind w:left="2880" w:hanging="360"/>
      </w:pPr>
      <w:rPr>
        <w:rFonts w:ascii="Franklin Gothic Book" w:hAnsi="Franklin Gothic Book" w:hint="default"/>
      </w:rPr>
    </w:lvl>
    <w:lvl w:ilvl="4" w:tplc="0BE809D8" w:tentative="1">
      <w:start w:val="1"/>
      <w:numFmt w:val="bullet"/>
      <w:lvlText w:val="■"/>
      <w:lvlJc w:val="left"/>
      <w:pPr>
        <w:tabs>
          <w:tab w:val="num" w:pos="3600"/>
        </w:tabs>
        <w:ind w:left="3600" w:hanging="360"/>
      </w:pPr>
      <w:rPr>
        <w:rFonts w:ascii="Franklin Gothic Book" w:hAnsi="Franklin Gothic Book" w:hint="default"/>
      </w:rPr>
    </w:lvl>
    <w:lvl w:ilvl="5" w:tplc="FC68C3D2" w:tentative="1">
      <w:start w:val="1"/>
      <w:numFmt w:val="bullet"/>
      <w:lvlText w:val="■"/>
      <w:lvlJc w:val="left"/>
      <w:pPr>
        <w:tabs>
          <w:tab w:val="num" w:pos="4320"/>
        </w:tabs>
        <w:ind w:left="4320" w:hanging="360"/>
      </w:pPr>
      <w:rPr>
        <w:rFonts w:ascii="Franklin Gothic Book" w:hAnsi="Franklin Gothic Book" w:hint="default"/>
      </w:rPr>
    </w:lvl>
    <w:lvl w:ilvl="6" w:tplc="C65644C8" w:tentative="1">
      <w:start w:val="1"/>
      <w:numFmt w:val="bullet"/>
      <w:lvlText w:val="■"/>
      <w:lvlJc w:val="left"/>
      <w:pPr>
        <w:tabs>
          <w:tab w:val="num" w:pos="5040"/>
        </w:tabs>
        <w:ind w:left="5040" w:hanging="360"/>
      </w:pPr>
      <w:rPr>
        <w:rFonts w:ascii="Franklin Gothic Book" w:hAnsi="Franklin Gothic Book" w:hint="default"/>
      </w:rPr>
    </w:lvl>
    <w:lvl w:ilvl="7" w:tplc="0B8C5D76" w:tentative="1">
      <w:start w:val="1"/>
      <w:numFmt w:val="bullet"/>
      <w:lvlText w:val="■"/>
      <w:lvlJc w:val="left"/>
      <w:pPr>
        <w:tabs>
          <w:tab w:val="num" w:pos="5760"/>
        </w:tabs>
        <w:ind w:left="5760" w:hanging="360"/>
      </w:pPr>
      <w:rPr>
        <w:rFonts w:ascii="Franklin Gothic Book" w:hAnsi="Franklin Gothic Book" w:hint="default"/>
      </w:rPr>
    </w:lvl>
    <w:lvl w:ilvl="8" w:tplc="CE02D14A"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29B966E0"/>
    <w:multiLevelType w:val="hybridMultilevel"/>
    <w:tmpl w:val="CC72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C6868"/>
    <w:multiLevelType w:val="hybridMultilevel"/>
    <w:tmpl w:val="5DEC9CF0"/>
    <w:lvl w:ilvl="0" w:tplc="0D5CD732">
      <w:start w:val="1"/>
      <w:numFmt w:val="bullet"/>
      <w:lvlText w:val="■"/>
      <w:lvlJc w:val="left"/>
      <w:pPr>
        <w:tabs>
          <w:tab w:val="num" w:pos="720"/>
        </w:tabs>
        <w:ind w:left="720" w:hanging="360"/>
      </w:pPr>
      <w:rPr>
        <w:rFonts w:ascii="Franklin Gothic Book" w:hAnsi="Franklin Gothic Book" w:hint="default"/>
      </w:rPr>
    </w:lvl>
    <w:lvl w:ilvl="1" w:tplc="455439A0" w:tentative="1">
      <w:start w:val="1"/>
      <w:numFmt w:val="bullet"/>
      <w:lvlText w:val="■"/>
      <w:lvlJc w:val="left"/>
      <w:pPr>
        <w:tabs>
          <w:tab w:val="num" w:pos="1440"/>
        </w:tabs>
        <w:ind w:left="1440" w:hanging="360"/>
      </w:pPr>
      <w:rPr>
        <w:rFonts w:ascii="Franklin Gothic Book" w:hAnsi="Franklin Gothic Book" w:hint="default"/>
      </w:rPr>
    </w:lvl>
    <w:lvl w:ilvl="2" w:tplc="06043D1A" w:tentative="1">
      <w:start w:val="1"/>
      <w:numFmt w:val="bullet"/>
      <w:lvlText w:val="■"/>
      <w:lvlJc w:val="left"/>
      <w:pPr>
        <w:tabs>
          <w:tab w:val="num" w:pos="2160"/>
        </w:tabs>
        <w:ind w:left="2160" w:hanging="360"/>
      </w:pPr>
      <w:rPr>
        <w:rFonts w:ascii="Franklin Gothic Book" w:hAnsi="Franklin Gothic Book" w:hint="default"/>
      </w:rPr>
    </w:lvl>
    <w:lvl w:ilvl="3" w:tplc="82600AAE" w:tentative="1">
      <w:start w:val="1"/>
      <w:numFmt w:val="bullet"/>
      <w:lvlText w:val="■"/>
      <w:lvlJc w:val="left"/>
      <w:pPr>
        <w:tabs>
          <w:tab w:val="num" w:pos="2880"/>
        </w:tabs>
        <w:ind w:left="2880" w:hanging="360"/>
      </w:pPr>
      <w:rPr>
        <w:rFonts w:ascii="Franklin Gothic Book" w:hAnsi="Franklin Gothic Book" w:hint="default"/>
      </w:rPr>
    </w:lvl>
    <w:lvl w:ilvl="4" w:tplc="0226E538" w:tentative="1">
      <w:start w:val="1"/>
      <w:numFmt w:val="bullet"/>
      <w:lvlText w:val="■"/>
      <w:lvlJc w:val="left"/>
      <w:pPr>
        <w:tabs>
          <w:tab w:val="num" w:pos="3600"/>
        </w:tabs>
        <w:ind w:left="3600" w:hanging="360"/>
      </w:pPr>
      <w:rPr>
        <w:rFonts w:ascii="Franklin Gothic Book" w:hAnsi="Franklin Gothic Book" w:hint="default"/>
      </w:rPr>
    </w:lvl>
    <w:lvl w:ilvl="5" w:tplc="2C6E04CA" w:tentative="1">
      <w:start w:val="1"/>
      <w:numFmt w:val="bullet"/>
      <w:lvlText w:val="■"/>
      <w:lvlJc w:val="left"/>
      <w:pPr>
        <w:tabs>
          <w:tab w:val="num" w:pos="4320"/>
        </w:tabs>
        <w:ind w:left="4320" w:hanging="360"/>
      </w:pPr>
      <w:rPr>
        <w:rFonts w:ascii="Franklin Gothic Book" w:hAnsi="Franklin Gothic Book" w:hint="default"/>
      </w:rPr>
    </w:lvl>
    <w:lvl w:ilvl="6" w:tplc="FEEE85CA" w:tentative="1">
      <w:start w:val="1"/>
      <w:numFmt w:val="bullet"/>
      <w:lvlText w:val="■"/>
      <w:lvlJc w:val="left"/>
      <w:pPr>
        <w:tabs>
          <w:tab w:val="num" w:pos="5040"/>
        </w:tabs>
        <w:ind w:left="5040" w:hanging="360"/>
      </w:pPr>
      <w:rPr>
        <w:rFonts w:ascii="Franklin Gothic Book" w:hAnsi="Franklin Gothic Book" w:hint="default"/>
      </w:rPr>
    </w:lvl>
    <w:lvl w:ilvl="7" w:tplc="1D42DAFA" w:tentative="1">
      <w:start w:val="1"/>
      <w:numFmt w:val="bullet"/>
      <w:lvlText w:val="■"/>
      <w:lvlJc w:val="left"/>
      <w:pPr>
        <w:tabs>
          <w:tab w:val="num" w:pos="5760"/>
        </w:tabs>
        <w:ind w:left="5760" w:hanging="360"/>
      </w:pPr>
      <w:rPr>
        <w:rFonts w:ascii="Franklin Gothic Book" w:hAnsi="Franklin Gothic Book" w:hint="default"/>
      </w:rPr>
    </w:lvl>
    <w:lvl w:ilvl="8" w:tplc="550CFD14"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15:restartNumberingAfterBreak="0">
    <w:nsid w:val="2EDA0A92"/>
    <w:multiLevelType w:val="hybridMultilevel"/>
    <w:tmpl w:val="5B82E190"/>
    <w:lvl w:ilvl="0" w:tplc="D40C538C">
      <w:start w:val="1"/>
      <w:numFmt w:val="bullet"/>
      <w:lvlText w:val="•"/>
      <w:lvlJc w:val="left"/>
      <w:pPr>
        <w:tabs>
          <w:tab w:val="num" w:pos="720"/>
        </w:tabs>
        <w:ind w:left="720" w:hanging="360"/>
      </w:pPr>
      <w:rPr>
        <w:rFonts w:ascii="Open Sans" w:hAnsi="Open Sans" w:hint="default"/>
      </w:rPr>
    </w:lvl>
    <w:lvl w:ilvl="1" w:tplc="8EE8DBA2" w:tentative="1">
      <w:start w:val="1"/>
      <w:numFmt w:val="bullet"/>
      <w:lvlText w:val="•"/>
      <w:lvlJc w:val="left"/>
      <w:pPr>
        <w:tabs>
          <w:tab w:val="num" w:pos="1440"/>
        </w:tabs>
        <w:ind w:left="1440" w:hanging="360"/>
      </w:pPr>
      <w:rPr>
        <w:rFonts w:ascii="Open Sans" w:hAnsi="Open Sans" w:hint="default"/>
      </w:rPr>
    </w:lvl>
    <w:lvl w:ilvl="2" w:tplc="883A8B08" w:tentative="1">
      <w:start w:val="1"/>
      <w:numFmt w:val="bullet"/>
      <w:lvlText w:val="•"/>
      <w:lvlJc w:val="left"/>
      <w:pPr>
        <w:tabs>
          <w:tab w:val="num" w:pos="2160"/>
        </w:tabs>
        <w:ind w:left="2160" w:hanging="360"/>
      </w:pPr>
      <w:rPr>
        <w:rFonts w:ascii="Open Sans" w:hAnsi="Open Sans" w:hint="default"/>
      </w:rPr>
    </w:lvl>
    <w:lvl w:ilvl="3" w:tplc="46A8F064" w:tentative="1">
      <w:start w:val="1"/>
      <w:numFmt w:val="bullet"/>
      <w:lvlText w:val="•"/>
      <w:lvlJc w:val="left"/>
      <w:pPr>
        <w:tabs>
          <w:tab w:val="num" w:pos="2880"/>
        </w:tabs>
        <w:ind w:left="2880" w:hanging="360"/>
      </w:pPr>
      <w:rPr>
        <w:rFonts w:ascii="Open Sans" w:hAnsi="Open Sans" w:hint="default"/>
      </w:rPr>
    </w:lvl>
    <w:lvl w:ilvl="4" w:tplc="DD466754" w:tentative="1">
      <w:start w:val="1"/>
      <w:numFmt w:val="bullet"/>
      <w:lvlText w:val="•"/>
      <w:lvlJc w:val="left"/>
      <w:pPr>
        <w:tabs>
          <w:tab w:val="num" w:pos="3600"/>
        </w:tabs>
        <w:ind w:left="3600" w:hanging="360"/>
      </w:pPr>
      <w:rPr>
        <w:rFonts w:ascii="Open Sans" w:hAnsi="Open Sans" w:hint="default"/>
      </w:rPr>
    </w:lvl>
    <w:lvl w:ilvl="5" w:tplc="60A8A976" w:tentative="1">
      <w:start w:val="1"/>
      <w:numFmt w:val="bullet"/>
      <w:lvlText w:val="•"/>
      <w:lvlJc w:val="left"/>
      <w:pPr>
        <w:tabs>
          <w:tab w:val="num" w:pos="4320"/>
        </w:tabs>
        <w:ind w:left="4320" w:hanging="360"/>
      </w:pPr>
      <w:rPr>
        <w:rFonts w:ascii="Open Sans" w:hAnsi="Open Sans" w:hint="default"/>
      </w:rPr>
    </w:lvl>
    <w:lvl w:ilvl="6" w:tplc="A2C4A172" w:tentative="1">
      <w:start w:val="1"/>
      <w:numFmt w:val="bullet"/>
      <w:lvlText w:val="•"/>
      <w:lvlJc w:val="left"/>
      <w:pPr>
        <w:tabs>
          <w:tab w:val="num" w:pos="5040"/>
        </w:tabs>
        <w:ind w:left="5040" w:hanging="360"/>
      </w:pPr>
      <w:rPr>
        <w:rFonts w:ascii="Open Sans" w:hAnsi="Open Sans" w:hint="default"/>
      </w:rPr>
    </w:lvl>
    <w:lvl w:ilvl="7" w:tplc="1AC4169E" w:tentative="1">
      <w:start w:val="1"/>
      <w:numFmt w:val="bullet"/>
      <w:lvlText w:val="•"/>
      <w:lvlJc w:val="left"/>
      <w:pPr>
        <w:tabs>
          <w:tab w:val="num" w:pos="5760"/>
        </w:tabs>
        <w:ind w:left="5760" w:hanging="360"/>
      </w:pPr>
      <w:rPr>
        <w:rFonts w:ascii="Open Sans" w:hAnsi="Open Sans" w:hint="default"/>
      </w:rPr>
    </w:lvl>
    <w:lvl w:ilvl="8" w:tplc="2D6CEAC2" w:tentative="1">
      <w:start w:val="1"/>
      <w:numFmt w:val="bullet"/>
      <w:lvlText w:val="•"/>
      <w:lvlJc w:val="left"/>
      <w:pPr>
        <w:tabs>
          <w:tab w:val="num" w:pos="6480"/>
        </w:tabs>
        <w:ind w:left="6480" w:hanging="360"/>
      </w:pPr>
      <w:rPr>
        <w:rFonts w:ascii="Open Sans" w:hAnsi="Open Sans" w:hint="default"/>
      </w:rPr>
    </w:lvl>
  </w:abstractNum>
  <w:abstractNum w:abstractNumId="19" w15:restartNumberingAfterBreak="0">
    <w:nsid w:val="2F3A02BE"/>
    <w:multiLevelType w:val="hybridMultilevel"/>
    <w:tmpl w:val="C0865324"/>
    <w:lvl w:ilvl="0" w:tplc="05607EE0">
      <w:start w:val="1"/>
      <w:numFmt w:val="bullet"/>
      <w:lvlText w:val="■"/>
      <w:lvlJc w:val="left"/>
      <w:pPr>
        <w:tabs>
          <w:tab w:val="num" w:pos="720"/>
        </w:tabs>
        <w:ind w:left="720" w:hanging="360"/>
      </w:pPr>
      <w:rPr>
        <w:rFonts w:ascii="Franklin Gothic Book" w:hAnsi="Franklin Gothic Book" w:hint="default"/>
      </w:rPr>
    </w:lvl>
    <w:lvl w:ilvl="1" w:tplc="F592805E" w:tentative="1">
      <w:start w:val="1"/>
      <w:numFmt w:val="bullet"/>
      <w:lvlText w:val="■"/>
      <w:lvlJc w:val="left"/>
      <w:pPr>
        <w:tabs>
          <w:tab w:val="num" w:pos="1440"/>
        </w:tabs>
        <w:ind w:left="1440" w:hanging="360"/>
      </w:pPr>
      <w:rPr>
        <w:rFonts w:ascii="Franklin Gothic Book" w:hAnsi="Franklin Gothic Book" w:hint="default"/>
      </w:rPr>
    </w:lvl>
    <w:lvl w:ilvl="2" w:tplc="3B361224" w:tentative="1">
      <w:start w:val="1"/>
      <w:numFmt w:val="bullet"/>
      <w:lvlText w:val="■"/>
      <w:lvlJc w:val="left"/>
      <w:pPr>
        <w:tabs>
          <w:tab w:val="num" w:pos="2160"/>
        </w:tabs>
        <w:ind w:left="2160" w:hanging="360"/>
      </w:pPr>
      <w:rPr>
        <w:rFonts w:ascii="Franklin Gothic Book" w:hAnsi="Franklin Gothic Book" w:hint="default"/>
      </w:rPr>
    </w:lvl>
    <w:lvl w:ilvl="3" w:tplc="42505754" w:tentative="1">
      <w:start w:val="1"/>
      <w:numFmt w:val="bullet"/>
      <w:lvlText w:val="■"/>
      <w:lvlJc w:val="left"/>
      <w:pPr>
        <w:tabs>
          <w:tab w:val="num" w:pos="2880"/>
        </w:tabs>
        <w:ind w:left="2880" w:hanging="360"/>
      </w:pPr>
      <w:rPr>
        <w:rFonts w:ascii="Franklin Gothic Book" w:hAnsi="Franklin Gothic Book" w:hint="default"/>
      </w:rPr>
    </w:lvl>
    <w:lvl w:ilvl="4" w:tplc="C1F8B762" w:tentative="1">
      <w:start w:val="1"/>
      <w:numFmt w:val="bullet"/>
      <w:lvlText w:val="■"/>
      <w:lvlJc w:val="left"/>
      <w:pPr>
        <w:tabs>
          <w:tab w:val="num" w:pos="3600"/>
        </w:tabs>
        <w:ind w:left="3600" w:hanging="360"/>
      </w:pPr>
      <w:rPr>
        <w:rFonts w:ascii="Franklin Gothic Book" w:hAnsi="Franklin Gothic Book" w:hint="default"/>
      </w:rPr>
    </w:lvl>
    <w:lvl w:ilvl="5" w:tplc="E0A8416E" w:tentative="1">
      <w:start w:val="1"/>
      <w:numFmt w:val="bullet"/>
      <w:lvlText w:val="■"/>
      <w:lvlJc w:val="left"/>
      <w:pPr>
        <w:tabs>
          <w:tab w:val="num" w:pos="4320"/>
        </w:tabs>
        <w:ind w:left="4320" w:hanging="360"/>
      </w:pPr>
      <w:rPr>
        <w:rFonts w:ascii="Franklin Gothic Book" w:hAnsi="Franklin Gothic Book" w:hint="default"/>
      </w:rPr>
    </w:lvl>
    <w:lvl w:ilvl="6" w:tplc="827E9632" w:tentative="1">
      <w:start w:val="1"/>
      <w:numFmt w:val="bullet"/>
      <w:lvlText w:val="■"/>
      <w:lvlJc w:val="left"/>
      <w:pPr>
        <w:tabs>
          <w:tab w:val="num" w:pos="5040"/>
        </w:tabs>
        <w:ind w:left="5040" w:hanging="360"/>
      </w:pPr>
      <w:rPr>
        <w:rFonts w:ascii="Franklin Gothic Book" w:hAnsi="Franklin Gothic Book" w:hint="default"/>
      </w:rPr>
    </w:lvl>
    <w:lvl w:ilvl="7" w:tplc="7360A866" w:tentative="1">
      <w:start w:val="1"/>
      <w:numFmt w:val="bullet"/>
      <w:lvlText w:val="■"/>
      <w:lvlJc w:val="left"/>
      <w:pPr>
        <w:tabs>
          <w:tab w:val="num" w:pos="5760"/>
        </w:tabs>
        <w:ind w:left="5760" w:hanging="360"/>
      </w:pPr>
      <w:rPr>
        <w:rFonts w:ascii="Franklin Gothic Book" w:hAnsi="Franklin Gothic Book" w:hint="default"/>
      </w:rPr>
    </w:lvl>
    <w:lvl w:ilvl="8" w:tplc="EA020DF4" w:tentative="1">
      <w:start w:val="1"/>
      <w:numFmt w:val="bullet"/>
      <w:lvlText w:val="■"/>
      <w:lvlJc w:val="left"/>
      <w:pPr>
        <w:tabs>
          <w:tab w:val="num" w:pos="6480"/>
        </w:tabs>
        <w:ind w:left="6480" w:hanging="360"/>
      </w:pPr>
      <w:rPr>
        <w:rFonts w:ascii="Franklin Gothic Book" w:hAnsi="Franklin Gothic Book" w:hint="default"/>
      </w:rPr>
    </w:lvl>
  </w:abstractNum>
  <w:abstractNum w:abstractNumId="20" w15:restartNumberingAfterBreak="0">
    <w:nsid w:val="2FDC53DB"/>
    <w:multiLevelType w:val="hybridMultilevel"/>
    <w:tmpl w:val="82DCA25A"/>
    <w:lvl w:ilvl="0" w:tplc="C660FCD8">
      <w:start w:val="1"/>
      <w:numFmt w:val="bullet"/>
      <w:lvlText w:val="■"/>
      <w:lvlJc w:val="left"/>
      <w:pPr>
        <w:tabs>
          <w:tab w:val="num" w:pos="720"/>
        </w:tabs>
        <w:ind w:left="720" w:hanging="360"/>
      </w:pPr>
      <w:rPr>
        <w:rFonts w:ascii="Franklin Gothic Book" w:hAnsi="Franklin Gothic Book" w:hint="default"/>
      </w:rPr>
    </w:lvl>
    <w:lvl w:ilvl="1" w:tplc="93B4F120" w:tentative="1">
      <w:start w:val="1"/>
      <w:numFmt w:val="bullet"/>
      <w:lvlText w:val="■"/>
      <w:lvlJc w:val="left"/>
      <w:pPr>
        <w:tabs>
          <w:tab w:val="num" w:pos="1440"/>
        </w:tabs>
        <w:ind w:left="1440" w:hanging="360"/>
      </w:pPr>
      <w:rPr>
        <w:rFonts w:ascii="Franklin Gothic Book" w:hAnsi="Franklin Gothic Book" w:hint="default"/>
      </w:rPr>
    </w:lvl>
    <w:lvl w:ilvl="2" w:tplc="FE6AEAE4" w:tentative="1">
      <w:start w:val="1"/>
      <w:numFmt w:val="bullet"/>
      <w:lvlText w:val="■"/>
      <w:lvlJc w:val="left"/>
      <w:pPr>
        <w:tabs>
          <w:tab w:val="num" w:pos="2160"/>
        </w:tabs>
        <w:ind w:left="2160" w:hanging="360"/>
      </w:pPr>
      <w:rPr>
        <w:rFonts w:ascii="Franklin Gothic Book" w:hAnsi="Franklin Gothic Book" w:hint="default"/>
      </w:rPr>
    </w:lvl>
    <w:lvl w:ilvl="3" w:tplc="C31A3D8E" w:tentative="1">
      <w:start w:val="1"/>
      <w:numFmt w:val="bullet"/>
      <w:lvlText w:val="■"/>
      <w:lvlJc w:val="left"/>
      <w:pPr>
        <w:tabs>
          <w:tab w:val="num" w:pos="2880"/>
        </w:tabs>
        <w:ind w:left="2880" w:hanging="360"/>
      </w:pPr>
      <w:rPr>
        <w:rFonts w:ascii="Franklin Gothic Book" w:hAnsi="Franklin Gothic Book" w:hint="default"/>
      </w:rPr>
    </w:lvl>
    <w:lvl w:ilvl="4" w:tplc="ED86C2C6" w:tentative="1">
      <w:start w:val="1"/>
      <w:numFmt w:val="bullet"/>
      <w:lvlText w:val="■"/>
      <w:lvlJc w:val="left"/>
      <w:pPr>
        <w:tabs>
          <w:tab w:val="num" w:pos="3600"/>
        </w:tabs>
        <w:ind w:left="3600" w:hanging="360"/>
      </w:pPr>
      <w:rPr>
        <w:rFonts w:ascii="Franklin Gothic Book" w:hAnsi="Franklin Gothic Book" w:hint="default"/>
      </w:rPr>
    </w:lvl>
    <w:lvl w:ilvl="5" w:tplc="A8DA2372" w:tentative="1">
      <w:start w:val="1"/>
      <w:numFmt w:val="bullet"/>
      <w:lvlText w:val="■"/>
      <w:lvlJc w:val="left"/>
      <w:pPr>
        <w:tabs>
          <w:tab w:val="num" w:pos="4320"/>
        </w:tabs>
        <w:ind w:left="4320" w:hanging="360"/>
      </w:pPr>
      <w:rPr>
        <w:rFonts w:ascii="Franklin Gothic Book" w:hAnsi="Franklin Gothic Book" w:hint="default"/>
      </w:rPr>
    </w:lvl>
    <w:lvl w:ilvl="6" w:tplc="1CD0CC0A" w:tentative="1">
      <w:start w:val="1"/>
      <w:numFmt w:val="bullet"/>
      <w:lvlText w:val="■"/>
      <w:lvlJc w:val="left"/>
      <w:pPr>
        <w:tabs>
          <w:tab w:val="num" w:pos="5040"/>
        </w:tabs>
        <w:ind w:left="5040" w:hanging="360"/>
      </w:pPr>
      <w:rPr>
        <w:rFonts w:ascii="Franklin Gothic Book" w:hAnsi="Franklin Gothic Book" w:hint="default"/>
      </w:rPr>
    </w:lvl>
    <w:lvl w:ilvl="7" w:tplc="1F2C42E4" w:tentative="1">
      <w:start w:val="1"/>
      <w:numFmt w:val="bullet"/>
      <w:lvlText w:val="■"/>
      <w:lvlJc w:val="left"/>
      <w:pPr>
        <w:tabs>
          <w:tab w:val="num" w:pos="5760"/>
        </w:tabs>
        <w:ind w:left="5760" w:hanging="360"/>
      </w:pPr>
      <w:rPr>
        <w:rFonts w:ascii="Franklin Gothic Book" w:hAnsi="Franklin Gothic Book" w:hint="default"/>
      </w:rPr>
    </w:lvl>
    <w:lvl w:ilvl="8" w:tplc="8EDACBA6"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32080B09"/>
    <w:multiLevelType w:val="hybridMultilevel"/>
    <w:tmpl w:val="21D2F014"/>
    <w:lvl w:ilvl="0" w:tplc="BDD4E142">
      <w:start w:val="1"/>
      <w:numFmt w:val="bullet"/>
      <w:lvlText w:val="■"/>
      <w:lvlJc w:val="left"/>
      <w:pPr>
        <w:tabs>
          <w:tab w:val="num" w:pos="720"/>
        </w:tabs>
        <w:ind w:left="720" w:hanging="360"/>
      </w:pPr>
      <w:rPr>
        <w:rFonts w:ascii="Franklin Gothic Book" w:hAnsi="Franklin Gothic Book" w:hint="default"/>
      </w:rPr>
    </w:lvl>
    <w:lvl w:ilvl="1" w:tplc="27125A86" w:tentative="1">
      <w:start w:val="1"/>
      <w:numFmt w:val="bullet"/>
      <w:lvlText w:val="■"/>
      <w:lvlJc w:val="left"/>
      <w:pPr>
        <w:tabs>
          <w:tab w:val="num" w:pos="1440"/>
        </w:tabs>
        <w:ind w:left="1440" w:hanging="360"/>
      </w:pPr>
      <w:rPr>
        <w:rFonts w:ascii="Franklin Gothic Book" w:hAnsi="Franklin Gothic Book" w:hint="default"/>
      </w:rPr>
    </w:lvl>
    <w:lvl w:ilvl="2" w:tplc="43EAC8D8" w:tentative="1">
      <w:start w:val="1"/>
      <w:numFmt w:val="bullet"/>
      <w:lvlText w:val="■"/>
      <w:lvlJc w:val="left"/>
      <w:pPr>
        <w:tabs>
          <w:tab w:val="num" w:pos="2160"/>
        </w:tabs>
        <w:ind w:left="2160" w:hanging="360"/>
      </w:pPr>
      <w:rPr>
        <w:rFonts w:ascii="Franklin Gothic Book" w:hAnsi="Franklin Gothic Book" w:hint="default"/>
      </w:rPr>
    </w:lvl>
    <w:lvl w:ilvl="3" w:tplc="B67AE376" w:tentative="1">
      <w:start w:val="1"/>
      <w:numFmt w:val="bullet"/>
      <w:lvlText w:val="■"/>
      <w:lvlJc w:val="left"/>
      <w:pPr>
        <w:tabs>
          <w:tab w:val="num" w:pos="2880"/>
        </w:tabs>
        <w:ind w:left="2880" w:hanging="360"/>
      </w:pPr>
      <w:rPr>
        <w:rFonts w:ascii="Franklin Gothic Book" w:hAnsi="Franklin Gothic Book" w:hint="default"/>
      </w:rPr>
    </w:lvl>
    <w:lvl w:ilvl="4" w:tplc="CBE002C2" w:tentative="1">
      <w:start w:val="1"/>
      <w:numFmt w:val="bullet"/>
      <w:lvlText w:val="■"/>
      <w:lvlJc w:val="left"/>
      <w:pPr>
        <w:tabs>
          <w:tab w:val="num" w:pos="3600"/>
        </w:tabs>
        <w:ind w:left="3600" w:hanging="360"/>
      </w:pPr>
      <w:rPr>
        <w:rFonts w:ascii="Franklin Gothic Book" w:hAnsi="Franklin Gothic Book" w:hint="default"/>
      </w:rPr>
    </w:lvl>
    <w:lvl w:ilvl="5" w:tplc="188041E6" w:tentative="1">
      <w:start w:val="1"/>
      <w:numFmt w:val="bullet"/>
      <w:lvlText w:val="■"/>
      <w:lvlJc w:val="left"/>
      <w:pPr>
        <w:tabs>
          <w:tab w:val="num" w:pos="4320"/>
        </w:tabs>
        <w:ind w:left="4320" w:hanging="360"/>
      </w:pPr>
      <w:rPr>
        <w:rFonts w:ascii="Franklin Gothic Book" w:hAnsi="Franklin Gothic Book" w:hint="default"/>
      </w:rPr>
    </w:lvl>
    <w:lvl w:ilvl="6" w:tplc="84A6403A" w:tentative="1">
      <w:start w:val="1"/>
      <w:numFmt w:val="bullet"/>
      <w:lvlText w:val="■"/>
      <w:lvlJc w:val="left"/>
      <w:pPr>
        <w:tabs>
          <w:tab w:val="num" w:pos="5040"/>
        </w:tabs>
        <w:ind w:left="5040" w:hanging="360"/>
      </w:pPr>
      <w:rPr>
        <w:rFonts w:ascii="Franklin Gothic Book" w:hAnsi="Franklin Gothic Book" w:hint="default"/>
      </w:rPr>
    </w:lvl>
    <w:lvl w:ilvl="7" w:tplc="4F8E4E3E" w:tentative="1">
      <w:start w:val="1"/>
      <w:numFmt w:val="bullet"/>
      <w:lvlText w:val="■"/>
      <w:lvlJc w:val="left"/>
      <w:pPr>
        <w:tabs>
          <w:tab w:val="num" w:pos="5760"/>
        </w:tabs>
        <w:ind w:left="5760" w:hanging="360"/>
      </w:pPr>
      <w:rPr>
        <w:rFonts w:ascii="Franklin Gothic Book" w:hAnsi="Franklin Gothic Book" w:hint="default"/>
      </w:rPr>
    </w:lvl>
    <w:lvl w:ilvl="8" w:tplc="2F16EFCE"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15:restartNumberingAfterBreak="0">
    <w:nsid w:val="331914A9"/>
    <w:multiLevelType w:val="hybridMultilevel"/>
    <w:tmpl w:val="969C8900"/>
    <w:lvl w:ilvl="0" w:tplc="6F405954">
      <w:start w:val="1"/>
      <w:numFmt w:val="bullet"/>
      <w:lvlText w:val="■"/>
      <w:lvlJc w:val="left"/>
      <w:pPr>
        <w:tabs>
          <w:tab w:val="num" w:pos="720"/>
        </w:tabs>
        <w:ind w:left="720" w:hanging="360"/>
      </w:pPr>
      <w:rPr>
        <w:rFonts w:ascii="Franklin Gothic Book" w:hAnsi="Franklin Gothic Book" w:hint="default"/>
      </w:rPr>
    </w:lvl>
    <w:lvl w:ilvl="1" w:tplc="44CE29C8" w:tentative="1">
      <w:start w:val="1"/>
      <w:numFmt w:val="bullet"/>
      <w:lvlText w:val="■"/>
      <w:lvlJc w:val="left"/>
      <w:pPr>
        <w:tabs>
          <w:tab w:val="num" w:pos="1440"/>
        </w:tabs>
        <w:ind w:left="1440" w:hanging="360"/>
      </w:pPr>
      <w:rPr>
        <w:rFonts w:ascii="Franklin Gothic Book" w:hAnsi="Franklin Gothic Book" w:hint="default"/>
      </w:rPr>
    </w:lvl>
    <w:lvl w:ilvl="2" w:tplc="513CD40E" w:tentative="1">
      <w:start w:val="1"/>
      <w:numFmt w:val="bullet"/>
      <w:lvlText w:val="■"/>
      <w:lvlJc w:val="left"/>
      <w:pPr>
        <w:tabs>
          <w:tab w:val="num" w:pos="2160"/>
        </w:tabs>
        <w:ind w:left="2160" w:hanging="360"/>
      </w:pPr>
      <w:rPr>
        <w:rFonts w:ascii="Franklin Gothic Book" w:hAnsi="Franklin Gothic Book" w:hint="default"/>
      </w:rPr>
    </w:lvl>
    <w:lvl w:ilvl="3" w:tplc="CE4CEE5E" w:tentative="1">
      <w:start w:val="1"/>
      <w:numFmt w:val="bullet"/>
      <w:lvlText w:val="■"/>
      <w:lvlJc w:val="left"/>
      <w:pPr>
        <w:tabs>
          <w:tab w:val="num" w:pos="2880"/>
        </w:tabs>
        <w:ind w:left="2880" w:hanging="360"/>
      </w:pPr>
      <w:rPr>
        <w:rFonts w:ascii="Franklin Gothic Book" w:hAnsi="Franklin Gothic Book" w:hint="default"/>
      </w:rPr>
    </w:lvl>
    <w:lvl w:ilvl="4" w:tplc="2466DB8E" w:tentative="1">
      <w:start w:val="1"/>
      <w:numFmt w:val="bullet"/>
      <w:lvlText w:val="■"/>
      <w:lvlJc w:val="left"/>
      <w:pPr>
        <w:tabs>
          <w:tab w:val="num" w:pos="3600"/>
        </w:tabs>
        <w:ind w:left="3600" w:hanging="360"/>
      </w:pPr>
      <w:rPr>
        <w:rFonts w:ascii="Franklin Gothic Book" w:hAnsi="Franklin Gothic Book" w:hint="default"/>
      </w:rPr>
    </w:lvl>
    <w:lvl w:ilvl="5" w:tplc="972E2B6C" w:tentative="1">
      <w:start w:val="1"/>
      <w:numFmt w:val="bullet"/>
      <w:lvlText w:val="■"/>
      <w:lvlJc w:val="left"/>
      <w:pPr>
        <w:tabs>
          <w:tab w:val="num" w:pos="4320"/>
        </w:tabs>
        <w:ind w:left="4320" w:hanging="360"/>
      </w:pPr>
      <w:rPr>
        <w:rFonts w:ascii="Franklin Gothic Book" w:hAnsi="Franklin Gothic Book" w:hint="default"/>
      </w:rPr>
    </w:lvl>
    <w:lvl w:ilvl="6" w:tplc="1C624E76" w:tentative="1">
      <w:start w:val="1"/>
      <w:numFmt w:val="bullet"/>
      <w:lvlText w:val="■"/>
      <w:lvlJc w:val="left"/>
      <w:pPr>
        <w:tabs>
          <w:tab w:val="num" w:pos="5040"/>
        </w:tabs>
        <w:ind w:left="5040" w:hanging="360"/>
      </w:pPr>
      <w:rPr>
        <w:rFonts w:ascii="Franklin Gothic Book" w:hAnsi="Franklin Gothic Book" w:hint="default"/>
      </w:rPr>
    </w:lvl>
    <w:lvl w:ilvl="7" w:tplc="7514DBF4" w:tentative="1">
      <w:start w:val="1"/>
      <w:numFmt w:val="bullet"/>
      <w:lvlText w:val="■"/>
      <w:lvlJc w:val="left"/>
      <w:pPr>
        <w:tabs>
          <w:tab w:val="num" w:pos="5760"/>
        </w:tabs>
        <w:ind w:left="5760" w:hanging="360"/>
      </w:pPr>
      <w:rPr>
        <w:rFonts w:ascii="Franklin Gothic Book" w:hAnsi="Franklin Gothic Book" w:hint="default"/>
      </w:rPr>
    </w:lvl>
    <w:lvl w:ilvl="8" w:tplc="D752E292" w:tentative="1">
      <w:start w:val="1"/>
      <w:numFmt w:val="bullet"/>
      <w:lvlText w:val="■"/>
      <w:lvlJc w:val="left"/>
      <w:pPr>
        <w:tabs>
          <w:tab w:val="num" w:pos="6480"/>
        </w:tabs>
        <w:ind w:left="6480" w:hanging="360"/>
      </w:pPr>
      <w:rPr>
        <w:rFonts w:ascii="Franklin Gothic Book" w:hAnsi="Franklin Gothic Book" w:hint="default"/>
      </w:rPr>
    </w:lvl>
  </w:abstractNum>
  <w:abstractNum w:abstractNumId="23" w15:restartNumberingAfterBreak="0">
    <w:nsid w:val="33545606"/>
    <w:multiLevelType w:val="hybridMultilevel"/>
    <w:tmpl w:val="E3EC68CA"/>
    <w:lvl w:ilvl="0" w:tplc="7CE016C4">
      <w:start w:val="1"/>
      <w:numFmt w:val="bullet"/>
      <w:lvlText w:val=""/>
      <w:lvlJc w:val="left"/>
      <w:pPr>
        <w:tabs>
          <w:tab w:val="num" w:pos="720"/>
        </w:tabs>
        <w:ind w:left="720" w:hanging="360"/>
      </w:pPr>
      <w:rPr>
        <w:rFonts w:ascii="Wingdings" w:hAnsi="Wingdings" w:hint="default"/>
      </w:rPr>
    </w:lvl>
    <w:lvl w:ilvl="1" w:tplc="B4DE2A54" w:tentative="1">
      <w:start w:val="1"/>
      <w:numFmt w:val="bullet"/>
      <w:lvlText w:val=""/>
      <w:lvlJc w:val="left"/>
      <w:pPr>
        <w:tabs>
          <w:tab w:val="num" w:pos="1440"/>
        </w:tabs>
        <w:ind w:left="1440" w:hanging="360"/>
      </w:pPr>
      <w:rPr>
        <w:rFonts w:ascii="Wingdings" w:hAnsi="Wingdings" w:hint="default"/>
      </w:rPr>
    </w:lvl>
    <w:lvl w:ilvl="2" w:tplc="249E2E4A" w:tentative="1">
      <w:start w:val="1"/>
      <w:numFmt w:val="bullet"/>
      <w:lvlText w:val=""/>
      <w:lvlJc w:val="left"/>
      <w:pPr>
        <w:tabs>
          <w:tab w:val="num" w:pos="2160"/>
        </w:tabs>
        <w:ind w:left="2160" w:hanging="360"/>
      </w:pPr>
      <w:rPr>
        <w:rFonts w:ascii="Wingdings" w:hAnsi="Wingdings" w:hint="default"/>
      </w:rPr>
    </w:lvl>
    <w:lvl w:ilvl="3" w:tplc="4DF8B118" w:tentative="1">
      <w:start w:val="1"/>
      <w:numFmt w:val="bullet"/>
      <w:lvlText w:val=""/>
      <w:lvlJc w:val="left"/>
      <w:pPr>
        <w:tabs>
          <w:tab w:val="num" w:pos="2880"/>
        </w:tabs>
        <w:ind w:left="2880" w:hanging="360"/>
      </w:pPr>
      <w:rPr>
        <w:rFonts w:ascii="Wingdings" w:hAnsi="Wingdings" w:hint="default"/>
      </w:rPr>
    </w:lvl>
    <w:lvl w:ilvl="4" w:tplc="7E34F51E" w:tentative="1">
      <w:start w:val="1"/>
      <w:numFmt w:val="bullet"/>
      <w:lvlText w:val=""/>
      <w:lvlJc w:val="left"/>
      <w:pPr>
        <w:tabs>
          <w:tab w:val="num" w:pos="3600"/>
        </w:tabs>
        <w:ind w:left="3600" w:hanging="360"/>
      </w:pPr>
      <w:rPr>
        <w:rFonts w:ascii="Wingdings" w:hAnsi="Wingdings" w:hint="default"/>
      </w:rPr>
    </w:lvl>
    <w:lvl w:ilvl="5" w:tplc="31FCFA3A" w:tentative="1">
      <w:start w:val="1"/>
      <w:numFmt w:val="bullet"/>
      <w:lvlText w:val=""/>
      <w:lvlJc w:val="left"/>
      <w:pPr>
        <w:tabs>
          <w:tab w:val="num" w:pos="4320"/>
        </w:tabs>
        <w:ind w:left="4320" w:hanging="360"/>
      </w:pPr>
      <w:rPr>
        <w:rFonts w:ascii="Wingdings" w:hAnsi="Wingdings" w:hint="default"/>
      </w:rPr>
    </w:lvl>
    <w:lvl w:ilvl="6" w:tplc="11F2C176" w:tentative="1">
      <w:start w:val="1"/>
      <w:numFmt w:val="bullet"/>
      <w:lvlText w:val=""/>
      <w:lvlJc w:val="left"/>
      <w:pPr>
        <w:tabs>
          <w:tab w:val="num" w:pos="5040"/>
        </w:tabs>
        <w:ind w:left="5040" w:hanging="360"/>
      </w:pPr>
      <w:rPr>
        <w:rFonts w:ascii="Wingdings" w:hAnsi="Wingdings" w:hint="default"/>
      </w:rPr>
    </w:lvl>
    <w:lvl w:ilvl="7" w:tplc="47A2989E" w:tentative="1">
      <w:start w:val="1"/>
      <w:numFmt w:val="bullet"/>
      <w:lvlText w:val=""/>
      <w:lvlJc w:val="left"/>
      <w:pPr>
        <w:tabs>
          <w:tab w:val="num" w:pos="5760"/>
        </w:tabs>
        <w:ind w:left="5760" w:hanging="360"/>
      </w:pPr>
      <w:rPr>
        <w:rFonts w:ascii="Wingdings" w:hAnsi="Wingdings" w:hint="default"/>
      </w:rPr>
    </w:lvl>
    <w:lvl w:ilvl="8" w:tplc="7952B62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797599"/>
    <w:multiLevelType w:val="hybridMultilevel"/>
    <w:tmpl w:val="6A8E2038"/>
    <w:lvl w:ilvl="0" w:tplc="8DBA9728">
      <w:start w:val="1"/>
      <w:numFmt w:val="bullet"/>
      <w:lvlText w:val="■"/>
      <w:lvlJc w:val="left"/>
      <w:pPr>
        <w:tabs>
          <w:tab w:val="num" w:pos="720"/>
        </w:tabs>
        <w:ind w:left="720" w:hanging="360"/>
      </w:pPr>
      <w:rPr>
        <w:rFonts w:ascii="Franklin Gothic Book" w:hAnsi="Franklin Gothic Book" w:hint="default"/>
      </w:rPr>
    </w:lvl>
    <w:lvl w:ilvl="1" w:tplc="48F41814" w:tentative="1">
      <w:start w:val="1"/>
      <w:numFmt w:val="bullet"/>
      <w:lvlText w:val="■"/>
      <w:lvlJc w:val="left"/>
      <w:pPr>
        <w:tabs>
          <w:tab w:val="num" w:pos="1440"/>
        </w:tabs>
        <w:ind w:left="1440" w:hanging="360"/>
      </w:pPr>
      <w:rPr>
        <w:rFonts w:ascii="Franklin Gothic Book" w:hAnsi="Franklin Gothic Book" w:hint="default"/>
      </w:rPr>
    </w:lvl>
    <w:lvl w:ilvl="2" w:tplc="218EC360" w:tentative="1">
      <w:start w:val="1"/>
      <w:numFmt w:val="bullet"/>
      <w:lvlText w:val="■"/>
      <w:lvlJc w:val="left"/>
      <w:pPr>
        <w:tabs>
          <w:tab w:val="num" w:pos="2160"/>
        </w:tabs>
        <w:ind w:left="2160" w:hanging="360"/>
      </w:pPr>
      <w:rPr>
        <w:rFonts w:ascii="Franklin Gothic Book" w:hAnsi="Franklin Gothic Book" w:hint="default"/>
      </w:rPr>
    </w:lvl>
    <w:lvl w:ilvl="3" w:tplc="F2B0F406" w:tentative="1">
      <w:start w:val="1"/>
      <w:numFmt w:val="bullet"/>
      <w:lvlText w:val="■"/>
      <w:lvlJc w:val="left"/>
      <w:pPr>
        <w:tabs>
          <w:tab w:val="num" w:pos="2880"/>
        </w:tabs>
        <w:ind w:left="2880" w:hanging="360"/>
      </w:pPr>
      <w:rPr>
        <w:rFonts w:ascii="Franklin Gothic Book" w:hAnsi="Franklin Gothic Book" w:hint="default"/>
      </w:rPr>
    </w:lvl>
    <w:lvl w:ilvl="4" w:tplc="336E9100" w:tentative="1">
      <w:start w:val="1"/>
      <w:numFmt w:val="bullet"/>
      <w:lvlText w:val="■"/>
      <w:lvlJc w:val="left"/>
      <w:pPr>
        <w:tabs>
          <w:tab w:val="num" w:pos="3600"/>
        </w:tabs>
        <w:ind w:left="3600" w:hanging="360"/>
      </w:pPr>
      <w:rPr>
        <w:rFonts w:ascii="Franklin Gothic Book" w:hAnsi="Franklin Gothic Book" w:hint="default"/>
      </w:rPr>
    </w:lvl>
    <w:lvl w:ilvl="5" w:tplc="2B360E46" w:tentative="1">
      <w:start w:val="1"/>
      <w:numFmt w:val="bullet"/>
      <w:lvlText w:val="■"/>
      <w:lvlJc w:val="left"/>
      <w:pPr>
        <w:tabs>
          <w:tab w:val="num" w:pos="4320"/>
        </w:tabs>
        <w:ind w:left="4320" w:hanging="360"/>
      </w:pPr>
      <w:rPr>
        <w:rFonts w:ascii="Franklin Gothic Book" w:hAnsi="Franklin Gothic Book" w:hint="default"/>
      </w:rPr>
    </w:lvl>
    <w:lvl w:ilvl="6" w:tplc="069E1850" w:tentative="1">
      <w:start w:val="1"/>
      <w:numFmt w:val="bullet"/>
      <w:lvlText w:val="■"/>
      <w:lvlJc w:val="left"/>
      <w:pPr>
        <w:tabs>
          <w:tab w:val="num" w:pos="5040"/>
        </w:tabs>
        <w:ind w:left="5040" w:hanging="360"/>
      </w:pPr>
      <w:rPr>
        <w:rFonts w:ascii="Franklin Gothic Book" w:hAnsi="Franklin Gothic Book" w:hint="default"/>
      </w:rPr>
    </w:lvl>
    <w:lvl w:ilvl="7" w:tplc="139C9B50" w:tentative="1">
      <w:start w:val="1"/>
      <w:numFmt w:val="bullet"/>
      <w:lvlText w:val="■"/>
      <w:lvlJc w:val="left"/>
      <w:pPr>
        <w:tabs>
          <w:tab w:val="num" w:pos="5760"/>
        </w:tabs>
        <w:ind w:left="5760" w:hanging="360"/>
      </w:pPr>
      <w:rPr>
        <w:rFonts w:ascii="Franklin Gothic Book" w:hAnsi="Franklin Gothic Book" w:hint="default"/>
      </w:rPr>
    </w:lvl>
    <w:lvl w:ilvl="8" w:tplc="C9EAD45C"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15:restartNumberingAfterBreak="0">
    <w:nsid w:val="3CD0384A"/>
    <w:multiLevelType w:val="hybridMultilevel"/>
    <w:tmpl w:val="5EF0B8E0"/>
    <w:lvl w:ilvl="0" w:tplc="EB50EB82">
      <w:start w:val="1"/>
      <w:numFmt w:val="bullet"/>
      <w:lvlText w:val="■"/>
      <w:lvlJc w:val="left"/>
      <w:pPr>
        <w:tabs>
          <w:tab w:val="num" w:pos="720"/>
        </w:tabs>
        <w:ind w:left="720" w:hanging="360"/>
      </w:pPr>
      <w:rPr>
        <w:rFonts w:ascii="Franklin Gothic Book" w:hAnsi="Franklin Gothic Book" w:hint="default"/>
      </w:rPr>
    </w:lvl>
    <w:lvl w:ilvl="1" w:tplc="9F82C3BA" w:tentative="1">
      <w:start w:val="1"/>
      <w:numFmt w:val="bullet"/>
      <w:lvlText w:val="■"/>
      <w:lvlJc w:val="left"/>
      <w:pPr>
        <w:tabs>
          <w:tab w:val="num" w:pos="1440"/>
        </w:tabs>
        <w:ind w:left="1440" w:hanging="360"/>
      </w:pPr>
      <w:rPr>
        <w:rFonts w:ascii="Franklin Gothic Book" w:hAnsi="Franklin Gothic Book" w:hint="default"/>
      </w:rPr>
    </w:lvl>
    <w:lvl w:ilvl="2" w:tplc="6092545E" w:tentative="1">
      <w:start w:val="1"/>
      <w:numFmt w:val="bullet"/>
      <w:lvlText w:val="■"/>
      <w:lvlJc w:val="left"/>
      <w:pPr>
        <w:tabs>
          <w:tab w:val="num" w:pos="2160"/>
        </w:tabs>
        <w:ind w:left="2160" w:hanging="360"/>
      </w:pPr>
      <w:rPr>
        <w:rFonts w:ascii="Franklin Gothic Book" w:hAnsi="Franklin Gothic Book" w:hint="default"/>
      </w:rPr>
    </w:lvl>
    <w:lvl w:ilvl="3" w:tplc="F69C7704" w:tentative="1">
      <w:start w:val="1"/>
      <w:numFmt w:val="bullet"/>
      <w:lvlText w:val="■"/>
      <w:lvlJc w:val="left"/>
      <w:pPr>
        <w:tabs>
          <w:tab w:val="num" w:pos="2880"/>
        </w:tabs>
        <w:ind w:left="2880" w:hanging="360"/>
      </w:pPr>
      <w:rPr>
        <w:rFonts w:ascii="Franklin Gothic Book" w:hAnsi="Franklin Gothic Book" w:hint="default"/>
      </w:rPr>
    </w:lvl>
    <w:lvl w:ilvl="4" w:tplc="5134B752" w:tentative="1">
      <w:start w:val="1"/>
      <w:numFmt w:val="bullet"/>
      <w:lvlText w:val="■"/>
      <w:lvlJc w:val="left"/>
      <w:pPr>
        <w:tabs>
          <w:tab w:val="num" w:pos="3600"/>
        </w:tabs>
        <w:ind w:left="3600" w:hanging="360"/>
      </w:pPr>
      <w:rPr>
        <w:rFonts w:ascii="Franklin Gothic Book" w:hAnsi="Franklin Gothic Book" w:hint="default"/>
      </w:rPr>
    </w:lvl>
    <w:lvl w:ilvl="5" w:tplc="5DAADE68" w:tentative="1">
      <w:start w:val="1"/>
      <w:numFmt w:val="bullet"/>
      <w:lvlText w:val="■"/>
      <w:lvlJc w:val="left"/>
      <w:pPr>
        <w:tabs>
          <w:tab w:val="num" w:pos="4320"/>
        </w:tabs>
        <w:ind w:left="4320" w:hanging="360"/>
      </w:pPr>
      <w:rPr>
        <w:rFonts w:ascii="Franklin Gothic Book" w:hAnsi="Franklin Gothic Book" w:hint="default"/>
      </w:rPr>
    </w:lvl>
    <w:lvl w:ilvl="6" w:tplc="FD78A96E" w:tentative="1">
      <w:start w:val="1"/>
      <w:numFmt w:val="bullet"/>
      <w:lvlText w:val="■"/>
      <w:lvlJc w:val="left"/>
      <w:pPr>
        <w:tabs>
          <w:tab w:val="num" w:pos="5040"/>
        </w:tabs>
        <w:ind w:left="5040" w:hanging="360"/>
      </w:pPr>
      <w:rPr>
        <w:rFonts w:ascii="Franklin Gothic Book" w:hAnsi="Franklin Gothic Book" w:hint="default"/>
      </w:rPr>
    </w:lvl>
    <w:lvl w:ilvl="7" w:tplc="67246FD6" w:tentative="1">
      <w:start w:val="1"/>
      <w:numFmt w:val="bullet"/>
      <w:lvlText w:val="■"/>
      <w:lvlJc w:val="left"/>
      <w:pPr>
        <w:tabs>
          <w:tab w:val="num" w:pos="5760"/>
        </w:tabs>
        <w:ind w:left="5760" w:hanging="360"/>
      </w:pPr>
      <w:rPr>
        <w:rFonts w:ascii="Franklin Gothic Book" w:hAnsi="Franklin Gothic Book" w:hint="default"/>
      </w:rPr>
    </w:lvl>
    <w:lvl w:ilvl="8" w:tplc="D6FC2C94" w:tentative="1">
      <w:start w:val="1"/>
      <w:numFmt w:val="bullet"/>
      <w:lvlText w:val="■"/>
      <w:lvlJc w:val="left"/>
      <w:pPr>
        <w:tabs>
          <w:tab w:val="num" w:pos="6480"/>
        </w:tabs>
        <w:ind w:left="6480" w:hanging="360"/>
      </w:pPr>
      <w:rPr>
        <w:rFonts w:ascii="Franklin Gothic Book" w:hAnsi="Franklin Gothic Book" w:hint="default"/>
      </w:rPr>
    </w:lvl>
  </w:abstractNum>
  <w:abstractNum w:abstractNumId="26" w15:restartNumberingAfterBreak="0">
    <w:nsid w:val="449015DC"/>
    <w:multiLevelType w:val="hybridMultilevel"/>
    <w:tmpl w:val="8D6AC11C"/>
    <w:lvl w:ilvl="0" w:tplc="D0886BC2">
      <w:start w:val="1"/>
      <w:numFmt w:val="bullet"/>
      <w:lvlText w:val="■"/>
      <w:lvlJc w:val="left"/>
      <w:pPr>
        <w:tabs>
          <w:tab w:val="num" w:pos="720"/>
        </w:tabs>
        <w:ind w:left="720" w:hanging="360"/>
      </w:pPr>
      <w:rPr>
        <w:rFonts w:ascii="Franklin Gothic Book" w:hAnsi="Franklin Gothic Book" w:hint="default"/>
      </w:rPr>
    </w:lvl>
    <w:lvl w:ilvl="1" w:tplc="7940F0CC" w:tentative="1">
      <w:start w:val="1"/>
      <w:numFmt w:val="bullet"/>
      <w:lvlText w:val="■"/>
      <w:lvlJc w:val="left"/>
      <w:pPr>
        <w:tabs>
          <w:tab w:val="num" w:pos="1440"/>
        </w:tabs>
        <w:ind w:left="1440" w:hanging="360"/>
      </w:pPr>
      <w:rPr>
        <w:rFonts w:ascii="Franklin Gothic Book" w:hAnsi="Franklin Gothic Book" w:hint="default"/>
      </w:rPr>
    </w:lvl>
    <w:lvl w:ilvl="2" w:tplc="591884F4" w:tentative="1">
      <w:start w:val="1"/>
      <w:numFmt w:val="bullet"/>
      <w:lvlText w:val="■"/>
      <w:lvlJc w:val="left"/>
      <w:pPr>
        <w:tabs>
          <w:tab w:val="num" w:pos="2160"/>
        </w:tabs>
        <w:ind w:left="2160" w:hanging="360"/>
      </w:pPr>
      <w:rPr>
        <w:rFonts w:ascii="Franklin Gothic Book" w:hAnsi="Franklin Gothic Book" w:hint="default"/>
      </w:rPr>
    </w:lvl>
    <w:lvl w:ilvl="3" w:tplc="23165CD4" w:tentative="1">
      <w:start w:val="1"/>
      <w:numFmt w:val="bullet"/>
      <w:lvlText w:val="■"/>
      <w:lvlJc w:val="left"/>
      <w:pPr>
        <w:tabs>
          <w:tab w:val="num" w:pos="2880"/>
        </w:tabs>
        <w:ind w:left="2880" w:hanging="360"/>
      </w:pPr>
      <w:rPr>
        <w:rFonts w:ascii="Franklin Gothic Book" w:hAnsi="Franklin Gothic Book" w:hint="default"/>
      </w:rPr>
    </w:lvl>
    <w:lvl w:ilvl="4" w:tplc="9094120A" w:tentative="1">
      <w:start w:val="1"/>
      <w:numFmt w:val="bullet"/>
      <w:lvlText w:val="■"/>
      <w:lvlJc w:val="left"/>
      <w:pPr>
        <w:tabs>
          <w:tab w:val="num" w:pos="3600"/>
        </w:tabs>
        <w:ind w:left="3600" w:hanging="360"/>
      </w:pPr>
      <w:rPr>
        <w:rFonts w:ascii="Franklin Gothic Book" w:hAnsi="Franklin Gothic Book" w:hint="default"/>
      </w:rPr>
    </w:lvl>
    <w:lvl w:ilvl="5" w:tplc="6708009A" w:tentative="1">
      <w:start w:val="1"/>
      <w:numFmt w:val="bullet"/>
      <w:lvlText w:val="■"/>
      <w:lvlJc w:val="left"/>
      <w:pPr>
        <w:tabs>
          <w:tab w:val="num" w:pos="4320"/>
        </w:tabs>
        <w:ind w:left="4320" w:hanging="360"/>
      </w:pPr>
      <w:rPr>
        <w:rFonts w:ascii="Franklin Gothic Book" w:hAnsi="Franklin Gothic Book" w:hint="default"/>
      </w:rPr>
    </w:lvl>
    <w:lvl w:ilvl="6" w:tplc="6EBC8312" w:tentative="1">
      <w:start w:val="1"/>
      <w:numFmt w:val="bullet"/>
      <w:lvlText w:val="■"/>
      <w:lvlJc w:val="left"/>
      <w:pPr>
        <w:tabs>
          <w:tab w:val="num" w:pos="5040"/>
        </w:tabs>
        <w:ind w:left="5040" w:hanging="360"/>
      </w:pPr>
      <w:rPr>
        <w:rFonts w:ascii="Franklin Gothic Book" w:hAnsi="Franklin Gothic Book" w:hint="default"/>
      </w:rPr>
    </w:lvl>
    <w:lvl w:ilvl="7" w:tplc="B978D85C" w:tentative="1">
      <w:start w:val="1"/>
      <w:numFmt w:val="bullet"/>
      <w:lvlText w:val="■"/>
      <w:lvlJc w:val="left"/>
      <w:pPr>
        <w:tabs>
          <w:tab w:val="num" w:pos="5760"/>
        </w:tabs>
        <w:ind w:left="5760" w:hanging="360"/>
      </w:pPr>
      <w:rPr>
        <w:rFonts w:ascii="Franklin Gothic Book" w:hAnsi="Franklin Gothic Book" w:hint="default"/>
      </w:rPr>
    </w:lvl>
    <w:lvl w:ilvl="8" w:tplc="E020AEB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454A5CC7"/>
    <w:multiLevelType w:val="hybridMultilevel"/>
    <w:tmpl w:val="067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725EB"/>
    <w:multiLevelType w:val="hybridMultilevel"/>
    <w:tmpl w:val="D6E0DDB2"/>
    <w:lvl w:ilvl="0" w:tplc="7AF466D4">
      <w:start w:val="1"/>
      <w:numFmt w:val="bullet"/>
      <w:lvlText w:val="■"/>
      <w:lvlJc w:val="left"/>
      <w:pPr>
        <w:tabs>
          <w:tab w:val="num" w:pos="720"/>
        </w:tabs>
        <w:ind w:left="720" w:hanging="360"/>
      </w:pPr>
      <w:rPr>
        <w:rFonts w:ascii="Franklin Gothic Book" w:hAnsi="Franklin Gothic Book" w:hint="default"/>
      </w:rPr>
    </w:lvl>
    <w:lvl w:ilvl="1" w:tplc="62B89E52" w:tentative="1">
      <w:start w:val="1"/>
      <w:numFmt w:val="bullet"/>
      <w:lvlText w:val="■"/>
      <w:lvlJc w:val="left"/>
      <w:pPr>
        <w:tabs>
          <w:tab w:val="num" w:pos="1440"/>
        </w:tabs>
        <w:ind w:left="1440" w:hanging="360"/>
      </w:pPr>
      <w:rPr>
        <w:rFonts w:ascii="Franklin Gothic Book" w:hAnsi="Franklin Gothic Book" w:hint="default"/>
      </w:rPr>
    </w:lvl>
    <w:lvl w:ilvl="2" w:tplc="2FAE8D4A" w:tentative="1">
      <w:start w:val="1"/>
      <w:numFmt w:val="bullet"/>
      <w:lvlText w:val="■"/>
      <w:lvlJc w:val="left"/>
      <w:pPr>
        <w:tabs>
          <w:tab w:val="num" w:pos="2160"/>
        </w:tabs>
        <w:ind w:left="2160" w:hanging="360"/>
      </w:pPr>
      <w:rPr>
        <w:rFonts w:ascii="Franklin Gothic Book" w:hAnsi="Franklin Gothic Book" w:hint="default"/>
      </w:rPr>
    </w:lvl>
    <w:lvl w:ilvl="3" w:tplc="EE56DC1C" w:tentative="1">
      <w:start w:val="1"/>
      <w:numFmt w:val="bullet"/>
      <w:lvlText w:val="■"/>
      <w:lvlJc w:val="left"/>
      <w:pPr>
        <w:tabs>
          <w:tab w:val="num" w:pos="2880"/>
        </w:tabs>
        <w:ind w:left="2880" w:hanging="360"/>
      </w:pPr>
      <w:rPr>
        <w:rFonts w:ascii="Franklin Gothic Book" w:hAnsi="Franklin Gothic Book" w:hint="default"/>
      </w:rPr>
    </w:lvl>
    <w:lvl w:ilvl="4" w:tplc="BF0498BA" w:tentative="1">
      <w:start w:val="1"/>
      <w:numFmt w:val="bullet"/>
      <w:lvlText w:val="■"/>
      <w:lvlJc w:val="left"/>
      <w:pPr>
        <w:tabs>
          <w:tab w:val="num" w:pos="3600"/>
        </w:tabs>
        <w:ind w:left="3600" w:hanging="360"/>
      </w:pPr>
      <w:rPr>
        <w:rFonts w:ascii="Franklin Gothic Book" w:hAnsi="Franklin Gothic Book" w:hint="default"/>
      </w:rPr>
    </w:lvl>
    <w:lvl w:ilvl="5" w:tplc="B0AEB1AA" w:tentative="1">
      <w:start w:val="1"/>
      <w:numFmt w:val="bullet"/>
      <w:lvlText w:val="■"/>
      <w:lvlJc w:val="left"/>
      <w:pPr>
        <w:tabs>
          <w:tab w:val="num" w:pos="4320"/>
        </w:tabs>
        <w:ind w:left="4320" w:hanging="360"/>
      </w:pPr>
      <w:rPr>
        <w:rFonts w:ascii="Franklin Gothic Book" w:hAnsi="Franklin Gothic Book" w:hint="default"/>
      </w:rPr>
    </w:lvl>
    <w:lvl w:ilvl="6" w:tplc="35C4196A" w:tentative="1">
      <w:start w:val="1"/>
      <w:numFmt w:val="bullet"/>
      <w:lvlText w:val="■"/>
      <w:lvlJc w:val="left"/>
      <w:pPr>
        <w:tabs>
          <w:tab w:val="num" w:pos="5040"/>
        </w:tabs>
        <w:ind w:left="5040" w:hanging="360"/>
      </w:pPr>
      <w:rPr>
        <w:rFonts w:ascii="Franklin Gothic Book" w:hAnsi="Franklin Gothic Book" w:hint="default"/>
      </w:rPr>
    </w:lvl>
    <w:lvl w:ilvl="7" w:tplc="8054827C" w:tentative="1">
      <w:start w:val="1"/>
      <w:numFmt w:val="bullet"/>
      <w:lvlText w:val="■"/>
      <w:lvlJc w:val="left"/>
      <w:pPr>
        <w:tabs>
          <w:tab w:val="num" w:pos="5760"/>
        </w:tabs>
        <w:ind w:left="5760" w:hanging="360"/>
      </w:pPr>
      <w:rPr>
        <w:rFonts w:ascii="Franklin Gothic Book" w:hAnsi="Franklin Gothic Book" w:hint="default"/>
      </w:rPr>
    </w:lvl>
    <w:lvl w:ilvl="8" w:tplc="736EE404"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15:restartNumberingAfterBreak="0">
    <w:nsid w:val="4C4C3788"/>
    <w:multiLevelType w:val="hybridMultilevel"/>
    <w:tmpl w:val="107846DC"/>
    <w:lvl w:ilvl="0" w:tplc="E19A7536">
      <w:start w:val="1"/>
      <w:numFmt w:val="bullet"/>
      <w:lvlText w:val="•"/>
      <w:lvlJc w:val="left"/>
      <w:pPr>
        <w:tabs>
          <w:tab w:val="num" w:pos="720"/>
        </w:tabs>
        <w:ind w:left="720" w:hanging="360"/>
      </w:pPr>
      <w:rPr>
        <w:rFonts w:ascii="Arial" w:hAnsi="Arial" w:hint="default"/>
      </w:rPr>
    </w:lvl>
    <w:lvl w:ilvl="1" w:tplc="288022EE">
      <w:start w:val="1"/>
      <w:numFmt w:val="bullet"/>
      <w:lvlText w:val="•"/>
      <w:lvlJc w:val="left"/>
      <w:pPr>
        <w:tabs>
          <w:tab w:val="num" w:pos="1440"/>
        </w:tabs>
        <w:ind w:left="1440" w:hanging="360"/>
      </w:pPr>
      <w:rPr>
        <w:rFonts w:ascii="Arial" w:hAnsi="Arial" w:hint="default"/>
      </w:rPr>
    </w:lvl>
    <w:lvl w:ilvl="2" w:tplc="744AB38E" w:tentative="1">
      <w:start w:val="1"/>
      <w:numFmt w:val="bullet"/>
      <w:lvlText w:val="•"/>
      <w:lvlJc w:val="left"/>
      <w:pPr>
        <w:tabs>
          <w:tab w:val="num" w:pos="2160"/>
        </w:tabs>
        <w:ind w:left="2160" w:hanging="360"/>
      </w:pPr>
      <w:rPr>
        <w:rFonts w:ascii="Arial" w:hAnsi="Arial" w:hint="default"/>
      </w:rPr>
    </w:lvl>
    <w:lvl w:ilvl="3" w:tplc="D0503C6A" w:tentative="1">
      <w:start w:val="1"/>
      <w:numFmt w:val="bullet"/>
      <w:lvlText w:val="•"/>
      <w:lvlJc w:val="left"/>
      <w:pPr>
        <w:tabs>
          <w:tab w:val="num" w:pos="2880"/>
        </w:tabs>
        <w:ind w:left="2880" w:hanging="360"/>
      </w:pPr>
      <w:rPr>
        <w:rFonts w:ascii="Arial" w:hAnsi="Arial" w:hint="default"/>
      </w:rPr>
    </w:lvl>
    <w:lvl w:ilvl="4" w:tplc="F7D41E4E" w:tentative="1">
      <w:start w:val="1"/>
      <w:numFmt w:val="bullet"/>
      <w:lvlText w:val="•"/>
      <w:lvlJc w:val="left"/>
      <w:pPr>
        <w:tabs>
          <w:tab w:val="num" w:pos="3600"/>
        </w:tabs>
        <w:ind w:left="3600" w:hanging="360"/>
      </w:pPr>
      <w:rPr>
        <w:rFonts w:ascii="Arial" w:hAnsi="Arial" w:hint="default"/>
      </w:rPr>
    </w:lvl>
    <w:lvl w:ilvl="5" w:tplc="1E92119A" w:tentative="1">
      <w:start w:val="1"/>
      <w:numFmt w:val="bullet"/>
      <w:lvlText w:val="•"/>
      <w:lvlJc w:val="left"/>
      <w:pPr>
        <w:tabs>
          <w:tab w:val="num" w:pos="4320"/>
        </w:tabs>
        <w:ind w:left="4320" w:hanging="360"/>
      </w:pPr>
      <w:rPr>
        <w:rFonts w:ascii="Arial" w:hAnsi="Arial" w:hint="default"/>
      </w:rPr>
    </w:lvl>
    <w:lvl w:ilvl="6" w:tplc="8B48C45E" w:tentative="1">
      <w:start w:val="1"/>
      <w:numFmt w:val="bullet"/>
      <w:lvlText w:val="•"/>
      <w:lvlJc w:val="left"/>
      <w:pPr>
        <w:tabs>
          <w:tab w:val="num" w:pos="5040"/>
        </w:tabs>
        <w:ind w:left="5040" w:hanging="360"/>
      </w:pPr>
      <w:rPr>
        <w:rFonts w:ascii="Arial" w:hAnsi="Arial" w:hint="default"/>
      </w:rPr>
    </w:lvl>
    <w:lvl w:ilvl="7" w:tplc="CB728874" w:tentative="1">
      <w:start w:val="1"/>
      <w:numFmt w:val="bullet"/>
      <w:lvlText w:val="•"/>
      <w:lvlJc w:val="left"/>
      <w:pPr>
        <w:tabs>
          <w:tab w:val="num" w:pos="5760"/>
        </w:tabs>
        <w:ind w:left="5760" w:hanging="360"/>
      </w:pPr>
      <w:rPr>
        <w:rFonts w:ascii="Arial" w:hAnsi="Arial" w:hint="default"/>
      </w:rPr>
    </w:lvl>
    <w:lvl w:ilvl="8" w:tplc="52B413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69468F"/>
    <w:multiLevelType w:val="hybridMultilevel"/>
    <w:tmpl w:val="1D2A4D32"/>
    <w:lvl w:ilvl="0" w:tplc="D5944698">
      <w:start w:val="1"/>
      <w:numFmt w:val="decimal"/>
      <w:lvlText w:val="%1."/>
      <w:lvlJc w:val="left"/>
      <w:pPr>
        <w:tabs>
          <w:tab w:val="num" w:pos="720"/>
        </w:tabs>
        <w:ind w:left="720" w:hanging="360"/>
      </w:pPr>
    </w:lvl>
    <w:lvl w:ilvl="1" w:tplc="962EEEE2" w:tentative="1">
      <w:start w:val="1"/>
      <w:numFmt w:val="decimal"/>
      <w:lvlText w:val="%2."/>
      <w:lvlJc w:val="left"/>
      <w:pPr>
        <w:tabs>
          <w:tab w:val="num" w:pos="1440"/>
        </w:tabs>
        <w:ind w:left="1440" w:hanging="360"/>
      </w:pPr>
    </w:lvl>
    <w:lvl w:ilvl="2" w:tplc="F3046A24" w:tentative="1">
      <w:start w:val="1"/>
      <w:numFmt w:val="decimal"/>
      <w:lvlText w:val="%3."/>
      <w:lvlJc w:val="left"/>
      <w:pPr>
        <w:tabs>
          <w:tab w:val="num" w:pos="2160"/>
        </w:tabs>
        <w:ind w:left="2160" w:hanging="360"/>
      </w:pPr>
    </w:lvl>
    <w:lvl w:ilvl="3" w:tplc="6C2A1688" w:tentative="1">
      <w:start w:val="1"/>
      <w:numFmt w:val="decimal"/>
      <w:lvlText w:val="%4."/>
      <w:lvlJc w:val="left"/>
      <w:pPr>
        <w:tabs>
          <w:tab w:val="num" w:pos="2880"/>
        </w:tabs>
        <w:ind w:left="2880" w:hanging="360"/>
      </w:pPr>
    </w:lvl>
    <w:lvl w:ilvl="4" w:tplc="E59C21F0" w:tentative="1">
      <w:start w:val="1"/>
      <w:numFmt w:val="decimal"/>
      <w:lvlText w:val="%5."/>
      <w:lvlJc w:val="left"/>
      <w:pPr>
        <w:tabs>
          <w:tab w:val="num" w:pos="3600"/>
        </w:tabs>
        <w:ind w:left="3600" w:hanging="360"/>
      </w:pPr>
    </w:lvl>
    <w:lvl w:ilvl="5" w:tplc="73840880" w:tentative="1">
      <w:start w:val="1"/>
      <w:numFmt w:val="decimal"/>
      <w:lvlText w:val="%6."/>
      <w:lvlJc w:val="left"/>
      <w:pPr>
        <w:tabs>
          <w:tab w:val="num" w:pos="4320"/>
        </w:tabs>
        <w:ind w:left="4320" w:hanging="360"/>
      </w:pPr>
    </w:lvl>
    <w:lvl w:ilvl="6" w:tplc="8D28A88C" w:tentative="1">
      <w:start w:val="1"/>
      <w:numFmt w:val="decimal"/>
      <w:lvlText w:val="%7."/>
      <w:lvlJc w:val="left"/>
      <w:pPr>
        <w:tabs>
          <w:tab w:val="num" w:pos="5040"/>
        </w:tabs>
        <w:ind w:left="5040" w:hanging="360"/>
      </w:pPr>
    </w:lvl>
    <w:lvl w:ilvl="7" w:tplc="B6A2E24C" w:tentative="1">
      <w:start w:val="1"/>
      <w:numFmt w:val="decimal"/>
      <w:lvlText w:val="%8."/>
      <w:lvlJc w:val="left"/>
      <w:pPr>
        <w:tabs>
          <w:tab w:val="num" w:pos="5760"/>
        </w:tabs>
        <w:ind w:left="5760" w:hanging="360"/>
      </w:pPr>
    </w:lvl>
    <w:lvl w:ilvl="8" w:tplc="32148DD8" w:tentative="1">
      <w:start w:val="1"/>
      <w:numFmt w:val="decimal"/>
      <w:lvlText w:val="%9."/>
      <w:lvlJc w:val="left"/>
      <w:pPr>
        <w:tabs>
          <w:tab w:val="num" w:pos="6480"/>
        </w:tabs>
        <w:ind w:left="6480" w:hanging="360"/>
      </w:pPr>
    </w:lvl>
  </w:abstractNum>
  <w:abstractNum w:abstractNumId="31" w15:restartNumberingAfterBreak="0">
    <w:nsid w:val="4FF002A3"/>
    <w:multiLevelType w:val="hybridMultilevel"/>
    <w:tmpl w:val="A73A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541A20"/>
    <w:multiLevelType w:val="hybridMultilevel"/>
    <w:tmpl w:val="096E324E"/>
    <w:lvl w:ilvl="0" w:tplc="562A07FE">
      <w:start w:val="1"/>
      <w:numFmt w:val="bullet"/>
      <w:lvlText w:val="■"/>
      <w:lvlJc w:val="left"/>
      <w:pPr>
        <w:tabs>
          <w:tab w:val="num" w:pos="720"/>
        </w:tabs>
        <w:ind w:left="720" w:hanging="360"/>
      </w:pPr>
      <w:rPr>
        <w:rFonts w:ascii="Franklin Gothic Book" w:hAnsi="Franklin Gothic Book" w:hint="default"/>
      </w:rPr>
    </w:lvl>
    <w:lvl w:ilvl="1" w:tplc="08AACAEA" w:tentative="1">
      <w:start w:val="1"/>
      <w:numFmt w:val="bullet"/>
      <w:lvlText w:val="■"/>
      <w:lvlJc w:val="left"/>
      <w:pPr>
        <w:tabs>
          <w:tab w:val="num" w:pos="1440"/>
        </w:tabs>
        <w:ind w:left="1440" w:hanging="360"/>
      </w:pPr>
      <w:rPr>
        <w:rFonts w:ascii="Franklin Gothic Book" w:hAnsi="Franklin Gothic Book" w:hint="default"/>
      </w:rPr>
    </w:lvl>
    <w:lvl w:ilvl="2" w:tplc="23807062" w:tentative="1">
      <w:start w:val="1"/>
      <w:numFmt w:val="bullet"/>
      <w:lvlText w:val="■"/>
      <w:lvlJc w:val="left"/>
      <w:pPr>
        <w:tabs>
          <w:tab w:val="num" w:pos="2160"/>
        </w:tabs>
        <w:ind w:left="2160" w:hanging="360"/>
      </w:pPr>
      <w:rPr>
        <w:rFonts w:ascii="Franklin Gothic Book" w:hAnsi="Franklin Gothic Book" w:hint="default"/>
      </w:rPr>
    </w:lvl>
    <w:lvl w:ilvl="3" w:tplc="E368C842" w:tentative="1">
      <w:start w:val="1"/>
      <w:numFmt w:val="bullet"/>
      <w:lvlText w:val="■"/>
      <w:lvlJc w:val="left"/>
      <w:pPr>
        <w:tabs>
          <w:tab w:val="num" w:pos="2880"/>
        </w:tabs>
        <w:ind w:left="2880" w:hanging="360"/>
      </w:pPr>
      <w:rPr>
        <w:rFonts w:ascii="Franklin Gothic Book" w:hAnsi="Franklin Gothic Book" w:hint="default"/>
      </w:rPr>
    </w:lvl>
    <w:lvl w:ilvl="4" w:tplc="2AA6674A" w:tentative="1">
      <w:start w:val="1"/>
      <w:numFmt w:val="bullet"/>
      <w:lvlText w:val="■"/>
      <w:lvlJc w:val="left"/>
      <w:pPr>
        <w:tabs>
          <w:tab w:val="num" w:pos="3600"/>
        </w:tabs>
        <w:ind w:left="3600" w:hanging="360"/>
      </w:pPr>
      <w:rPr>
        <w:rFonts w:ascii="Franklin Gothic Book" w:hAnsi="Franklin Gothic Book" w:hint="default"/>
      </w:rPr>
    </w:lvl>
    <w:lvl w:ilvl="5" w:tplc="F7B4734C" w:tentative="1">
      <w:start w:val="1"/>
      <w:numFmt w:val="bullet"/>
      <w:lvlText w:val="■"/>
      <w:lvlJc w:val="left"/>
      <w:pPr>
        <w:tabs>
          <w:tab w:val="num" w:pos="4320"/>
        </w:tabs>
        <w:ind w:left="4320" w:hanging="360"/>
      </w:pPr>
      <w:rPr>
        <w:rFonts w:ascii="Franklin Gothic Book" w:hAnsi="Franklin Gothic Book" w:hint="default"/>
      </w:rPr>
    </w:lvl>
    <w:lvl w:ilvl="6" w:tplc="B29A534C" w:tentative="1">
      <w:start w:val="1"/>
      <w:numFmt w:val="bullet"/>
      <w:lvlText w:val="■"/>
      <w:lvlJc w:val="left"/>
      <w:pPr>
        <w:tabs>
          <w:tab w:val="num" w:pos="5040"/>
        </w:tabs>
        <w:ind w:left="5040" w:hanging="360"/>
      </w:pPr>
      <w:rPr>
        <w:rFonts w:ascii="Franklin Gothic Book" w:hAnsi="Franklin Gothic Book" w:hint="default"/>
      </w:rPr>
    </w:lvl>
    <w:lvl w:ilvl="7" w:tplc="141E2168" w:tentative="1">
      <w:start w:val="1"/>
      <w:numFmt w:val="bullet"/>
      <w:lvlText w:val="■"/>
      <w:lvlJc w:val="left"/>
      <w:pPr>
        <w:tabs>
          <w:tab w:val="num" w:pos="5760"/>
        </w:tabs>
        <w:ind w:left="5760" w:hanging="360"/>
      </w:pPr>
      <w:rPr>
        <w:rFonts w:ascii="Franklin Gothic Book" w:hAnsi="Franklin Gothic Book" w:hint="default"/>
      </w:rPr>
    </w:lvl>
    <w:lvl w:ilvl="8" w:tplc="DA5C912C" w:tentative="1">
      <w:start w:val="1"/>
      <w:numFmt w:val="bullet"/>
      <w:lvlText w:val="■"/>
      <w:lvlJc w:val="left"/>
      <w:pPr>
        <w:tabs>
          <w:tab w:val="num" w:pos="6480"/>
        </w:tabs>
        <w:ind w:left="6480" w:hanging="360"/>
      </w:pPr>
      <w:rPr>
        <w:rFonts w:ascii="Franklin Gothic Book" w:hAnsi="Franklin Gothic Book" w:hint="default"/>
      </w:rPr>
    </w:lvl>
  </w:abstractNum>
  <w:abstractNum w:abstractNumId="33" w15:restartNumberingAfterBreak="0">
    <w:nsid w:val="60BF425A"/>
    <w:multiLevelType w:val="hybridMultilevel"/>
    <w:tmpl w:val="6CD0F372"/>
    <w:lvl w:ilvl="0" w:tplc="163E992A">
      <w:start w:val="1"/>
      <w:numFmt w:val="bullet"/>
      <w:lvlText w:val="•"/>
      <w:lvlJc w:val="left"/>
      <w:pPr>
        <w:tabs>
          <w:tab w:val="num" w:pos="720"/>
        </w:tabs>
        <w:ind w:left="720" w:hanging="360"/>
      </w:pPr>
      <w:rPr>
        <w:rFonts w:ascii="Arial" w:hAnsi="Arial" w:hint="default"/>
      </w:rPr>
    </w:lvl>
    <w:lvl w:ilvl="1" w:tplc="76F2A380" w:tentative="1">
      <w:start w:val="1"/>
      <w:numFmt w:val="bullet"/>
      <w:lvlText w:val="•"/>
      <w:lvlJc w:val="left"/>
      <w:pPr>
        <w:tabs>
          <w:tab w:val="num" w:pos="1440"/>
        </w:tabs>
        <w:ind w:left="1440" w:hanging="360"/>
      </w:pPr>
      <w:rPr>
        <w:rFonts w:ascii="Arial" w:hAnsi="Arial" w:hint="default"/>
      </w:rPr>
    </w:lvl>
    <w:lvl w:ilvl="2" w:tplc="D9B6A95A" w:tentative="1">
      <w:start w:val="1"/>
      <w:numFmt w:val="bullet"/>
      <w:lvlText w:val="•"/>
      <w:lvlJc w:val="left"/>
      <w:pPr>
        <w:tabs>
          <w:tab w:val="num" w:pos="2160"/>
        </w:tabs>
        <w:ind w:left="2160" w:hanging="360"/>
      </w:pPr>
      <w:rPr>
        <w:rFonts w:ascii="Arial" w:hAnsi="Arial" w:hint="default"/>
      </w:rPr>
    </w:lvl>
    <w:lvl w:ilvl="3" w:tplc="6B9A77A8" w:tentative="1">
      <w:start w:val="1"/>
      <w:numFmt w:val="bullet"/>
      <w:lvlText w:val="•"/>
      <w:lvlJc w:val="left"/>
      <w:pPr>
        <w:tabs>
          <w:tab w:val="num" w:pos="2880"/>
        </w:tabs>
        <w:ind w:left="2880" w:hanging="360"/>
      </w:pPr>
      <w:rPr>
        <w:rFonts w:ascii="Arial" w:hAnsi="Arial" w:hint="default"/>
      </w:rPr>
    </w:lvl>
    <w:lvl w:ilvl="4" w:tplc="DEC60062" w:tentative="1">
      <w:start w:val="1"/>
      <w:numFmt w:val="bullet"/>
      <w:lvlText w:val="•"/>
      <w:lvlJc w:val="left"/>
      <w:pPr>
        <w:tabs>
          <w:tab w:val="num" w:pos="3600"/>
        </w:tabs>
        <w:ind w:left="3600" w:hanging="360"/>
      </w:pPr>
      <w:rPr>
        <w:rFonts w:ascii="Arial" w:hAnsi="Arial" w:hint="default"/>
      </w:rPr>
    </w:lvl>
    <w:lvl w:ilvl="5" w:tplc="0D9C9380" w:tentative="1">
      <w:start w:val="1"/>
      <w:numFmt w:val="bullet"/>
      <w:lvlText w:val="•"/>
      <w:lvlJc w:val="left"/>
      <w:pPr>
        <w:tabs>
          <w:tab w:val="num" w:pos="4320"/>
        </w:tabs>
        <w:ind w:left="4320" w:hanging="360"/>
      </w:pPr>
      <w:rPr>
        <w:rFonts w:ascii="Arial" w:hAnsi="Arial" w:hint="default"/>
      </w:rPr>
    </w:lvl>
    <w:lvl w:ilvl="6" w:tplc="01B4ACFC" w:tentative="1">
      <w:start w:val="1"/>
      <w:numFmt w:val="bullet"/>
      <w:lvlText w:val="•"/>
      <w:lvlJc w:val="left"/>
      <w:pPr>
        <w:tabs>
          <w:tab w:val="num" w:pos="5040"/>
        </w:tabs>
        <w:ind w:left="5040" w:hanging="360"/>
      </w:pPr>
      <w:rPr>
        <w:rFonts w:ascii="Arial" w:hAnsi="Arial" w:hint="default"/>
      </w:rPr>
    </w:lvl>
    <w:lvl w:ilvl="7" w:tplc="AF8E4BCE" w:tentative="1">
      <w:start w:val="1"/>
      <w:numFmt w:val="bullet"/>
      <w:lvlText w:val="•"/>
      <w:lvlJc w:val="left"/>
      <w:pPr>
        <w:tabs>
          <w:tab w:val="num" w:pos="5760"/>
        </w:tabs>
        <w:ind w:left="5760" w:hanging="360"/>
      </w:pPr>
      <w:rPr>
        <w:rFonts w:ascii="Arial" w:hAnsi="Arial" w:hint="default"/>
      </w:rPr>
    </w:lvl>
    <w:lvl w:ilvl="8" w:tplc="B3DC9C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B033B0"/>
    <w:multiLevelType w:val="hybridMultilevel"/>
    <w:tmpl w:val="34EE1D4E"/>
    <w:lvl w:ilvl="0" w:tplc="A1ACD1F4">
      <w:start w:val="1"/>
      <w:numFmt w:val="bullet"/>
      <w:lvlText w:val="●"/>
      <w:lvlJc w:val="left"/>
      <w:pPr>
        <w:tabs>
          <w:tab w:val="num" w:pos="720"/>
        </w:tabs>
        <w:ind w:left="720" w:hanging="360"/>
      </w:pPr>
      <w:rPr>
        <w:rFonts w:ascii="Calibri" w:hAnsi="Calibri" w:hint="default"/>
      </w:rPr>
    </w:lvl>
    <w:lvl w:ilvl="1" w:tplc="1B502C5A" w:tentative="1">
      <w:start w:val="1"/>
      <w:numFmt w:val="bullet"/>
      <w:lvlText w:val="●"/>
      <w:lvlJc w:val="left"/>
      <w:pPr>
        <w:tabs>
          <w:tab w:val="num" w:pos="1440"/>
        </w:tabs>
        <w:ind w:left="1440" w:hanging="360"/>
      </w:pPr>
      <w:rPr>
        <w:rFonts w:ascii="Calibri" w:hAnsi="Calibri" w:hint="default"/>
      </w:rPr>
    </w:lvl>
    <w:lvl w:ilvl="2" w:tplc="E9C6067C" w:tentative="1">
      <w:start w:val="1"/>
      <w:numFmt w:val="bullet"/>
      <w:lvlText w:val="●"/>
      <w:lvlJc w:val="left"/>
      <w:pPr>
        <w:tabs>
          <w:tab w:val="num" w:pos="2160"/>
        </w:tabs>
        <w:ind w:left="2160" w:hanging="360"/>
      </w:pPr>
      <w:rPr>
        <w:rFonts w:ascii="Calibri" w:hAnsi="Calibri" w:hint="default"/>
      </w:rPr>
    </w:lvl>
    <w:lvl w:ilvl="3" w:tplc="25CE96E2" w:tentative="1">
      <w:start w:val="1"/>
      <w:numFmt w:val="bullet"/>
      <w:lvlText w:val="●"/>
      <w:lvlJc w:val="left"/>
      <w:pPr>
        <w:tabs>
          <w:tab w:val="num" w:pos="2880"/>
        </w:tabs>
        <w:ind w:left="2880" w:hanging="360"/>
      </w:pPr>
      <w:rPr>
        <w:rFonts w:ascii="Calibri" w:hAnsi="Calibri" w:hint="default"/>
      </w:rPr>
    </w:lvl>
    <w:lvl w:ilvl="4" w:tplc="00DC39E2" w:tentative="1">
      <w:start w:val="1"/>
      <w:numFmt w:val="bullet"/>
      <w:lvlText w:val="●"/>
      <w:lvlJc w:val="left"/>
      <w:pPr>
        <w:tabs>
          <w:tab w:val="num" w:pos="3600"/>
        </w:tabs>
        <w:ind w:left="3600" w:hanging="360"/>
      </w:pPr>
      <w:rPr>
        <w:rFonts w:ascii="Calibri" w:hAnsi="Calibri" w:hint="default"/>
      </w:rPr>
    </w:lvl>
    <w:lvl w:ilvl="5" w:tplc="00B2206A" w:tentative="1">
      <w:start w:val="1"/>
      <w:numFmt w:val="bullet"/>
      <w:lvlText w:val="●"/>
      <w:lvlJc w:val="left"/>
      <w:pPr>
        <w:tabs>
          <w:tab w:val="num" w:pos="4320"/>
        </w:tabs>
        <w:ind w:left="4320" w:hanging="360"/>
      </w:pPr>
      <w:rPr>
        <w:rFonts w:ascii="Calibri" w:hAnsi="Calibri" w:hint="default"/>
      </w:rPr>
    </w:lvl>
    <w:lvl w:ilvl="6" w:tplc="EA902A34" w:tentative="1">
      <w:start w:val="1"/>
      <w:numFmt w:val="bullet"/>
      <w:lvlText w:val="●"/>
      <w:lvlJc w:val="left"/>
      <w:pPr>
        <w:tabs>
          <w:tab w:val="num" w:pos="5040"/>
        </w:tabs>
        <w:ind w:left="5040" w:hanging="360"/>
      </w:pPr>
      <w:rPr>
        <w:rFonts w:ascii="Calibri" w:hAnsi="Calibri" w:hint="default"/>
      </w:rPr>
    </w:lvl>
    <w:lvl w:ilvl="7" w:tplc="6802AE94" w:tentative="1">
      <w:start w:val="1"/>
      <w:numFmt w:val="bullet"/>
      <w:lvlText w:val="●"/>
      <w:lvlJc w:val="left"/>
      <w:pPr>
        <w:tabs>
          <w:tab w:val="num" w:pos="5760"/>
        </w:tabs>
        <w:ind w:left="5760" w:hanging="360"/>
      </w:pPr>
      <w:rPr>
        <w:rFonts w:ascii="Calibri" w:hAnsi="Calibri" w:hint="default"/>
      </w:rPr>
    </w:lvl>
    <w:lvl w:ilvl="8" w:tplc="EE7CA6E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91C2617"/>
    <w:multiLevelType w:val="hybridMultilevel"/>
    <w:tmpl w:val="EBACBE00"/>
    <w:lvl w:ilvl="0" w:tplc="8DC65772">
      <w:start w:val="1"/>
      <w:numFmt w:val="bullet"/>
      <w:lvlText w:val="■"/>
      <w:lvlJc w:val="left"/>
      <w:pPr>
        <w:tabs>
          <w:tab w:val="num" w:pos="720"/>
        </w:tabs>
        <w:ind w:left="720" w:hanging="360"/>
      </w:pPr>
      <w:rPr>
        <w:rFonts w:ascii="Franklin Gothic Book" w:hAnsi="Franklin Gothic Book" w:hint="default"/>
      </w:rPr>
    </w:lvl>
    <w:lvl w:ilvl="1" w:tplc="427AA268" w:tentative="1">
      <w:start w:val="1"/>
      <w:numFmt w:val="bullet"/>
      <w:lvlText w:val="■"/>
      <w:lvlJc w:val="left"/>
      <w:pPr>
        <w:tabs>
          <w:tab w:val="num" w:pos="1440"/>
        </w:tabs>
        <w:ind w:left="1440" w:hanging="360"/>
      </w:pPr>
      <w:rPr>
        <w:rFonts w:ascii="Franklin Gothic Book" w:hAnsi="Franklin Gothic Book" w:hint="default"/>
      </w:rPr>
    </w:lvl>
    <w:lvl w:ilvl="2" w:tplc="040CB940" w:tentative="1">
      <w:start w:val="1"/>
      <w:numFmt w:val="bullet"/>
      <w:lvlText w:val="■"/>
      <w:lvlJc w:val="left"/>
      <w:pPr>
        <w:tabs>
          <w:tab w:val="num" w:pos="2160"/>
        </w:tabs>
        <w:ind w:left="2160" w:hanging="360"/>
      </w:pPr>
      <w:rPr>
        <w:rFonts w:ascii="Franklin Gothic Book" w:hAnsi="Franklin Gothic Book" w:hint="default"/>
      </w:rPr>
    </w:lvl>
    <w:lvl w:ilvl="3" w:tplc="83E8CDF2" w:tentative="1">
      <w:start w:val="1"/>
      <w:numFmt w:val="bullet"/>
      <w:lvlText w:val="■"/>
      <w:lvlJc w:val="left"/>
      <w:pPr>
        <w:tabs>
          <w:tab w:val="num" w:pos="2880"/>
        </w:tabs>
        <w:ind w:left="2880" w:hanging="360"/>
      </w:pPr>
      <w:rPr>
        <w:rFonts w:ascii="Franklin Gothic Book" w:hAnsi="Franklin Gothic Book" w:hint="default"/>
      </w:rPr>
    </w:lvl>
    <w:lvl w:ilvl="4" w:tplc="38D25CD6" w:tentative="1">
      <w:start w:val="1"/>
      <w:numFmt w:val="bullet"/>
      <w:lvlText w:val="■"/>
      <w:lvlJc w:val="left"/>
      <w:pPr>
        <w:tabs>
          <w:tab w:val="num" w:pos="3600"/>
        </w:tabs>
        <w:ind w:left="3600" w:hanging="360"/>
      </w:pPr>
      <w:rPr>
        <w:rFonts w:ascii="Franklin Gothic Book" w:hAnsi="Franklin Gothic Book" w:hint="default"/>
      </w:rPr>
    </w:lvl>
    <w:lvl w:ilvl="5" w:tplc="DC1E062A" w:tentative="1">
      <w:start w:val="1"/>
      <w:numFmt w:val="bullet"/>
      <w:lvlText w:val="■"/>
      <w:lvlJc w:val="left"/>
      <w:pPr>
        <w:tabs>
          <w:tab w:val="num" w:pos="4320"/>
        </w:tabs>
        <w:ind w:left="4320" w:hanging="360"/>
      </w:pPr>
      <w:rPr>
        <w:rFonts w:ascii="Franklin Gothic Book" w:hAnsi="Franklin Gothic Book" w:hint="default"/>
      </w:rPr>
    </w:lvl>
    <w:lvl w:ilvl="6" w:tplc="BF2EBE8C" w:tentative="1">
      <w:start w:val="1"/>
      <w:numFmt w:val="bullet"/>
      <w:lvlText w:val="■"/>
      <w:lvlJc w:val="left"/>
      <w:pPr>
        <w:tabs>
          <w:tab w:val="num" w:pos="5040"/>
        </w:tabs>
        <w:ind w:left="5040" w:hanging="360"/>
      </w:pPr>
      <w:rPr>
        <w:rFonts w:ascii="Franklin Gothic Book" w:hAnsi="Franklin Gothic Book" w:hint="default"/>
      </w:rPr>
    </w:lvl>
    <w:lvl w:ilvl="7" w:tplc="84E83956" w:tentative="1">
      <w:start w:val="1"/>
      <w:numFmt w:val="bullet"/>
      <w:lvlText w:val="■"/>
      <w:lvlJc w:val="left"/>
      <w:pPr>
        <w:tabs>
          <w:tab w:val="num" w:pos="5760"/>
        </w:tabs>
        <w:ind w:left="5760" w:hanging="360"/>
      </w:pPr>
      <w:rPr>
        <w:rFonts w:ascii="Franklin Gothic Book" w:hAnsi="Franklin Gothic Book" w:hint="default"/>
      </w:rPr>
    </w:lvl>
    <w:lvl w:ilvl="8" w:tplc="1E9E1E80" w:tentative="1">
      <w:start w:val="1"/>
      <w:numFmt w:val="bullet"/>
      <w:lvlText w:val="■"/>
      <w:lvlJc w:val="left"/>
      <w:pPr>
        <w:tabs>
          <w:tab w:val="num" w:pos="6480"/>
        </w:tabs>
        <w:ind w:left="6480" w:hanging="360"/>
      </w:pPr>
      <w:rPr>
        <w:rFonts w:ascii="Franklin Gothic Book" w:hAnsi="Franklin Gothic Book" w:hint="default"/>
      </w:rPr>
    </w:lvl>
  </w:abstractNum>
  <w:abstractNum w:abstractNumId="36" w15:restartNumberingAfterBreak="0">
    <w:nsid w:val="6C914899"/>
    <w:multiLevelType w:val="hybridMultilevel"/>
    <w:tmpl w:val="38906B66"/>
    <w:lvl w:ilvl="0" w:tplc="5F468BF8">
      <w:start w:val="1"/>
      <w:numFmt w:val="decimal"/>
      <w:lvlText w:val="%1."/>
      <w:lvlJc w:val="left"/>
      <w:pPr>
        <w:tabs>
          <w:tab w:val="num" w:pos="720"/>
        </w:tabs>
        <w:ind w:left="720" w:hanging="360"/>
      </w:pPr>
    </w:lvl>
    <w:lvl w:ilvl="1" w:tplc="261EA244">
      <w:start w:val="1"/>
      <w:numFmt w:val="decimal"/>
      <w:lvlText w:val="%2."/>
      <w:lvlJc w:val="left"/>
      <w:pPr>
        <w:tabs>
          <w:tab w:val="num" w:pos="1530"/>
        </w:tabs>
        <w:ind w:left="1530" w:hanging="360"/>
      </w:pPr>
    </w:lvl>
    <w:lvl w:ilvl="2" w:tplc="A65E0ED8" w:tentative="1">
      <w:start w:val="1"/>
      <w:numFmt w:val="decimal"/>
      <w:lvlText w:val="%3."/>
      <w:lvlJc w:val="left"/>
      <w:pPr>
        <w:tabs>
          <w:tab w:val="num" w:pos="2160"/>
        </w:tabs>
        <w:ind w:left="2160" w:hanging="360"/>
      </w:pPr>
    </w:lvl>
    <w:lvl w:ilvl="3" w:tplc="E8000C2A" w:tentative="1">
      <w:start w:val="1"/>
      <w:numFmt w:val="decimal"/>
      <w:lvlText w:val="%4."/>
      <w:lvlJc w:val="left"/>
      <w:pPr>
        <w:tabs>
          <w:tab w:val="num" w:pos="2880"/>
        </w:tabs>
        <w:ind w:left="2880" w:hanging="360"/>
      </w:pPr>
    </w:lvl>
    <w:lvl w:ilvl="4" w:tplc="FD4277D6" w:tentative="1">
      <w:start w:val="1"/>
      <w:numFmt w:val="decimal"/>
      <w:lvlText w:val="%5."/>
      <w:lvlJc w:val="left"/>
      <w:pPr>
        <w:tabs>
          <w:tab w:val="num" w:pos="3600"/>
        </w:tabs>
        <w:ind w:left="3600" w:hanging="360"/>
      </w:pPr>
    </w:lvl>
    <w:lvl w:ilvl="5" w:tplc="BC2EAF94" w:tentative="1">
      <w:start w:val="1"/>
      <w:numFmt w:val="decimal"/>
      <w:lvlText w:val="%6."/>
      <w:lvlJc w:val="left"/>
      <w:pPr>
        <w:tabs>
          <w:tab w:val="num" w:pos="4320"/>
        </w:tabs>
        <w:ind w:left="4320" w:hanging="360"/>
      </w:pPr>
    </w:lvl>
    <w:lvl w:ilvl="6" w:tplc="61FC55EE" w:tentative="1">
      <w:start w:val="1"/>
      <w:numFmt w:val="decimal"/>
      <w:lvlText w:val="%7."/>
      <w:lvlJc w:val="left"/>
      <w:pPr>
        <w:tabs>
          <w:tab w:val="num" w:pos="5040"/>
        </w:tabs>
        <w:ind w:left="5040" w:hanging="360"/>
      </w:pPr>
    </w:lvl>
    <w:lvl w:ilvl="7" w:tplc="11240682" w:tentative="1">
      <w:start w:val="1"/>
      <w:numFmt w:val="decimal"/>
      <w:lvlText w:val="%8."/>
      <w:lvlJc w:val="left"/>
      <w:pPr>
        <w:tabs>
          <w:tab w:val="num" w:pos="5760"/>
        </w:tabs>
        <w:ind w:left="5760" w:hanging="360"/>
      </w:pPr>
    </w:lvl>
    <w:lvl w:ilvl="8" w:tplc="F062A4A8" w:tentative="1">
      <w:start w:val="1"/>
      <w:numFmt w:val="decimal"/>
      <w:lvlText w:val="%9."/>
      <w:lvlJc w:val="left"/>
      <w:pPr>
        <w:tabs>
          <w:tab w:val="num" w:pos="6480"/>
        </w:tabs>
        <w:ind w:left="6480" w:hanging="360"/>
      </w:pPr>
    </w:lvl>
  </w:abstractNum>
  <w:abstractNum w:abstractNumId="37" w15:restartNumberingAfterBreak="0">
    <w:nsid w:val="6D95419A"/>
    <w:multiLevelType w:val="hybridMultilevel"/>
    <w:tmpl w:val="E08E320C"/>
    <w:lvl w:ilvl="0" w:tplc="4CBAFBAA">
      <w:start w:val="1"/>
      <w:numFmt w:val="bullet"/>
      <w:lvlText w:val="■"/>
      <w:lvlJc w:val="left"/>
      <w:pPr>
        <w:tabs>
          <w:tab w:val="num" w:pos="720"/>
        </w:tabs>
        <w:ind w:left="720" w:hanging="360"/>
      </w:pPr>
      <w:rPr>
        <w:rFonts w:ascii="Franklin Gothic Book" w:hAnsi="Franklin Gothic Book" w:hint="default"/>
      </w:rPr>
    </w:lvl>
    <w:lvl w:ilvl="1" w:tplc="324C0D4C" w:tentative="1">
      <w:start w:val="1"/>
      <w:numFmt w:val="bullet"/>
      <w:lvlText w:val="■"/>
      <w:lvlJc w:val="left"/>
      <w:pPr>
        <w:tabs>
          <w:tab w:val="num" w:pos="1440"/>
        </w:tabs>
        <w:ind w:left="1440" w:hanging="360"/>
      </w:pPr>
      <w:rPr>
        <w:rFonts w:ascii="Franklin Gothic Book" w:hAnsi="Franklin Gothic Book" w:hint="default"/>
      </w:rPr>
    </w:lvl>
    <w:lvl w:ilvl="2" w:tplc="7F08E948" w:tentative="1">
      <w:start w:val="1"/>
      <w:numFmt w:val="bullet"/>
      <w:lvlText w:val="■"/>
      <w:lvlJc w:val="left"/>
      <w:pPr>
        <w:tabs>
          <w:tab w:val="num" w:pos="2160"/>
        </w:tabs>
        <w:ind w:left="2160" w:hanging="360"/>
      </w:pPr>
      <w:rPr>
        <w:rFonts w:ascii="Franklin Gothic Book" w:hAnsi="Franklin Gothic Book" w:hint="default"/>
      </w:rPr>
    </w:lvl>
    <w:lvl w:ilvl="3" w:tplc="0A629580" w:tentative="1">
      <w:start w:val="1"/>
      <w:numFmt w:val="bullet"/>
      <w:lvlText w:val="■"/>
      <w:lvlJc w:val="left"/>
      <w:pPr>
        <w:tabs>
          <w:tab w:val="num" w:pos="2880"/>
        </w:tabs>
        <w:ind w:left="2880" w:hanging="360"/>
      </w:pPr>
      <w:rPr>
        <w:rFonts w:ascii="Franklin Gothic Book" w:hAnsi="Franklin Gothic Book" w:hint="default"/>
      </w:rPr>
    </w:lvl>
    <w:lvl w:ilvl="4" w:tplc="DD688A3E" w:tentative="1">
      <w:start w:val="1"/>
      <w:numFmt w:val="bullet"/>
      <w:lvlText w:val="■"/>
      <w:lvlJc w:val="left"/>
      <w:pPr>
        <w:tabs>
          <w:tab w:val="num" w:pos="3600"/>
        </w:tabs>
        <w:ind w:left="3600" w:hanging="360"/>
      </w:pPr>
      <w:rPr>
        <w:rFonts w:ascii="Franklin Gothic Book" w:hAnsi="Franklin Gothic Book" w:hint="default"/>
      </w:rPr>
    </w:lvl>
    <w:lvl w:ilvl="5" w:tplc="F9CCB050" w:tentative="1">
      <w:start w:val="1"/>
      <w:numFmt w:val="bullet"/>
      <w:lvlText w:val="■"/>
      <w:lvlJc w:val="left"/>
      <w:pPr>
        <w:tabs>
          <w:tab w:val="num" w:pos="4320"/>
        </w:tabs>
        <w:ind w:left="4320" w:hanging="360"/>
      </w:pPr>
      <w:rPr>
        <w:rFonts w:ascii="Franklin Gothic Book" w:hAnsi="Franklin Gothic Book" w:hint="default"/>
      </w:rPr>
    </w:lvl>
    <w:lvl w:ilvl="6" w:tplc="9F44A516" w:tentative="1">
      <w:start w:val="1"/>
      <w:numFmt w:val="bullet"/>
      <w:lvlText w:val="■"/>
      <w:lvlJc w:val="left"/>
      <w:pPr>
        <w:tabs>
          <w:tab w:val="num" w:pos="5040"/>
        </w:tabs>
        <w:ind w:left="5040" w:hanging="360"/>
      </w:pPr>
      <w:rPr>
        <w:rFonts w:ascii="Franklin Gothic Book" w:hAnsi="Franklin Gothic Book" w:hint="default"/>
      </w:rPr>
    </w:lvl>
    <w:lvl w:ilvl="7" w:tplc="DECA9CEC" w:tentative="1">
      <w:start w:val="1"/>
      <w:numFmt w:val="bullet"/>
      <w:lvlText w:val="■"/>
      <w:lvlJc w:val="left"/>
      <w:pPr>
        <w:tabs>
          <w:tab w:val="num" w:pos="5760"/>
        </w:tabs>
        <w:ind w:left="5760" w:hanging="360"/>
      </w:pPr>
      <w:rPr>
        <w:rFonts w:ascii="Franklin Gothic Book" w:hAnsi="Franklin Gothic Book" w:hint="default"/>
      </w:rPr>
    </w:lvl>
    <w:lvl w:ilvl="8" w:tplc="78A6F9E0" w:tentative="1">
      <w:start w:val="1"/>
      <w:numFmt w:val="bullet"/>
      <w:lvlText w:val="■"/>
      <w:lvlJc w:val="left"/>
      <w:pPr>
        <w:tabs>
          <w:tab w:val="num" w:pos="6480"/>
        </w:tabs>
        <w:ind w:left="6480" w:hanging="360"/>
      </w:pPr>
      <w:rPr>
        <w:rFonts w:ascii="Franklin Gothic Book" w:hAnsi="Franklin Gothic Book" w:hint="default"/>
      </w:rPr>
    </w:lvl>
  </w:abstractNum>
  <w:abstractNum w:abstractNumId="38" w15:restartNumberingAfterBreak="0">
    <w:nsid w:val="6DC4421B"/>
    <w:multiLevelType w:val="hybridMultilevel"/>
    <w:tmpl w:val="8766CA04"/>
    <w:lvl w:ilvl="0" w:tplc="A678BEC2">
      <w:start w:val="1"/>
      <w:numFmt w:val="bullet"/>
      <w:lvlText w:val="■"/>
      <w:lvlJc w:val="left"/>
      <w:pPr>
        <w:tabs>
          <w:tab w:val="num" w:pos="720"/>
        </w:tabs>
        <w:ind w:left="720" w:hanging="360"/>
      </w:pPr>
      <w:rPr>
        <w:rFonts w:ascii="Franklin Gothic Book" w:hAnsi="Franklin Gothic Book" w:hint="default"/>
      </w:rPr>
    </w:lvl>
    <w:lvl w:ilvl="1" w:tplc="957C1EAC" w:tentative="1">
      <w:start w:val="1"/>
      <w:numFmt w:val="bullet"/>
      <w:lvlText w:val="■"/>
      <w:lvlJc w:val="left"/>
      <w:pPr>
        <w:tabs>
          <w:tab w:val="num" w:pos="1440"/>
        </w:tabs>
        <w:ind w:left="1440" w:hanging="360"/>
      </w:pPr>
      <w:rPr>
        <w:rFonts w:ascii="Franklin Gothic Book" w:hAnsi="Franklin Gothic Book" w:hint="default"/>
      </w:rPr>
    </w:lvl>
    <w:lvl w:ilvl="2" w:tplc="FCE0D0E0" w:tentative="1">
      <w:start w:val="1"/>
      <w:numFmt w:val="bullet"/>
      <w:lvlText w:val="■"/>
      <w:lvlJc w:val="left"/>
      <w:pPr>
        <w:tabs>
          <w:tab w:val="num" w:pos="2160"/>
        </w:tabs>
        <w:ind w:left="2160" w:hanging="360"/>
      </w:pPr>
      <w:rPr>
        <w:rFonts w:ascii="Franklin Gothic Book" w:hAnsi="Franklin Gothic Book" w:hint="default"/>
      </w:rPr>
    </w:lvl>
    <w:lvl w:ilvl="3" w:tplc="CFBCFB8E" w:tentative="1">
      <w:start w:val="1"/>
      <w:numFmt w:val="bullet"/>
      <w:lvlText w:val="■"/>
      <w:lvlJc w:val="left"/>
      <w:pPr>
        <w:tabs>
          <w:tab w:val="num" w:pos="2880"/>
        </w:tabs>
        <w:ind w:left="2880" w:hanging="360"/>
      </w:pPr>
      <w:rPr>
        <w:rFonts w:ascii="Franklin Gothic Book" w:hAnsi="Franklin Gothic Book" w:hint="default"/>
      </w:rPr>
    </w:lvl>
    <w:lvl w:ilvl="4" w:tplc="250A6CFA" w:tentative="1">
      <w:start w:val="1"/>
      <w:numFmt w:val="bullet"/>
      <w:lvlText w:val="■"/>
      <w:lvlJc w:val="left"/>
      <w:pPr>
        <w:tabs>
          <w:tab w:val="num" w:pos="3600"/>
        </w:tabs>
        <w:ind w:left="3600" w:hanging="360"/>
      </w:pPr>
      <w:rPr>
        <w:rFonts w:ascii="Franklin Gothic Book" w:hAnsi="Franklin Gothic Book" w:hint="default"/>
      </w:rPr>
    </w:lvl>
    <w:lvl w:ilvl="5" w:tplc="4E94EBE4" w:tentative="1">
      <w:start w:val="1"/>
      <w:numFmt w:val="bullet"/>
      <w:lvlText w:val="■"/>
      <w:lvlJc w:val="left"/>
      <w:pPr>
        <w:tabs>
          <w:tab w:val="num" w:pos="4320"/>
        </w:tabs>
        <w:ind w:left="4320" w:hanging="360"/>
      </w:pPr>
      <w:rPr>
        <w:rFonts w:ascii="Franklin Gothic Book" w:hAnsi="Franklin Gothic Book" w:hint="default"/>
      </w:rPr>
    </w:lvl>
    <w:lvl w:ilvl="6" w:tplc="1CDECB1E" w:tentative="1">
      <w:start w:val="1"/>
      <w:numFmt w:val="bullet"/>
      <w:lvlText w:val="■"/>
      <w:lvlJc w:val="left"/>
      <w:pPr>
        <w:tabs>
          <w:tab w:val="num" w:pos="5040"/>
        </w:tabs>
        <w:ind w:left="5040" w:hanging="360"/>
      </w:pPr>
      <w:rPr>
        <w:rFonts w:ascii="Franklin Gothic Book" w:hAnsi="Franklin Gothic Book" w:hint="default"/>
      </w:rPr>
    </w:lvl>
    <w:lvl w:ilvl="7" w:tplc="E5883F78" w:tentative="1">
      <w:start w:val="1"/>
      <w:numFmt w:val="bullet"/>
      <w:lvlText w:val="■"/>
      <w:lvlJc w:val="left"/>
      <w:pPr>
        <w:tabs>
          <w:tab w:val="num" w:pos="5760"/>
        </w:tabs>
        <w:ind w:left="5760" w:hanging="360"/>
      </w:pPr>
      <w:rPr>
        <w:rFonts w:ascii="Franklin Gothic Book" w:hAnsi="Franklin Gothic Book" w:hint="default"/>
      </w:rPr>
    </w:lvl>
    <w:lvl w:ilvl="8" w:tplc="33361D4A" w:tentative="1">
      <w:start w:val="1"/>
      <w:numFmt w:val="bullet"/>
      <w:lvlText w:val="■"/>
      <w:lvlJc w:val="left"/>
      <w:pPr>
        <w:tabs>
          <w:tab w:val="num" w:pos="6480"/>
        </w:tabs>
        <w:ind w:left="6480" w:hanging="360"/>
      </w:pPr>
      <w:rPr>
        <w:rFonts w:ascii="Franklin Gothic Book" w:hAnsi="Franklin Gothic Book" w:hint="default"/>
      </w:rPr>
    </w:lvl>
  </w:abstractNum>
  <w:abstractNum w:abstractNumId="39" w15:restartNumberingAfterBreak="0">
    <w:nsid w:val="743E330F"/>
    <w:multiLevelType w:val="hybridMultilevel"/>
    <w:tmpl w:val="F03822BC"/>
    <w:lvl w:ilvl="0" w:tplc="0E2AB808">
      <w:start w:val="1"/>
      <w:numFmt w:val="bullet"/>
      <w:lvlText w:val="■"/>
      <w:lvlJc w:val="left"/>
      <w:pPr>
        <w:tabs>
          <w:tab w:val="num" w:pos="720"/>
        </w:tabs>
        <w:ind w:left="720" w:hanging="360"/>
      </w:pPr>
      <w:rPr>
        <w:rFonts w:ascii="Franklin Gothic Book" w:hAnsi="Franklin Gothic Book" w:hint="default"/>
      </w:rPr>
    </w:lvl>
    <w:lvl w:ilvl="1" w:tplc="BC941718" w:tentative="1">
      <w:start w:val="1"/>
      <w:numFmt w:val="bullet"/>
      <w:lvlText w:val="■"/>
      <w:lvlJc w:val="left"/>
      <w:pPr>
        <w:tabs>
          <w:tab w:val="num" w:pos="1440"/>
        </w:tabs>
        <w:ind w:left="1440" w:hanging="360"/>
      </w:pPr>
      <w:rPr>
        <w:rFonts w:ascii="Franklin Gothic Book" w:hAnsi="Franklin Gothic Book" w:hint="default"/>
      </w:rPr>
    </w:lvl>
    <w:lvl w:ilvl="2" w:tplc="7472A7BE" w:tentative="1">
      <w:start w:val="1"/>
      <w:numFmt w:val="bullet"/>
      <w:lvlText w:val="■"/>
      <w:lvlJc w:val="left"/>
      <w:pPr>
        <w:tabs>
          <w:tab w:val="num" w:pos="2160"/>
        </w:tabs>
        <w:ind w:left="2160" w:hanging="360"/>
      </w:pPr>
      <w:rPr>
        <w:rFonts w:ascii="Franklin Gothic Book" w:hAnsi="Franklin Gothic Book" w:hint="default"/>
      </w:rPr>
    </w:lvl>
    <w:lvl w:ilvl="3" w:tplc="B1A205DE" w:tentative="1">
      <w:start w:val="1"/>
      <w:numFmt w:val="bullet"/>
      <w:lvlText w:val="■"/>
      <w:lvlJc w:val="left"/>
      <w:pPr>
        <w:tabs>
          <w:tab w:val="num" w:pos="2880"/>
        </w:tabs>
        <w:ind w:left="2880" w:hanging="360"/>
      </w:pPr>
      <w:rPr>
        <w:rFonts w:ascii="Franklin Gothic Book" w:hAnsi="Franklin Gothic Book" w:hint="default"/>
      </w:rPr>
    </w:lvl>
    <w:lvl w:ilvl="4" w:tplc="7CF656E8" w:tentative="1">
      <w:start w:val="1"/>
      <w:numFmt w:val="bullet"/>
      <w:lvlText w:val="■"/>
      <w:lvlJc w:val="left"/>
      <w:pPr>
        <w:tabs>
          <w:tab w:val="num" w:pos="3600"/>
        </w:tabs>
        <w:ind w:left="3600" w:hanging="360"/>
      </w:pPr>
      <w:rPr>
        <w:rFonts w:ascii="Franklin Gothic Book" w:hAnsi="Franklin Gothic Book" w:hint="default"/>
      </w:rPr>
    </w:lvl>
    <w:lvl w:ilvl="5" w:tplc="9DBCD5A4" w:tentative="1">
      <w:start w:val="1"/>
      <w:numFmt w:val="bullet"/>
      <w:lvlText w:val="■"/>
      <w:lvlJc w:val="left"/>
      <w:pPr>
        <w:tabs>
          <w:tab w:val="num" w:pos="4320"/>
        </w:tabs>
        <w:ind w:left="4320" w:hanging="360"/>
      </w:pPr>
      <w:rPr>
        <w:rFonts w:ascii="Franklin Gothic Book" w:hAnsi="Franklin Gothic Book" w:hint="default"/>
      </w:rPr>
    </w:lvl>
    <w:lvl w:ilvl="6" w:tplc="8B62BB2A" w:tentative="1">
      <w:start w:val="1"/>
      <w:numFmt w:val="bullet"/>
      <w:lvlText w:val="■"/>
      <w:lvlJc w:val="left"/>
      <w:pPr>
        <w:tabs>
          <w:tab w:val="num" w:pos="5040"/>
        </w:tabs>
        <w:ind w:left="5040" w:hanging="360"/>
      </w:pPr>
      <w:rPr>
        <w:rFonts w:ascii="Franklin Gothic Book" w:hAnsi="Franklin Gothic Book" w:hint="default"/>
      </w:rPr>
    </w:lvl>
    <w:lvl w:ilvl="7" w:tplc="DD8CF220" w:tentative="1">
      <w:start w:val="1"/>
      <w:numFmt w:val="bullet"/>
      <w:lvlText w:val="■"/>
      <w:lvlJc w:val="left"/>
      <w:pPr>
        <w:tabs>
          <w:tab w:val="num" w:pos="5760"/>
        </w:tabs>
        <w:ind w:left="5760" w:hanging="360"/>
      </w:pPr>
      <w:rPr>
        <w:rFonts w:ascii="Franklin Gothic Book" w:hAnsi="Franklin Gothic Book" w:hint="default"/>
      </w:rPr>
    </w:lvl>
    <w:lvl w:ilvl="8" w:tplc="3A4AB070" w:tentative="1">
      <w:start w:val="1"/>
      <w:numFmt w:val="bullet"/>
      <w:lvlText w:val="■"/>
      <w:lvlJc w:val="left"/>
      <w:pPr>
        <w:tabs>
          <w:tab w:val="num" w:pos="6480"/>
        </w:tabs>
        <w:ind w:left="6480" w:hanging="360"/>
      </w:pPr>
      <w:rPr>
        <w:rFonts w:ascii="Franklin Gothic Book" w:hAnsi="Franklin Gothic Book" w:hint="default"/>
      </w:rPr>
    </w:lvl>
  </w:abstractNum>
  <w:abstractNum w:abstractNumId="40" w15:restartNumberingAfterBreak="0">
    <w:nsid w:val="76B963A7"/>
    <w:multiLevelType w:val="hybridMultilevel"/>
    <w:tmpl w:val="904C21F8"/>
    <w:lvl w:ilvl="0" w:tplc="75245A14">
      <w:start w:val="1"/>
      <w:numFmt w:val="bullet"/>
      <w:lvlText w:val="■"/>
      <w:lvlJc w:val="left"/>
      <w:pPr>
        <w:tabs>
          <w:tab w:val="num" w:pos="720"/>
        </w:tabs>
        <w:ind w:left="720" w:hanging="360"/>
      </w:pPr>
      <w:rPr>
        <w:rFonts w:ascii="Franklin Gothic Book" w:hAnsi="Franklin Gothic Book" w:hint="default"/>
      </w:rPr>
    </w:lvl>
    <w:lvl w:ilvl="1" w:tplc="245657F4" w:tentative="1">
      <w:start w:val="1"/>
      <w:numFmt w:val="bullet"/>
      <w:lvlText w:val="■"/>
      <w:lvlJc w:val="left"/>
      <w:pPr>
        <w:tabs>
          <w:tab w:val="num" w:pos="1440"/>
        </w:tabs>
        <w:ind w:left="1440" w:hanging="360"/>
      </w:pPr>
      <w:rPr>
        <w:rFonts w:ascii="Franklin Gothic Book" w:hAnsi="Franklin Gothic Book" w:hint="default"/>
      </w:rPr>
    </w:lvl>
    <w:lvl w:ilvl="2" w:tplc="8716F24C" w:tentative="1">
      <w:start w:val="1"/>
      <w:numFmt w:val="bullet"/>
      <w:lvlText w:val="■"/>
      <w:lvlJc w:val="left"/>
      <w:pPr>
        <w:tabs>
          <w:tab w:val="num" w:pos="2160"/>
        </w:tabs>
        <w:ind w:left="2160" w:hanging="360"/>
      </w:pPr>
      <w:rPr>
        <w:rFonts w:ascii="Franklin Gothic Book" w:hAnsi="Franklin Gothic Book" w:hint="default"/>
      </w:rPr>
    </w:lvl>
    <w:lvl w:ilvl="3" w:tplc="E9A053F2" w:tentative="1">
      <w:start w:val="1"/>
      <w:numFmt w:val="bullet"/>
      <w:lvlText w:val="■"/>
      <w:lvlJc w:val="left"/>
      <w:pPr>
        <w:tabs>
          <w:tab w:val="num" w:pos="2880"/>
        </w:tabs>
        <w:ind w:left="2880" w:hanging="360"/>
      </w:pPr>
      <w:rPr>
        <w:rFonts w:ascii="Franklin Gothic Book" w:hAnsi="Franklin Gothic Book" w:hint="default"/>
      </w:rPr>
    </w:lvl>
    <w:lvl w:ilvl="4" w:tplc="F98297BE" w:tentative="1">
      <w:start w:val="1"/>
      <w:numFmt w:val="bullet"/>
      <w:lvlText w:val="■"/>
      <w:lvlJc w:val="left"/>
      <w:pPr>
        <w:tabs>
          <w:tab w:val="num" w:pos="3600"/>
        </w:tabs>
        <w:ind w:left="3600" w:hanging="360"/>
      </w:pPr>
      <w:rPr>
        <w:rFonts w:ascii="Franklin Gothic Book" w:hAnsi="Franklin Gothic Book" w:hint="default"/>
      </w:rPr>
    </w:lvl>
    <w:lvl w:ilvl="5" w:tplc="C0C873D8" w:tentative="1">
      <w:start w:val="1"/>
      <w:numFmt w:val="bullet"/>
      <w:lvlText w:val="■"/>
      <w:lvlJc w:val="left"/>
      <w:pPr>
        <w:tabs>
          <w:tab w:val="num" w:pos="4320"/>
        </w:tabs>
        <w:ind w:left="4320" w:hanging="360"/>
      </w:pPr>
      <w:rPr>
        <w:rFonts w:ascii="Franklin Gothic Book" w:hAnsi="Franklin Gothic Book" w:hint="default"/>
      </w:rPr>
    </w:lvl>
    <w:lvl w:ilvl="6" w:tplc="AC8E7358" w:tentative="1">
      <w:start w:val="1"/>
      <w:numFmt w:val="bullet"/>
      <w:lvlText w:val="■"/>
      <w:lvlJc w:val="left"/>
      <w:pPr>
        <w:tabs>
          <w:tab w:val="num" w:pos="5040"/>
        </w:tabs>
        <w:ind w:left="5040" w:hanging="360"/>
      </w:pPr>
      <w:rPr>
        <w:rFonts w:ascii="Franklin Gothic Book" w:hAnsi="Franklin Gothic Book" w:hint="default"/>
      </w:rPr>
    </w:lvl>
    <w:lvl w:ilvl="7" w:tplc="50425038" w:tentative="1">
      <w:start w:val="1"/>
      <w:numFmt w:val="bullet"/>
      <w:lvlText w:val="■"/>
      <w:lvlJc w:val="left"/>
      <w:pPr>
        <w:tabs>
          <w:tab w:val="num" w:pos="5760"/>
        </w:tabs>
        <w:ind w:left="5760" w:hanging="360"/>
      </w:pPr>
      <w:rPr>
        <w:rFonts w:ascii="Franklin Gothic Book" w:hAnsi="Franklin Gothic Book" w:hint="default"/>
      </w:rPr>
    </w:lvl>
    <w:lvl w:ilvl="8" w:tplc="ED5452DE" w:tentative="1">
      <w:start w:val="1"/>
      <w:numFmt w:val="bullet"/>
      <w:lvlText w:val="■"/>
      <w:lvlJc w:val="left"/>
      <w:pPr>
        <w:tabs>
          <w:tab w:val="num" w:pos="6480"/>
        </w:tabs>
        <w:ind w:left="6480" w:hanging="360"/>
      </w:pPr>
      <w:rPr>
        <w:rFonts w:ascii="Franklin Gothic Book" w:hAnsi="Franklin Gothic Book" w:hint="default"/>
      </w:rPr>
    </w:lvl>
  </w:abstractNum>
  <w:abstractNum w:abstractNumId="41" w15:restartNumberingAfterBreak="0">
    <w:nsid w:val="79947E98"/>
    <w:multiLevelType w:val="hybridMultilevel"/>
    <w:tmpl w:val="C12896A0"/>
    <w:lvl w:ilvl="0" w:tplc="14EADAC0">
      <w:start w:val="1"/>
      <w:numFmt w:val="bullet"/>
      <w:lvlText w:val="■"/>
      <w:lvlJc w:val="left"/>
      <w:pPr>
        <w:tabs>
          <w:tab w:val="num" w:pos="720"/>
        </w:tabs>
        <w:ind w:left="720" w:hanging="360"/>
      </w:pPr>
      <w:rPr>
        <w:rFonts w:ascii="Franklin Gothic Book" w:hAnsi="Franklin Gothic Book" w:hint="default"/>
      </w:rPr>
    </w:lvl>
    <w:lvl w:ilvl="1" w:tplc="77CAFBC6" w:tentative="1">
      <w:start w:val="1"/>
      <w:numFmt w:val="bullet"/>
      <w:lvlText w:val="■"/>
      <w:lvlJc w:val="left"/>
      <w:pPr>
        <w:tabs>
          <w:tab w:val="num" w:pos="1440"/>
        </w:tabs>
        <w:ind w:left="1440" w:hanging="360"/>
      </w:pPr>
      <w:rPr>
        <w:rFonts w:ascii="Franklin Gothic Book" w:hAnsi="Franklin Gothic Book" w:hint="default"/>
      </w:rPr>
    </w:lvl>
    <w:lvl w:ilvl="2" w:tplc="8C7E65A4" w:tentative="1">
      <w:start w:val="1"/>
      <w:numFmt w:val="bullet"/>
      <w:lvlText w:val="■"/>
      <w:lvlJc w:val="left"/>
      <w:pPr>
        <w:tabs>
          <w:tab w:val="num" w:pos="2160"/>
        </w:tabs>
        <w:ind w:left="2160" w:hanging="360"/>
      </w:pPr>
      <w:rPr>
        <w:rFonts w:ascii="Franklin Gothic Book" w:hAnsi="Franklin Gothic Book" w:hint="default"/>
      </w:rPr>
    </w:lvl>
    <w:lvl w:ilvl="3" w:tplc="DC80C140" w:tentative="1">
      <w:start w:val="1"/>
      <w:numFmt w:val="bullet"/>
      <w:lvlText w:val="■"/>
      <w:lvlJc w:val="left"/>
      <w:pPr>
        <w:tabs>
          <w:tab w:val="num" w:pos="2880"/>
        </w:tabs>
        <w:ind w:left="2880" w:hanging="360"/>
      </w:pPr>
      <w:rPr>
        <w:rFonts w:ascii="Franklin Gothic Book" w:hAnsi="Franklin Gothic Book" w:hint="default"/>
      </w:rPr>
    </w:lvl>
    <w:lvl w:ilvl="4" w:tplc="5EAE9EDC" w:tentative="1">
      <w:start w:val="1"/>
      <w:numFmt w:val="bullet"/>
      <w:lvlText w:val="■"/>
      <w:lvlJc w:val="left"/>
      <w:pPr>
        <w:tabs>
          <w:tab w:val="num" w:pos="3600"/>
        </w:tabs>
        <w:ind w:left="3600" w:hanging="360"/>
      </w:pPr>
      <w:rPr>
        <w:rFonts w:ascii="Franklin Gothic Book" w:hAnsi="Franklin Gothic Book" w:hint="default"/>
      </w:rPr>
    </w:lvl>
    <w:lvl w:ilvl="5" w:tplc="CB7CCA06" w:tentative="1">
      <w:start w:val="1"/>
      <w:numFmt w:val="bullet"/>
      <w:lvlText w:val="■"/>
      <w:lvlJc w:val="left"/>
      <w:pPr>
        <w:tabs>
          <w:tab w:val="num" w:pos="4320"/>
        </w:tabs>
        <w:ind w:left="4320" w:hanging="360"/>
      </w:pPr>
      <w:rPr>
        <w:rFonts w:ascii="Franklin Gothic Book" w:hAnsi="Franklin Gothic Book" w:hint="default"/>
      </w:rPr>
    </w:lvl>
    <w:lvl w:ilvl="6" w:tplc="E4B45F40" w:tentative="1">
      <w:start w:val="1"/>
      <w:numFmt w:val="bullet"/>
      <w:lvlText w:val="■"/>
      <w:lvlJc w:val="left"/>
      <w:pPr>
        <w:tabs>
          <w:tab w:val="num" w:pos="5040"/>
        </w:tabs>
        <w:ind w:left="5040" w:hanging="360"/>
      </w:pPr>
      <w:rPr>
        <w:rFonts w:ascii="Franklin Gothic Book" w:hAnsi="Franklin Gothic Book" w:hint="default"/>
      </w:rPr>
    </w:lvl>
    <w:lvl w:ilvl="7" w:tplc="76B6BEB4" w:tentative="1">
      <w:start w:val="1"/>
      <w:numFmt w:val="bullet"/>
      <w:lvlText w:val="■"/>
      <w:lvlJc w:val="left"/>
      <w:pPr>
        <w:tabs>
          <w:tab w:val="num" w:pos="5760"/>
        </w:tabs>
        <w:ind w:left="5760" w:hanging="360"/>
      </w:pPr>
      <w:rPr>
        <w:rFonts w:ascii="Franklin Gothic Book" w:hAnsi="Franklin Gothic Book" w:hint="default"/>
      </w:rPr>
    </w:lvl>
    <w:lvl w:ilvl="8" w:tplc="92BA63D8" w:tentative="1">
      <w:start w:val="1"/>
      <w:numFmt w:val="bullet"/>
      <w:lvlText w:val="■"/>
      <w:lvlJc w:val="left"/>
      <w:pPr>
        <w:tabs>
          <w:tab w:val="num" w:pos="6480"/>
        </w:tabs>
        <w:ind w:left="6480" w:hanging="360"/>
      </w:pPr>
      <w:rPr>
        <w:rFonts w:ascii="Franklin Gothic Book" w:hAnsi="Franklin Gothic Book" w:hint="default"/>
      </w:rPr>
    </w:lvl>
  </w:abstractNum>
  <w:abstractNum w:abstractNumId="42" w15:restartNumberingAfterBreak="0">
    <w:nsid w:val="79F27E25"/>
    <w:multiLevelType w:val="hybridMultilevel"/>
    <w:tmpl w:val="2CF2C6BC"/>
    <w:lvl w:ilvl="0" w:tplc="9F143A4A">
      <w:start w:val="1"/>
      <w:numFmt w:val="bullet"/>
      <w:lvlText w:val="■"/>
      <w:lvlJc w:val="left"/>
      <w:pPr>
        <w:tabs>
          <w:tab w:val="num" w:pos="720"/>
        </w:tabs>
        <w:ind w:left="720" w:hanging="360"/>
      </w:pPr>
      <w:rPr>
        <w:rFonts w:ascii="Franklin Gothic Book" w:hAnsi="Franklin Gothic Book" w:hint="default"/>
      </w:rPr>
    </w:lvl>
    <w:lvl w:ilvl="1" w:tplc="72A0E4D4" w:tentative="1">
      <w:start w:val="1"/>
      <w:numFmt w:val="bullet"/>
      <w:lvlText w:val="■"/>
      <w:lvlJc w:val="left"/>
      <w:pPr>
        <w:tabs>
          <w:tab w:val="num" w:pos="1440"/>
        </w:tabs>
        <w:ind w:left="1440" w:hanging="360"/>
      </w:pPr>
      <w:rPr>
        <w:rFonts w:ascii="Franklin Gothic Book" w:hAnsi="Franklin Gothic Book" w:hint="default"/>
      </w:rPr>
    </w:lvl>
    <w:lvl w:ilvl="2" w:tplc="27E8525A" w:tentative="1">
      <w:start w:val="1"/>
      <w:numFmt w:val="bullet"/>
      <w:lvlText w:val="■"/>
      <w:lvlJc w:val="left"/>
      <w:pPr>
        <w:tabs>
          <w:tab w:val="num" w:pos="2160"/>
        </w:tabs>
        <w:ind w:left="2160" w:hanging="360"/>
      </w:pPr>
      <w:rPr>
        <w:rFonts w:ascii="Franklin Gothic Book" w:hAnsi="Franklin Gothic Book" w:hint="default"/>
      </w:rPr>
    </w:lvl>
    <w:lvl w:ilvl="3" w:tplc="B9662122" w:tentative="1">
      <w:start w:val="1"/>
      <w:numFmt w:val="bullet"/>
      <w:lvlText w:val="■"/>
      <w:lvlJc w:val="left"/>
      <w:pPr>
        <w:tabs>
          <w:tab w:val="num" w:pos="2880"/>
        </w:tabs>
        <w:ind w:left="2880" w:hanging="360"/>
      </w:pPr>
      <w:rPr>
        <w:rFonts w:ascii="Franklin Gothic Book" w:hAnsi="Franklin Gothic Book" w:hint="default"/>
      </w:rPr>
    </w:lvl>
    <w:lvl w:ilvl="4" w:tplc="5DEA5FCE" w:tentative="1">
      <w:start w:val="1"/>
      <w:numFmt w:val="bullet"/>
      <w:lvlText w:val="■"/>
      <w:lvlJc w:val="left"/>
      <w:pPr>
        <w:tabs>
          <w:tab w:val="num" w:pos="3600"/>
        </w:tabs>
        <w:ind w:left="3600" w:hanging="360"/>
      </w:pPr>
      <w:rPr>
        <w:rFonts w:ascii="Franklin Gothic Book" w:hAnsi="Franklin Gothic Book" w:hint="default"/>
      </w:rPr>
    </w:lvl>
    <w:lvl w:ilvl="5" w:tplc="CB307984" w:tentative="1">
      <w:start w:val="1"/>
      <w:numFmt w:val="bullet"/>
      <w:lvlText w:val="■"/>
      <w:lvlJc w:val="left"/>
      <w:pPr>
        <w:tabs>
          <w:tab w:val="num" w:pos="4320"/>
        </w:tabs>
        <w:ind w:left="4320" w:hanging="360"/>
      </w:pPr>
      <w:rPr>
        <w:rFonts w:ascii="Franklin Gothic Book" w:hAnsi="Franklin Gothic Book" w:hint="default"/>
      </w:rPr>
    </w:lvl>
    <w:lvl w:ilvl="6" w:tplc="5A0021B2" w:tentative="1">
      <w:start w:val="1"/>
      <w:numFmt w:val="bullet"/>
      <w:lvlText w:val="■"/>
      <w:lvlJc w:val="left"/>
      <w:pPr>
        <w:tabs>
          <w:tab w:val="num" w:pos="5040"/>
        </w:tabs>
        <w:ind w:left="5040" w:hanging="360"/>
      </w:pPr>
      <w:rPr>
        <w:rFonts w:ascii="Franklin Gothic Book" w:hAnsi="Franklin Gothic Book" w:hint="default"/>
      </w:rPr>
    </w:lvl>
    <w:lvl w:ilvl="7" w:tplc="1974C28A" w:tentative="1">
      <w:start w:val="1"/>
      <w:numFmt w:val="bullet"/>
      <w:lvlText w:val="■"/>
      <w:lvlJc w:val="left"/>
      <w:pPr>
        <w:tabs>
          <w:tab w:val="num" w:pos="5760"/>
        </w:tabs>
        <w:ind w:left="5760" w:hanging="360"/>
      </w:pPr>
      <w:rPr>
        <w:rFonts w:ascii="Franklin Gothic Book" w:hAnsi="Franklin Gothic Book" w:hint="default"/>
      </w:rPr>
    </w:lvl>
    <w:lvl w:ilvl="8" w:tplc="ABA8F9A4" w:tentative="1">
      <w:start w:val="1"/>
      <w:numFmt w:val="bullet"/>
      <w:lvlText w:val="■"/>
      <w:lvlJc w:val="left"/>
      <w:pPr>
        <w:tabs>
          <w:tab w:val="num" w:pos="6480"/>
        </w:tabs>
        <w:ind w:left="6480" w:hanging="360"/>
      </w:pPr>
      <w:rPr>
        <w:rFonts w:ascii="Franklin Gothic Book" w:hAnsi="Franklin Gothic Book" w:hint="default"/>
      </w:rPr>
    </w:lvl>
  </w:abstractNum>
  <w:abstractNum w:abstractNumId="43" w15:restartNumberingAfterBreak="0">
    <w:nsid w:val="79FC7839"/>
    <w:multiLevelType w:val="hybridMultilevel"/>
    <w:tmpl w:val="FC4A583E"/>
    <w:lvl w:ilvl="0" w:tplc="D258182E">
      <w:start w:val="1"/>
      <w:numFmt w:val="bullet"/>
      <w:lvlText w:val="■"/>
      <w:lvlJc w:val="left"/>
      <w:pPr>
        <w:tabs>
          <w:tab w:val="num" w:pos="720"/>
        </w:tabs>
        <w:ind w:left="720" w:hanging="360"/>
      </w:pPr>
      <w:rPr>
        <w:rFonts w:ascii="Franklin Gothic Book" w:hAnsi="Franklin Gothic Book" w:hint="default"/>
      </w:rPr>
    </w:lvl>
    <w:lvl w:ilvl="1" w:tplc="1AF81EFE" w:tentative="1">
      <w:start w:val="1"/>
      <w:numFmt w:val="bullet"/>
      <w:lvlText w:val="■"/>
      <w:lvlJc w:val="left"/>
      <w:pPr>
        <w:tabs>
          <w:tab w:val="num" w:pos="1440"/>
        </w:tabs>
        <w:ind w:left="1440" w:hanging="360"/>
      </w:pPr>
      <w:rPr>
        <w:rFonts w:ascii="Franklin Gothic Book" w:hAnsi="Franklin Gothic Book" w:hint="default"/>
      </w:rPr>
    </w:lvl>
    <w:lvl w:ilvl="2" w:tplc="46A6C698" w:tentative="1">
      <w:start w:val="1"/>
      <w:numFmt w:val="bullet"/>
      <w:lvlText w:val="■"/>
      <w:lvlJc w:val="left"/>
      <w:pPr>
        <w:tabs>
          <w:tab w:val="num" w:pos="2160"/>
        </w:tabs>
        <w:ind w:left="2160" w:hanging="360"/>
      </w:pPr>
      <w:rPr>
        <w:rFonts w:ascii="Franklin Gothic Book" w:hAnsi="Franklin Gothic Book" w:hint="default"/>
      </w:rPr>
    </w:lvl>
    <w:lvl w:ilvl="3" w:tplc="3FD43A84" w:tentative="1">
      <w:start w:val="1"/>
      <w:numFmt w:val="bullet"/>
      <w:lvlText w:val="■"/>
      <w:lvlJc w:val="left"/>
      <w:pPr>
        <w:tabs>
          <w:tab w:val="num" w:pos="2880"/>
        </w:tabs>
        <w:ind w:left="2880" w:hanging="360"/>
      </w:pPr>
      <w:rPr>
        <w:rFonts w:ascii="Franklin Gothic Book" w:hAnsi="Franklin Gothic Book" w:hint="default"/>
      </w:rPr>
    </w:lvl>
    <w:lvl w:ilvl="4" w:tplc="4536A73E" w:tentative="1">
      <w:start w:val="1"/>
      <w:numFmt w:val="bullet"/>
      <w:lvlText w:val="■"/>
      <w:lvlJc w:val="left"/>
      <w:pPr>
        <w:tabs>
          <w:tab w:val="num" w:pos="3600"/>
        </w:tabs>
        <w:ind w:left="3600" w:hanging="360"/>
      </w:pPr>
      <w:rPr>
        <w:rFonts w:ascii="Franklin Gothic Book" w:hAnsi="Franklin Gothic Book" w:hint="default"/>
      </w:rPr>
    </w:lvl>
    <w:lvl w:ilvl="5" w:tplc="9010172C" w:tentative="1">
      <w:start w:val="1"/>
      <w:numFmt w:val="bullet"/>
      <w:lvlText w:val="■"/>
      <w:lvlJc w:val="left"/>
      <w:pPr>
        <w:tabs>
          <w:tab w:val="num" w:pos="4320"/>
        </w:tabs>
        <w:ind w:left="4320" w:hanging="360"/>
      </w:pPr>
      <w:rPr>
        <w:rFonts w:ascii="Franklin Gothic Book" w:hAnsi="Franklin Gothic Book" w:hint="default"/>
      </w:rPr>
    </w:lvl>
    <w:lvl w:ilvl="6" w:tplc="7554BBD2" w:tentative="1">
      <w:start w:val="1"/>
      <w:numFmt w:val="bullet"/>
      <w:lvlText w:val="■"/>
      <w:lvlJc w:val="left"/>
      <w:pPr>
        <w:tabs>
          <w:tab w:val="num" w:pos="5040"/>
        </w:tabs>
        <w:ind w:left="5040" w:hanging="360"/>
      </w:pPr>
      <w:rPr>
        <w:rFonts w:ascii="Franklin Gothic Book" w:hAnsi="Franklin Gothic Book" w:hint="default"/>
      </w:rPr>
    </w:lvl>
    <w:lvl w:ilvl="7" w:tplc="1B9EFFDA" w:tentative="1">
      <w:start w:val="1"/>
      <w:numFmt w:val="bullet"/>
      <w:lvlText w:val="■"/>
      <w:lvlJc w:val="left"/>
      <w:pPr>
        <w:tabs>
          <w:tab w:val="num" w:pos="5760"/>
        </w:tabs>
        <w:ind w:left="5760" w:hanging="360"/>
      </w:pPr>
      <w:rPr>
        <w:rFonts w:ascii="Franklin Gothic Book" w:hAnsi="Franklin Gothic Book" w:hint="default"/>
      </w:rPr>
    </w:lvl>
    <w:lvl w:ilvl="8" w:tplc="E19CB832" w:tentative="1">
      <w:start w:val="1"/>
      <w:numFmt w:val="bullet"/>
      <w:lvlText w:val="■"/>
      <w:lvlJc w:val="left"/>
      <w:pPr>
        <w:tabs>
          <w:tab w:val="num" w:pos="6480"/>
        </w:tabs>
        <w:ind w:left="6480" w:hanging="360"/>
      </w:pPr>
      <w:rPr>
        <w:rFonts w:ascii="Franklin Gothic Book" w:hAnsi="Franklin Gothic Book" w:hint="default"/>
      </w:rPr>
    </w:lvl>
  </w:abstractNum>
  <w:abstractNum w:abstractNumId="44" w15:restartNumberingAfterBreak="0">
    <w:nsid w:val="7BC80825"/>
    <w:multiLevelType w:val="hybridMultilevel"/>
    <w:tmpl w:val="3B965012"/>
    <w:lvl w:ilvl="0" w:tplc="5C44082E">
      <w:start w:val="1"/>
      <w:numFmt w:val="bullet"/>
      <w:lvlText w:val="■"/>
      <w:lvlJc w:val="left"/>
      <w:pPr>
        <w:tabs>
          <w:tab w:val="num" w:pos="720"/>
        </w:tabs>
        <w:ind w:left="720" w:hanging="360"/>
      </w:pPr>
      <w:rPr>
        <w:rFonts w:ascii="Franklin Gothic Book" w:hAnsi="Franklin Gothic Book" w:hint="default"/>
      </w:rPr>
    </w:lvl>
    <w:lvl w:ilvl="1" w:tplc="3DDEFCAE" w:tentative="1">
      <w:start w:val="1"/>
      <w:numFmt w:val="bullet"/>
      <w:lvlText w:val="■"/>
      <w:lvlJc w:val="left"/>
      <w:pPr>
        <w:tabs>
          <w:tab w:val="num" w:pos="1440"/>
        </w:tabs>
        <w:ind w:left="1440" w:hanging="360"/>
      </w:pPr>
      <w:rPr>
        <w:rFonts w:ascii="Franklin Gothic Book" w:hAnsi="Franklin Gothic Book" w:hint="default"/>
      </w:rPr>
    </w:lvl>
    <w:lvl w:ilvl="2" w:tplc="60728026" w:tentative="1">
      <w:start w:val="1"/>
      <w:numFmt w:val="bullet"/>
      <w:lvlText w:val="■"/>
      <w:lvlJc w:val="left"/>
      <w:pPr>
        <w:tabs>
          <w:tab w:val="num" w:pos="2160"/>
        </w:tabs>
        <w:ind w:left="2160" w:hanging="360"/>
      </w:pPr>
      <w:rPr>
        <w:rFonts w:ascii="Franklin Gothic Book" w:hAnsi="Franklin Gothic Book" w:hint="default"/>
      </w:rPr>
    </w:lvl>
    <w:lvl w:ilvl="3" w:tplc="C4A0B64A" w:tentative="1">
      <w:start w:val="1"/>
      <w:numFmt w:val="bullet"/>
      <w:lvlText w:val="■"/>
      <w:lvlJc w:val="left"/>
      <w:pPr>
        <w:tabs>
          <w:tab w:val="num" w:pos="2880"/>
        </w:tabs>
        <w:ind w:left="2880" w:hanging="360"/>
      </w:pPr>
      <w:rPr>
        <w:rFonts w:ascii="Franklin Gothic Book" w:hAnsi="Franklin Gothic Book" w:hint="default"/>
      </w:rPr>
    </w:lvl>
    <w:lvl w:ilvl="4" w:tplc="E04E9C44" w:tentative="1">
      <w:start w:val="1"/>
      <w:numFmt w:val="bullet"/>
      <w:lvlText w:val="■"/>
      <w:lvlJc w:val="left"/>
      <w:pPr>
        <w:tabs>
          <w:tab w:val="num" w:pos="3600"/>
        </w:tabs>
        <w:ind w:left="3600" w:hanging="360"/>
      </w:pPr>
      <w:rPr>
        <w:rFonts w:ascii="Franklin Gothic Book" w:hAnsi="Franklin Gothic Book" w:hint="default"/>
      </w:rPr>
    </w:lvl>
    <w:lvl w:ilvl="5" w:tplc="623C0AA4" w:tentative="1">
      <w:start w:val="1"/>
      <w:numFmt w:val="bullet"/>
      <w:lvlText w:val="■"/>
      <w:lvlJc w:val="left"/>
      <w:pPr>
        <w:tabs>
          <w:tab w:val="num" w:pos="4320"/>
        </w:tabs>
        <w:ind w:left="4320" w:hanging="360"/>
      </w:pPr>
      <w:rPr>
        <w:rFonts w:ascii="Franklin Gothic Book" w:hAnsi="Franklin Gothic Book" w:hint="default"/>
      </w:rPr>
    </w:lvl>
    <w:lvl w:ilvl="6" w:tplc="82D83660" w:tentative="1">
      <w:start w:val="1"/>
      <w:numFmt w:val="bullet"/>
      <w:lvlText w:val="■"/>
      <w:lvlJc w:val="left"/>
      <w:pPr>
        <w:tabs>
          <w:tab w:val="num" w:pos="5040"/>
        </w:tabs>
        <w:ind w:left="5040" w:hanging="360"/>
      </w:pPr>
      <w:rPr>
        <w:rFonts w:ascii="Franklin Gothic Book" w:hAnsi="Franklin Gothic Book" w:hint="default"/>
      </w:rPr>
    </w:lvl>
    <w:lvl w:ilvl="7" w:tplc="6CCC3C02" w:tentative="1">
      <w:start w:val="1"/>
      <w:numFmt w:val="bullet"/>
      <w:lvlText w:val="■"/>
      <w:lvlJc w:val="left"/>
      <w:pPr>
        <w:tabs>
          <w:tab w:val="num" w:pos="5760"/>
        </w:tabs>
        <w:ind w:left="5760" w:hanging="360"/>
      </w:pPr>
      <w:rPr>
        <w:rFonts w:ascii="Franklin Gothic Book" w:hAnsi="Franklin Gothic Book" w:hint="default"/>
      </w:rPr>
    </w:lvl>
    <w:lvl w:ilvl="8" w:tplc="8684DFF4" w:tentative="1">
      <w:start w:val="1"/>
      <w:numFmt w:val="bullet"/>
      <w:lvlText w:val="■"/>
      <w:lvlJc w:val="left"/>
      <w:pPr>
        <w:tabs>
          <w:tab w:val="num" w:pos="6480"/>
        </w:tabs>
        <w:ind w:left="6480" w:hanging="360"/>
      </w:pPr>
      <w:rPr>
        <w:rFonts w:ascii="Franklin Gothic Book" w:hAnsi="Franklin Gothic Book" w:hint="default"/>
      </w:rPr>
    </w:lvl>
  </w:abstractNum>
  <w:abstractNum w:abstractNumId="45" w15:restartNumberingAfterBreak="0">
    <w:nsid w:val="7E513886"/>
    <w:multiLevelType w:val="hybridMultilevel"/>
    <w:tmpl w:val="641057DE"/>
    <w:lvl w:ilvl="0" w:tplc="EA126398">
      <w:start w:val="1"/>
      <w:numFmt w:val="decimal"/>
      <w:lvlText w:val="%1."/>
      <w:lvlJc w:val="left"/>
      <w:pPr>
        <w:tabs>
          <w:tab w:val="num" w:pos="720"/>
        </w:tabs>
        <w:ind w:left="720" w:hanging="360"/>
      </w:pPr>
    </w:lvl>
    <w:lvl w:ilvl="1" w:tplc="4BF8BE6E" w:tentative="1">
      <w:start w:val="1"/>
      <w:numFmt w:val="decimal"/>
      <w:lvlText w:val="%2."/>
      <w:lvlJc w:val="left"/>
      <w:pPr>
        <w:tabs>
          <w:tab w:val="num" w:pos="1440"/>
        </w:tabs>
        <w:ind w:left="1440" w:hanging="360"/>
      </w:pPr>
    </w:lvl>
    <w:lvl w:ilvl="2" w:tplc="28BC1E1A" w:tentative="1">
      <w:start w:val="1"/>
      <w:numFmt w:val="decimal"/>
      <w:lvlText w:val="%3."/>
      <w:lvlJc w:val="left"/>
      <w:pPr>
        <w:tabs>
          <w:tab w:val="num" w:pos="2160"/>
        </w:tabs>
        <w:ind w:left="2160" w:hanging="360"/>
      </w:pPr>
    </w:lvl>
    <w:lvl w:ilvl="3" w:tplc="1FE01768" w:tentative="1">
      <w:start w:val="1"/>
      <w:numFmt w:val="decimal"/>
      <w:lvlText w:val="%4."/>
      <w:lvlJc w:val="left"/>
      <w:pPr>
        <w:tabs>
          <w:tab w:val="num" w:pos="2880"/>
        </w:tabs>
        <w:ind w:left="2880" w:hanging="360"/>
      </w:pPr>
    </w:lvl>
    <w:lvl w:ilvl="4" w:tplc="74380950" w:tentative="1">
      <w:start w:val="1"/>
      <w:numFmt w:val="decimal"/>
      <w:lvlText w:val="%5."/>
      <w:lvlJc w:val="left"/>
      <w:pPr>
        <w:tabs>
          <w:tab w:val="num" w:pos="3600"/>
        </w:tabs>
        <w:ind w:left="3600" w:hanging="360"/>
      </w:pPr>
    </w:lvl>
    <w:lvl w:ilvl="5" w:tplc="7C14760A" w:tentative="1">
      <w:start w:val="1"/>
      <w:numFmt w:val="decimal"/>
      <w:lvlText w:val="%6."/>
      <w:lvlJc w:val="left"/>
      <w:pPr>
        <w:tabs>
          <w:tab w:val="num" w:pos="4320"/>
        </w:tabs>
        <w:ind w:left="4320" w:hanging="360"/>
      </w:pPr>
    </w:lvl>
    <w:lvl w:ilvl="6" w:tplc="F01E31A8" w:tentative="1">
      <w:start w:val="1"/>
      <w:numFmt w:val="decimal"/>
      <w:lvlText w:val="%7."/>
      <w:lvlJc w:val="left"/>
      <w:pPr>
        <w:tabs>
          <w:tab w:val="num" w:pos="5040"/>
        </w:tabs>
        <w:ind w:left="5040" w:hanging="360"/>
      </w:pPr>
    </w:lvl>
    <w:lvl w:ilvl="7" w:tplc="42D66FF4" w:tentative="1">
      <w:start w:val="1"/>
      <w:numFmt w:val="decimal"/>
      <w:lvlText w:val="%8."/>
      <w:lvlJc w:val="left"/>
      <w:pPr>
        <w:tabs>
          <w:tab w:val="num" w:pos="5760"/>
        </w:tabs>
        <w:ind w:left="5760" w:hanging="360"/>
      </w:pPr>
    </w:lvl>
    <w:lvl w:ilvl="8" w:tplc="43626146" w:tentative="1">
      <w:start w:val="1"/>
      <w:numFmt w:val="decimal"/>
      <w:lvlText w:val="%9."/>
      <w:lvlJc w:val="left"/>
      <w:pPr>
        <w:tabs>
          <w:tab w:val="num" w:pos="6480"/>
        </w:tabs>
        <w:ind w:left="6480" w:hanging="360"/>
      </w:pPr>
    </w:lvl>
  </w:abstractNum>
  <w:num w:numId="1">
    <w:abstractNumId w:val="12"/>
  </w:num>
  <w:num w:numId="2">
    <w:abstractNumId w:val="42"/>
  </w:num>
  <w:num w:numId="3">
    <w:abstractNumId w:val="36"/>
  </w:num>
  <w:num w:numId="4">
    <w:abstractNumId w:val="14"/>
  </w:num>
  <w:num w:numId="5">
    <w:abstractNumId w:val="18"/>
  </w:num>
  <w:num w:numId="6">
    <w:abstractNumId w:val="3"/>
  </w:num>
  <w:num w:numId="7">
    <w:abstractNumId w:val="10"/>
  </w:num>
  <w:num w:numId="8">
    <w:abstractNumId w:val="20"/>
  </w:num>
  <w:num w:numId="9">
    <w:abstractNumId w:val="21"/>
  </w:num>
  <w:num w:numId="10">
    <w:abstractNumId w:val="22"/>
  </w:num>
  <w:num w:numId="11">
    <w:abstractNumId w:val="35"/>
  </w:num>
  <w:num w:numId="12">
    <w:abstractNumId w:val="11"/>
  </w:num>
  <w:num w:numId="13">
    <w:abstractNumId w:val="27"/>
  </w:num>
  <w:num w:numId="14">
    <w:abstractNumId w:val="31"/>
  </w:num>
  <w:num w:numId="15">
    <w:abstractNumId w:val="25"/>
  </w:num>
  <w:num w:numId="16">
    <w:abstractNumId w:val="0"/>
  </w:num>
  <w:num w:numId="17">
    <w:abstractNumId w:val="8"/>
  </w:num>
  <w:num w:numId="18">
    <w:abstractNumId w:val="30"/>
  </w:num>
  <w:num w:numId="19">
    <w:abstractNumId w:val="4"/>
  </w:num>
  <w:num w:numId="20">
    <w:abstractNumId w:val="32"/>
  </w:num>
  <w:num w:numId="21">
    <w:abstractNumId w:val="26"/>
  </w:num>
  <w:num w:numId="22">
    <w:abstractNumId w:val="45"/>
  </w:num>
  <w:num w:numId="23">
    <w:abstractNumId w:val="5"/>
  </w:num>
  <w:num w:numId="24">
    <w:abstractNumId w:val="29"/>
  </w:num>
  <w:num w:numId="25">
    <w:abstractNumId w:val="33"/>
  </w:num>
  <w:num w:numId="26">
    <w:abstractNumId w:val="38"/>
  </w:num>
  <w:num w:numId="27">
    <w:abstractNumId w:val="1"/>
  </w:num>
  <w:num w:numId="28">
    <w:abstractNumId w:val="44"/>
  </w:num>
  <w:num w:numId="29">
    <w:abstractNumId w:val="34"/>
  </w:num>
  <w:num w:numId="30">
    <w:abstractNumId w:val="2"/>
  </w:num>
  <w:num w:numId="31">
    <w:abstractNumId w:val="13"/>
  </w:num>
  <w:num w:numId="32">
    <w:abstractNumId w:val="43"/>
  </w:num>
  <w:num w:numId="33">
    <w:abstractNumId w:val="37"/>
  </w:num>
  <w:num w:numId="34">
    <w:abstractNumId w:val="15"/>
  </w:num>
  <w:num w:numId="35">
    <w:abstractNumId w:val="23"/>
  </w:num>
  <w:num w:numId="36">
    <w:abstractNumId w:val="7"/>
  </w:num>
  <w:num w:numId="37">
    <w:abstractNumId w:val="16"/>
  </w:num>
  <w:num w:numId="38">
    <w:abstractNumId w:val="41"/>
  </w:num>
  <w:num w:numId="39">
    <w:abstractNumId w:val="17"/>
  </w:num>
  <w:num w:numId="40">
    <w:abstractNumId w:val="28"/>
  </w:num>
  <w:num w:numId="41">
    <w:abstractNumId w:val="39"/>
  </w:num>
  <w:num w:numId="42">
    <w:abstractNumId w:val="9"/>
  </w:num>
  <w:num w:numId="43">
    <w:abstractNumId w:val="19"/>
  </w:num>
  <w:num w:numId="44">
    <w:abstractNumId w:val="24"/>
  </w:num>
  <w:num w:numId="45">
    <w:abstractNumId w:val="40"/>
  </w:num>
  <w:num w:numId="4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B7D"/>
    <w:rsid w:val="0000364A"/>
    <w:rsid w:val="00010074"/>
    <w:rsid w:val="000141C5"/>
    <w:rsid w:val="00023386"/>
    <w:rsid w:val="00037AF7"/>
    <w:rsid w:val="00037FEF"/>
    <w:rsid w:val="000475D8"/>
    <w:rsid w:val="00050056"/>
    <w:rsid w:val="0007623D"/>
    <w:rsid w:val="000C3AD1"/>
    <w:rsid w:val="000E4E4B"/>
    <w:rsid w:val="000E5D53"/>
    <w:rsid w:val="000E67E0"/>
    <w:rsid w:val="000F4087"/>
    <w:rsid w:val="000F6D7E"/>
    <w:rsid w:val="00104B19"/>
    <w:rsid w:val="0012579A"/>
    <w:rsid w:val="0012616E"/>
    <w:rsid w:val="00182C2C"/>
    <w:rsid w:val="0019156B"/>
    <w:rsid w:val="001919C6"/>
    <w:rsid w:val="001956B8"/>
    <w:rsid w:val="0019789E"/>
    <w:rsid w:val="001C753B"/>
    <w:rsid w:val="001D578D"/>
    <w:rsid w:val="001D589F"/>
    <w:rsid w:val="001F05B4"/>
    <w:rsid w:val="0025591A"/>
    <w:rsid w:val="002A7088"/>
    <w:rsid w:val="002B32EE"/>
    <w:rsid w:val="002B65DC"/>
    <w:rsid w:val="002C1997"/>
    <w:rsid w:val="002C6F31"/>
    <w:rsid w:val="00310ED5"/>
    <w:rsid w:val="00311AC4"/>
    <w:rsid w:val="00324131"/>
    <w:rsid w:val="0033373B"/>
    <w:rsid w:val="0035778D"/>
    <w:rsid w:val="003722C3"/>
    <w:rsid w:val="003768E2"/>
    <w:rsid w:val="003A4B7D"/>
    <w:rsid w:val="003B15D1"/>
    <w:rsid w:val="003C51CE"/>
    <w:rsid w:val="003E3483"/>
    <w:rsid w:val="00400F1B"/>
    <w:rsid w:val="00403C98"/>
    <w:rsid w:val="00443C3C"/>
    <w:rsid w:val="00493670"/>
    <w:rsid w:val="004F4497"/>
    <w:rsid w:val="00515991"/>
    <w:rsid w:val="00517D4A"/>
    <w:rsid w:val="00524A72"/>
    <w:rsid w:val="0054125A"/>
    <w:rsid w:val="005412A7"/>
    <w:rsid w:val="00557472"/>
    <w:rsid w:val="005735CF"/>
    <w:rsid w:val="0058544D"/>
    <w:rsid w:val="0058652F"/>
    <w:rsid w:val="005B3E06"/>
    <w:rsid w:val="005C1545"/>
    <w:rsid w:val="00622C48"/>
    <w:rsid w:val="00626FFD"/>
    <w:rsid w:val="00664E01"/>
    <w:rsid w:val="00681E2E"/>
    <w:rsid w:val="006848EF"/>
    <w:rsid w:val="0069336C"/>
    <w:rsid w:val="00697CF9"/>
    <w:rsid w:val="006A694A"/>
    <w:rsid w:val="006B7752"/>
    <w:rsid w:val="006C54D3"/>
    <w:rsid w:val="006F64EC"/>
    <w:rsid w:val="007265D0"/>
    <w:rsid w:val="007304C9"/>
    <w:rsid w:val="0074395E"/>
    <w:rsid w:val="00756FC8"/>
    <w:rsid w:val="00767261"/>
    <w:rsid w:val="0077184E"/>
    <w:rsid w:val="007771C3"/>
    <w:rsid w:val="00785250"/>
    <w:rsid w:val="00790547"/>
    <w:rsid w:val="007A52A3"/>
    <w:rsid w:val="0085027D"/>
    <w:rsid w:val="0087668E"/>
    <w:rsid w:val="00894B77"/>
    <w:rsid w:val="008C2735"/>
    <w:rsid w:val="008F066B"/>
    <w:rsid w:val="008F1974"/>
    <w:rsid w:val="00952B16"/>
    <w:rsid w:val="009B6A8E"/>
    <w:rsid w:val="009C5F2C"/>
    <w:rsid w:val="00A14479"/>
    <w:rsid w:val="00A24E69"/>
    <w:rsid w:val="00A84CD0"/>
    <w:rsid w:val="00A85E08"/>
    <w:rsid w:val="00A877C3"/>
    <w:rsid w:val="00A97A35"/>
    <w:rsid w:val="00AA7B1E"/>
    <w:rsid w:val="00AC1263"/>
    <w:rsid w:val="00AD0AE8"/>
    <w:rsid w:val="00B208F6"/>
    <w:rsid w:val="00B564F9"/>
    <w:rsid w:val="00B567D4"/>
    <w:rsid w:val="00B56A57"/>
    <w:rsid w:val="00B57061"/>
    <w:rsid w:val="00B803E8"/>
    <w:rsid w:val="00B967F1"/>
    <w:rsid w:val="00B97A6C"/>
    <w:rsid w:val="00BA0ED4"/>
    <w:rsid w:val="00BE0C3F"/>
    <w:rsid w:val="00BE7168"/>
    <w:rsid w:val="00C211B0"/>
    <w:rsid w:val="00C30589"/>
    <w:rsid w:val="00C331AC"/>
    <w:rsid w:val="00C73FCE"/>
    <w:rsid w:val="00C95378"/>
    <w:rsid w:val="00CB0E9A"/>
    <w:rsid w:val="00CB252D"/>
    <w:rsid w:val="00D22571"/>
    <w:rsid w:val="00D23B1A"/>
    <w:rsid w:val="00D8526F"/>
    <w:rsid w:val="00D96491"/>
    <w:rsid w:val="00DA4D5C"/>
    <w:rsid w:val="00DB070F"/>
    <w:rsid w:val="00DC20F4"/>
    <w:rsid w:val="00DC2F5A"/>
    <w:rsid w:val="00DD5B72"/>
    <w:rsid w:val="00E27378"/>
    <w:rsid w:val="00E50D2E"/>
    <w:rsid w:val="00EA1F74"/>
    <w:rsid w:val="00EF6AF2"/>
    <w:rsid w:val="00F00AAC"/>
    <w:rsid w:val="00F0743F"/>
    <w:rsid w:val="00F121A4"/>
    <w:rsid w:val="00F31FBF"/>
    <w:rsid w:val="00F61EFC"/>
    <w:rsid w:val="00F71B0E"/>
    <w:rsid w:val="00F8401F"/>
    <w:rsid w:val="00F90D9B"/>
    <w:rsid w:val="00FA48DF"/>
    <w:rsid w:val="00FA78A7"/>
    <w:rsid w:val="00FB1201"/>
    <w:rsid w:val="00FC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9B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7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B7D"/>
    <w:rPr>
      <w:color w:val="0563C1" w:themeColor="hyperlink"/>
      <w:u w:val="single"/>
    </w:rPr>
  </w:style>
  <w:style w:type="paragraph" w:styleId="ListParagraph">
    <w:name w:val="List Paragraph"/>
    <w:basedOn w:val="Normal"/>
    <w:uiPriority w:val="34"/>
    <w:qFormat/>
    <w:rsid w:val="003A4B7D"/>
    <w:pPr>
      <w:ind w:left="720"/>
      <w:contextualSpacing/>
    </w:pPr>
  </w:style>
  <w:style w:type="paragraph" w:styleId="FootnoteText">
    <w:name w:val="footnote text"/>
    <w:basedOn w:val="Normal"/>
    <w:link w:val="FootnoteTextChar"/>
    <w:uiPriority w:val="99"/>
    <w:unhideWhenUsed/>
    <w:rsid w:val="00F121A4"/>
  </w:style>
  <w:style w:type="character" w:customStyle="1" w:styleId="FootnoteTextChar">
    <w:name w:val="Footnote Text Char"/>
    <w:basedOn w:val="DefaultParagraphFont"/>
    <w:link w:val="FootnoteText"/>
    <w:uiPriority w:val="99"/>
    <w:rsid w:val="00F121A4"/>
  </w:style>
  <w:style w:type="character" w:styleId="FootnoteReference">
    <w:name w:val="footnote reference"/>
    <w:basedOn w:val="DefaultParagraphFont"/>
    <w:uiPriority w:val="99"/>
    <w:unhideWhenUsed/>
    <w:rsid w:val="00F121A4"/>
    <w:rPr>
      <w:vertAlign w:val="superscript"/>
    </w:rPr>
  </w:style>
  <w:style w:type="character" w:styleId="FollowedHyperlink">
    <w:name w:val="FollowedHyperlink"/>
    <w:basedOn w:val="DefaultParagraphFont"/>
    <w:uiPriority w:val="99"/>
    <w:semiHidden/>
    <w:unhideWhenUsed/>
    <w:rsid w:val="008C2735"/>
    <w:rPr>
      <w:color w:val="954F72" w:themeColor="followedHyperlink"/>
      <w:u w:val="single"/>
    </w:rPr>
  </w:style>
  <w:style w:type="paragraph" w:styleId="NormalWeb">
    <w:name w:val="Normal (Web)"/>
    <w:basedOn w:val="Normal"/>
    <w:uiPriority w:val="99"/>
    <w:semiHidden/>
    <w:unhideWhenUsed/>
    <w:rsid w:val="00626FFD"/>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37AF7"/>
    <w:pPr>
      <w:tabs>
        <w:tab w:val="center" w:pos="4680"/>
        <w:tab w:val="right" w:pos="9360"/>
      </w:tabs>
    </w:pPr>
  </w:style>
  <w:style w:type="character" w:customStyle="1" w:styleId="HeaderChar">
    <w:name w:val="Header Char"/>
    <w:basedOn w:val="DefaultParagraphFont"/>
    <w:link w:val="Header"/>
    <w:uiPriority w:val="99"/>
    <w:rsid w:val="00037AF7"/>
  </w:style>
  <w:style w:type="character" w:styleId="PageNumber">
    <w:name w:val="page number"/>
    <w:basedOn w:val="DefaultParagraphFont"/>
    <w:uiPriority w:val="99"/>
    <w:semiHidden/>
    <w:unhideWhenUsed/>
    <w:rsid w:val="00037AF7"/>
  </w:style>
  <w:style w:type="paragraph" w:customStyle="1" w:styleId="Default">
    <w:name w:val="Default"/>
    <w:rsid w:val="006848EF"/>
    <w:pPr>
      <w:widowControl w:val="0"/>
      <w:autoSpaceDE w:val="0"/>
      <w:autoSpaceDN w:val="0"/>
      <w:adjustRightInd w:val="0"/>
    </w:pPr>
    <w:rPr>
      <w:rFonts w:ascii="Arial" w:hAnsi="Arial" w:cs="Arial"/>
      <w:color w:val="000000"/>
    </w:rPr>
  </w:style>
  <w:style w:type="character" w:styleId="UnresolvedMention">
    <w:name w:val="Unresolved Mention"/>
    <w:basedOn w:val="DefaultParagraphFont"/>
    <w:uiPriority w:val="99"/>
    <w:rsid w:val="00493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68213">
      <w:bodyDiv w:val="1"/>
      <w:marLeft w:val="0"/>
      <w:marRight w:val="0"/>
      <w:marTop w:val="0"/>
      <w:marBottom w:val="0"/>
      <w:divBdr>
        <w:top w:val="none" w:sz="0" w:space="0" w:color="auto"/>
        <w:left w:val="none" w:sz="0" w:space="0" w:color="auto"/>
        <w:bottom w:val="none" w:sz="0" w:space="0" w:color="auto"/>
        <w:right w:val="none" w:sz="0" w:space="0" w:color="auto"/>
      </w:divBdr>
    </w:div>
    <w:div w:id="48041589">
      <w:bodyDiv w:val="1"/>
      <w:marLeft w:val="0"/>
      <w:marRight w:val="0"/>
      <w:marTop w:val="0"/>
      <w:marBottom w:val="0"/>
      <w:divBdr>
        <w:top w:val="none" w:sz="0" w:space="0" w:color="auto"/>
        <w:left w:val="none" w:sz="0" w:space="0" w:color="auto"/>
        <w:bottom w:val="none" w:sz="0" w:space="0" w:color="auto"/>
        <w:right w:val="none" w:sz="0" w:space="0" w:color="auto"/>
      </w:divBdr>
      <w:divsChild>
        <w:div w:id="1832255640">
          <w:marLeft w:val="605"/>
          <w:marRight w:val="0"/>
          <w:marTop w:val="200"/>
          <w:marBottom w:val="40"/>
          <w:divBdr>
            <w:top w:val="none" w:sz="0" w:space="0" w:color="auto"/>
            <w:left w:val="none" w:sz="0" w:space="0" w:color="auto"/>
            <w:bottom w:val="none" w:sz="0" w:space="0" w:color="auto"/>
            <w:right w:val="none" w:sz="0" w:space="0" w:color="auto"/>
          </w:divBdr>
        </w:div>
        <w:div w:id="2068257030">
          <w:marLeft w:val="605"/>
          <w:marRight w:val="0"/>
          <w:marTop w:val="200"/>
          <w:marBottom w:val="40"/>
          <w:divBdr>
            <w:top w:val="none" w:sz="0" w:space="0" w:color="auto"/>
            <w:left w:val="none" w:sz="0" w:space="0" w:color="auto"/>
            <w:bottom w:val="none" w:sz="0" w:space="0" w:color="auto"/>
            <w:right w:val="none" w:sz="0" w:space="0" w:color="auto"/>
          </w:divBdr>
        </w:div>
      </w:divsChild>
    </w:div>
    <w:div w:id="69427568">
      <w:bodyDiv w:val="1"/>
      <w:marLeft w:val="0"/>
      <w:marRight w:val="0"/>
      <w:marTop w:val="0"/>
      <w:marBottom w:val="0"/>
      <w:divBdr>
        <w:top w:val="none" w:sz="0" w:space="0" w:color="auto"/>
        <w:left w:val="none" w:sz="0" w:space="0" w:color="auto"/>
        <w:bottom w:val="none" w:sz="0" w:space="0" w:color="auto"/>
        <w:right w:val="none" w:sz="0" w:space="0" w:color="auto"/>
      </w:divBdr>
      <w:divsChild>
        <w:div w:id="2061591005">
          <w:marLeft w:val="605"/>
          <w:marRight w:val="0"/>
          <w:marTop w:val="200"/>
          <w:marBottom w:val="40"/>
          <w:divBdr>
            <w:top w:val="none" w:sz="0" w:space="0" w:color="auto"/>
            <w:left w:val="none" w:sz="0" w:space="0" w:color="auto"/>
            <w:bottom w:val="none" w:sz="0" w:space="0" w:color="auto"/>
            <w:right w:val="none" w:sz="0" w:space="0" w:color="auto"/>
          </w:divBdr>
        </w:div>
        <w:div w:id="1389957862">
          <w:marLeft w:val="605"/>
          <w:marRight w:val="0"/>
          <w:marTop w:val="200"/>
          <w:marBottom w:val="40"/>
          <w:divBdr>
            <w:top w:val="none" w:sz="0" w:space="0" w:color="auto"/>
            <w:left w:val="none" w:sz="0" w:space="0" w:color="auto"/>
            <w:bottom w:val="none" w:sz="0" w:space="0" w:color="auto"/>
            <w:right w:val="none" w:sz="0" w:space="0" w:color="auto"/>
          </w:divBdr>
        </w:div>
      </w:divsChild>
    </w:div>
    <w:div w:id="71895614">
      <w:bodyDiv w:val="1"/>
      <w:marLeft w:val="0"/>
      <w:marRight w:val="0"/>
      <w:marTop w:val="0"/>
      <w:marBottom w:val="0"/>
      <w:divBdr>
        <w:top w:val="none" w:sz="0" w:space="0" w:color="auto"/>
        <w:left w:val="none" w:sz="0" w:space="0" w:color="auto"/>
        <w:bottom w:val="none" w:sz="0" w:space="0" w:color="auto"/>
        <w:right w:val="none" w:sz="0" w:space="0" w:color="auto"/>
      </w:divBdr>
      <w:divsChild>
        <w:div w:id="1517575782">
          <w:marLeft w:val="605"/>
          <w:marRight w:val="0"/>
          <w:marTop w:val="200"/>
          <w:marBottom w:val="40"/>
          <w:divBdr>
            <w:top w:val="none" w:sz="0" w:space="0" w:color="auto"/>
            <w:left w:val="none" w:sz="0" w:space="0" w:color="auto"/>
            <w:bottom w:val="none" w:sz="0" w:space="0" w:color="auto"/>
            <w:right w:val="none" w:sz="0" w:space="0" w:color="auto"/>
          </w:divBdr>
        </w:div>
        <w:div w:id="1909266451">
          <w:marLeft w:val="605"/>
          <w:marRight w:val="0"/>
          <w:marTop w:val="200"/>
          <w:marBottom w:val="40"/>
          <w:divBdr>
            <w:top w:val="none" w:sz="0" w:space="0" w:color="auto"/>
            <w:left w:val="none" w:sz="0" w:space="0" w:color="auto"/>
            <w:bottom w:val="none" w:sz="0" w:space="0" w:color="auto"/>
            <w:right w:val="none" w:sz="0" w:space="0" w:color="auto"/>
          </w:divBdr>
        </w:div>
        <w:div w:id="1651710889">
          <w:marLeft w:val="605"/>
          <w:marRight w:val="0"/>
          <w:marTop w:val="200"/>
          <w:marBottom w:val="40"/>
          <w:divBdr>
            <w:top w:val="none" w:sz="0" w:space="0" w:color="auto"/>
            <w:left w:val="none" w:sz="0" w:space="0" w:color="auto"/>
            <w:bottom w:val="none" w:sz="0" w:space="0" w:color="auto"/>
            <w:right w:val="none" w:sz="0" w:space="0" w:color="auto"/>
          </w:divBdr>
        </w:div>
        <w:div w:id="1982929121">
          <w:marLeft w:val="605"/>
          <w:marRight w:val="0"/>
          <w:marTop w:val="200"/>
          <w:marBottom w:val="40"/>
          <w:divBdr>
            <w:top w:val="none" w:sz="0" w:space="0" w:color="auto"/>
            <w:left w:val="none" w:sz="0" w:space="0" w:color="auto"/>
            <w:bottom w:val="none" w:sz="0" w:space="0" w:color="auto"/>
            <w:right w:val="none" w:sz="0" w:space="0" w:color="auto"/>
          </w:divBdr>
        </w:div>
      </w:divsChild>
    </w:div>
    <w:div w:id="82655962">
      <w:bodyDiv w:val="1"/>
      <w:marLeft w:val="0"/>
      <w:marRight w:val="0"/>
      <w:marTop w:val="0"/>
      <w:marBottom w:val="0"/>
      <w:divBdr>
        <w:top w:val="none" w:sz="0" w:space="0" w:color="auto"/>
        <w:left w:val="none" w:sz="0" w:space="0" w:color="auto"/>
        <w:bottom w:val="none" w:sz="0" w:space="0" w:color="auto"/>
        <w:right w:val="none" w:sz="0" w:space="0" w:color="auto"/>
      </w:divBdr>
      <w:divsChild>
        <w:div w:id="616446538">
          <w:marLeft w:val="605"/>
          <w:marRight w:val="0"/>
          <w:marTop w:val="200"/>
          <w:marBottom w:val="40"/>
          <w:divBdr>
            <w:top w:val="none" w:sz="0" w:space="0" w:color="auto"/>
            <w:left w:val="none" w:sz="0" w:space="0" w:color="auto"/>
            <w:bottom w:val="none" w:sz="0" w:space="0" w:color="auto"/>
            <w:right w:val="none" w:sz="0" w:space="0" w:color="auto"/>
          </w:divBdr>
        </w:div>
        <w:div w:id="517084780">
          <w:marLeft w:val="605"/>
          <w:marRight w:val="0"/>
          <w:marTop w:val="200"/>
          <w:marBottom w:val="40"/>
          <w:divBdr>
            <w:top w:val="none" w:sz="0" w:space="0" w:color="auto"/>
            <w:left w:val="none" w:sz="0" w:space="0" w:color="auto"/>
            <w:bottom w:val="none" w:sz="0" w:space="0" w:color="auto"/>
            <w:right w:val="none" w:sz="0" w:space="0" w:color="auto"/>
          </w:divBdr>
        </w:div>
        <w:div w:id="252398925">
          <w:marLeft w:val="605"/>
          <w:marRight w:val="0"/>
          <w:marTop w:val="200"/>
          <w:marBottom w:val="40"/>
          <w:divBdr>
            <w:top w:val="none" w:sz="0" w:space="0" w:color="auto"/>
            <w:left w:val="none" w:sz="0" w:space="0" w:color="auto"/>
            <w:bottom w:val="none" w:sz="0" w:space="0" w:color="auto"/>
            <w:right w:val="none" w:sz="0" w:space="0" w:color="auto"/>
          </w:divBdr>
        </w:div>
        <w:div w:id="464812180">
          <w:marLeft w:val="605"/>
          <w:marRight w:val="0"/>
          <w:marTop w:val="200"/>
          <w:marBottom w:val="40"/>
          <w:divBdr>
            <w:top w:val="none" w:sz="0" w:space="0" w:color="auto"/>
            <w:left w:val="none" w:sz="0" w:space="0" w:color="auto"/>
            <w:bottom w:val="none" w:sz="0" w:space="0" w:color="auto"/>
            <w:right w:val="none" w:sz="0" w:space="0" w:color="auto"/>
          </w:divBdr>
        </w:div>
        <w:div w:id="1283532564">
          <w:marLeft w:val="605"/>
          <w:marRight w:val="0"/>
          <w:marTop w:val="200"/>
          <w:marBottom w:val="40"/>
          <w:divBdr>
            <w:top w:val="none" w:sz="0" w:space="0" w:color="auto"/>
            <w:left w:val="none" w:sz="0" w:space="0" w:color="auto"/>
            <w:bottom w:val="none" w:sz="0" w:space="0" w:color="auto"/>
            <w:right w:val="none" w:sz="0" w:space="0" w:color="auto"/>
          </w:divBdr>
        </w:div>
        <w:div w:id="301233935">
          <w:marLeft w:val="605"/>
          <w:marRight w:val="0"/>
          <w:marTop w:val="200"/>
          <w:marBottom w:val="40"/>
          <w:divBdr>
            <w:top w:val="none" w:sz="0" w:space="0" w:color="auto"/>
            <w:left w:val="none" w:sz="0" w:space="0" w:color="auto"/>
            <w:bottom w:val="none" w:sz="0" w:space="0" w:color="auto"/>
            <w:right w:val="none" w:sz="0" w:space="0" w:color="auto"/>
          </w:divBdr>
        </w:div>
        <w:div w:id="278806526">
          <w:marLeft w:val="605"/>
          <w:marRight w:val="0"/>
          <w:marTop w:val="200"/>
          <w:marBottom w:val="40"/>
          <w:divBdr>
            <w:top w:val="none" w:sz="0" w:space="0" w:color="auto"/>
            <w:left w:val="none" w:sz="0" w:space="0" w:color="auto"/>
            <w:bottom w:val="none" w:sz="0" w:space="0" w:color="auto"/>
            <w:right w:val="none" w:sz="0" w:space="0" w:color="auto"/>
          </w:divBdr>
        </w:div>
      </w:divsChild>
    </w:div>
    <w:div w:id="163711988">
      <w:bodyDiv w:val="1"/>
      <w:marLeft w:val="0"/>
      <w:marRight w:val="0"/>
      <w:marTop w:val="0"/>
      <w:marBottom w:val="0"/>
      <w:divBdr>
        <w:top w:val="none" w:sz="0" w:space="0" w:color="auto"/>
        <w:left w:val="none" w:sz="0" w:space="0" w:color="auto"/>
        <w:bottom w:val="none" w:sz="0" w:space="0" w:color="auto"/>
        <w:right w:val="none" w:sz="0" w:space="0" w:color="auto"/>
      </w:divBdr>
    </w:div>
    <w:div w:id="201287915">
      <w:bodyDiv w:val="1"/>
      <w:marLeft w:val="0"/>
      <w:marRight w:val="0"/>
      <w:marTop w:val="0"/>
      <w:marBottom w:val="0"/>
      <w:divBdr>
        <w:top w:val="none" w:sz="0" w:space="0" w:color="auto"/>
        <w:left w:val="none" w:sz="0" w:space="0" w:color="auto"/>
        <w:bottom w:val="none" w:sz="0" w:space="0" w:color="auto"/>
        <w:right w:val="none" w:sz="0" w:space="0" w:color="auto"/>
      </w:divBdr>
    </w:div>
    <w:div w:id="323702958">
      <w:bodyDiv w:val="1"/>
      <w:marLeft w:val="0"/>
      <w:marRight w:val="0"/>
      <w:marTop w:val="0"/>
      <w:marBottom w:val="0"/>
      <w:divBdr>
        <w:top w:val="none" w:sz="0" w:space="0" w:color="auto"/>
        <w:left w:val="none" w:sz="0" w:space="0" w:color="auto"/>
        <w:bottom w:val="none" w:sz="0" w:space="0" w:color="auto"/>
        <w:right w:val="none" w:sz="0" w:space="0" w:color="auto"/>
      </w:divBdr>
    </w:div>
    <w:div w:id="332027462">
      <w:bodyDiv w:val="1"/>
      <w:marLeft w:val="0"/>
      <w:marRight w:val="0"/>
      <w:marTop w:val="0"/>
      <w:marBottom w:val="0"/>
      <w:divBdr>
        <w:top w:val="none" w:sz="0" w:space="0" w:color="auto"/>
        <w:left w:val="none" w:sz="0" w:space="0" w:color="auto"/>
        <w:bottom w:val="none" w:sz="0" w:space="0" w:color="auto"/>
        <w:right w:val="none" w:sz="0" w:space="0" w:color="auto"/>
      </w:divBdr>
    </w:div>
    <w:div w:id="338894763">
      <w:bodyDiv w:val="1"/>
      <w:marLeft w:val="0"/>
      <w:marRight w:val="0"/>
      <w:marTop w:val="0"/>
      <w:marBottom w:val="0"/>
      <w:divBdr>
        <w:top w:val="none" w:sz="0" w:space="0" w:color="auto"/>
        <w:left w:val="none" w:sz="0" w:space="0" w:color="auto"/>
        <w:bottom w:val="none" w:sz="0" w:space="0" w:color="auto"/>
        <w:right w:val="none" w:sz="0" w:space="0" w:color="auto"/>
      </w:divBdr>
    </w:div>
    <w:div w:id="346443576">
      <w:bodyDiv w:val="1"/>
      <w:marLeft w:val="0"/>
      <w:marRight w:val="0"/>
      <w:marTop w:val="0"/>
      <w:marBottom w:val="0"/>
      <w:divBdr>
        <w:top w:val="none" w:sz="0" w:space="0" w:color="auto"/>
        <w:left w:val="none" w:sz="0" w:space="0" w:color="auto"/>
        <w:bottom w:val="none" w:sz="0" w:space="0" w:color="auto"/>
        <w:right w:val="none" w:sz="0" w:space="0" w:color="auto"/>
      </w:divBdr>
    </w:div>
    <w:div w:id="382289415">
      <w:bodyDiv w:val="1"/>
      <w:marLeft w:val="0"/>
      <w:marRight w:val="0"/>
      <w:marTop w:val="0"/>
      <w:marBottom w:val="0"/>
      <w:divBdr>
        <w:top w:val="none" w:sz="0" w:space="0" w:color="auto"/>
        <w:left w:val="none" w:sz="0" w:space="0" w:color="auto"/>
        <w:bottom w:val="none" w:sz="0" w:space="0" w:color="auto"/>
        <w:right w:val="none" w:sz="0" w:space="0" w:color="auto"/>
      </w:divBdr>
      <w:divsChild>
        <w:div w:id="945649819">
          <w:marLeft w:val="605"/>
          <w:marRight w:val="0"/>
          <w:marTop w:val="200"/>
          <w:marBottom w:val="40"/>
          <w:divBdr>
            <w:top w:val="none" w:sz="0" w:space="0" w:color="auto"/>
            <w:left w:val="none" w:sz="0" w:space="0" w:color="auto"/>
            <w:bottom w:val="none" w:sz="0" w:space="0" w:color="auto"/>
            <w:right w:val="none" w:sz="0" w:space="0" w:color="auto"/>
          </w:divBdr>
        </w:div>
        <w:div w:id="2054500218">
          <w:marLeft w:val="605"/>
          <w:marRight w:val="0"/>
          <w:marTop w:val="200"/>
          <w:marBottom w:val="40"/>
          <w:divBdr>
            <w:top w:val="none" w:sz="0" w:space="0" w:color="auto"/>
            <w:left w:val="none" w:sz="0" w:space="0" w:color="auto"/>
            <w:bottom w:val="none" w:sz="0" w:space="0" w:color="auto"/>
            <w:right w:val="none" w:sz="0" w:space="0" w:color="auto"/>
          </w:divBdr>
        </w:div>
        <w:div w:id="206456454">
          <w:marLeft w:val="605"/>
          <w:marRight w:val="0"/>
          <w:marTop w:val="200"/>
          <w:marBottom w:val="40"/>
          <w:divBdr>
            <w:top w:val="none" w:sz="0" w:space="0" w:color="auto"/>
            <w:left w:val="none" w:sz="0" w:space="0" w:color="auto"/>
            <w:bottom w:val="none" w:sz="0" w:space="0" w:color="auto"/>
            <w:right w:val="none" w:sz="0" w:space="0" w:color="auto"/>
          </w:divBdr>
        </w:div>
        <w:div w:id="321545701">
          <w:marLeft w:val="605"/>
          <w:marRight w:val="0"/>
          <w:marTop w:val="200"/>
          <w:marBottom w:val="40"/>
          <w:divBdr>
            <w:top w:val="none" w:sz="0" w:space="0" w:color="auto"/>
            <w:left w:val="none" w:sz="0" w:space="0" w:color="auto"/>
            <w:bottom w:val="none" w:sz="0" w:space="0" w:color="auto"/>
            <w:right w:val="none" w:sz="0" w:space="0" w:color="auto"/>
          </w:divBdr>
        </w:div>
      </w:divsChild>
    </w:div>
    <w:div w:id="405611278">
      <w:bodyDiv w:val="1"/>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605"/>
          <w:marRight w:val="0"/>
          <w:marTop w:val="200"/>
          <w:marBottom w:val="40"/>
          <w:divBdr>
            <w:top w:val="none" w:sz="0" w:space="0" w:color="auto"/>
            <w:left w:val="none" w:sz="0" w:space="0" w:color="auto"/>
            <w:bottom w:val="none" w:sz="0" w:space="0" w:color="auto"/>
            <w:right w:val="none" w:sz="0" w:space="0" w:color="auto"/>
          </w:divBdr>
        </w:div>
      </w:divsChild>
    </w:div>
    <w:div w:id="406420425">
      <w:bodyDiv w:val="1"/>
      <w:marLeft w:val="0"/>
      <w:marRight w:val="0"/>
      <w:marTop w:val="0"/>
      <w:marBottom w:val="0"/>
      <w:divBdr>
        <w:top w:val="none" w:sz="0" w:space="0" w:color="auto"/>
        <w:left w:val="none" w:sz="0" w:space="0" w:color="auto"/>
        <w:bottom w:val="none" w:sz="0" w:space="0" w:color="auto"/>
        <w:right w:val="none" w:sz="0" w:space="0" w:color="auto"/>
      </w:divBdr>
    </w:div>
    <w:div w:id="407117976">
      <w:bodyDiv w:val="1"/>
      <w:marLeft w:val="0"/>
      <w:marRight w:val="0"/>
      <w:marTop w:val="0"/>
      <w:marBottom w:val="0"/>
      <w:divBdr>
        <w:top w:val="none" w:sz="0" w:space="0" w:color="auto"/>
        <w:left w:val="none" w:sz="0" w:space="0" w:color="auto"/>
        <w:bottom w:val="none" w:sz="0" w:space="0" w:color="auto"/>
        <w:right w:val="none" w:sz="0" w:space="0" w:color="auto"/>
      </w:divBdr>
    </w:div>
    <w:div w:id="444928409">
      <w:bodyDiv w:val="1"/>
      <w:marLeft w:val="0"/>
      <w:marRight w:val="0"/>
      <w:marTop w:val="0"/>
      <w:marBottom w:val="0"/>
      <w:divBdr>
        <w:top w:val="none" w:sz="0" w:space="0" w:color="auto"/>
        <w:left w:val="none" w:sz="0" w:space="0" w:color="auto"/>
        <w:bottom w:val="none" w:sz="0" w:space="0" w:color="auto"/>
        <w:right w:val="none" w:sz="0" w:space="0" w:color="auto"/>
      </w:divBdr>
      <w:divsChild>
        <w:div w:id="1013148387">
          <w:marLeft w:val="605"/>
          <w:marRight w:val="0"/>
          <w:marTop w:val="200"/>
          <w:marBottom w:val="40"/>
          <w:divBdr>
            <w:top w:val="none" w:sz="0" w:space="0" w:color="auto"/>
            <w:left w:val="none" w:sz="0" w:space="0" w:color="auto"/>
            <w:bottom w:val="none" w:sz="0" w:space="0" w:color="auto"/>
            <w:right w:val="none" w:sz="0" w:space="0" w:color="auto"/>
          </w:divBdr>
        </w:div>
        <w:div w:id="949436279">
          <w:marLeft w:val="605"/>
          <w:marRight w:val="0"/>
          <w:marTop w:val="200"/>
          <w:marBottom w:val="40"/>
          <w:divBdr>
            <w:top w:val="none" w:sz="0" w:space="0" w:color="auto"/>
            <w:left w:val="none" w:sz="0" w:space="0" w:color="auto"/>
            <w:bottom w:val="none" w:sz="0" w:space="0" w:color="auto"/>
            <w:right w:val="none" w:sz="0" w:space="0" w:color="auto"/>
          </w:divBdr>
        </w:div>
        <w:div w:id="1768843992">
          <w:marLeft w:val="605"/>
          <w:marRight w:val="0"/>
          <w:marTop w:val="200"/>
          <w:marBottom w:val="40"/>
          <w:divBdr>
            <w:top w:val="none" w:sz="0" w:space="0" w:color="auto"/>
            <w:left w:val="none" w:sz="0" w:space="0" w:color="auto"/>
            <w:bottom w:val="none" w:sz="0" w:space="0" w:color="auto"/>
            <w:right w:val="none" w:sz="0" w:space="0" w:color="auto"/>
          </w:divBdr>
        </w:div>
        <w:div w:id="1774864204">
          <w:marLeft w:val="605"/>
          <w:marRight w:val="0"/>
          <w:marTop w:val="200"/>
          <w:marBottom w:val="40"/>
          <w:divBdr>
            <w:top w:val="none" w:sz="0" w:space="0" w:color="auto"/>
            <w:left w:val="none" w:sz="0" w:space="0" w:color="auto"/>
            <w:bottom w:val="none" w:sz="0" w:space="0" w:color="auto"/>
            <w:right w:val="none" w:sz="0" w:space="0" w:color="auto"/>
          </w:divBdr>
        </w:div>
        <w:div w:id="487672561">
          <w:marLeft w:val="605"/>
          <w:marRight w:val="0"/>
          <w:marTop w:val="200"/>
          <w:marBottom w:val="40"/>
          <w:divBdr>
            <w:top w:val="none" w:sz="0" w:space="0" w:color="auto"/>
            <w:left w:val="none" w:sz="0" w:space="0" w:color="auto"/>
            <w:bottom w:val="none" w:sz="0" w:space="0" w:color="auto"/>
            <w:right w:val="none" w:sz="0" w:space="0" w:color="auto"/>
          </w:divBdr>
        </w:div>
      </w:divsChild>
    </w:div>
    <w:div w:id="487744148">
      <w:bodyDiv w:val="1"/>
      <w:marLeft w:val="0"/>
      <w:marRight w:val="0"/>
      <w:marTop w:val="0"/>
      <w:marBottom w:val="0"/>
      <w:divBdr>
        <w:top w:val="none" w:sz="0" w:space="0" w:color="auto"/>
        <w:left w:val="none" w:sz="0" w:space="0" w:color="auto"/>
        <w:bottom w:val="none" w:sz="0" w:space="0" w:color="auto"/>
        <w:right w:val="none" w:sz="0" w:space="0" w:color="auto"/>
      </w:divBdr>
    </w:div>
    <w:div w:id="503128192">
      <w:bodyDiv w:val="1"/>
      <w:marLeft w:val="0"/>
      <w:marRight w:val="0"/>
      <w:marTop w:val="0"/>
      <w:marBottom w:val="0"/>
      <w:divBdr>
        <w:top w:val="none" w:sz="0" w:space="0" w:color="auto"/>
        <w:left w:val="none" w:sz="0" w:space="0" w:color="auto"/>
        <w:bottom w:val="none" w:sz="0" w:space="0" w:color="auto"/>
        <w:right w:val="none" w:sz="0" w:space="0" w:color="auto"/>
      </w:divBdr>
      <w:divsChild>
        <w:div w:id="284966120">
          <w:marLeft w:val="605"/>
          <w:marRight w:val="0"/>
          <w:marTop w:val="200"/>
          <w:marBottom w:val="40"/>
          <w:divBdr>
            <w:top w:val="none" w:sz="0" w:space="0" w:color="auto"/>
            <w:left w:val="none" w:sz="0" w:space="0" w:color="auto"/>
            <w:bottom w:val="none" w:sz="0" w:space="0" w:color="auto"/>
            <w:right w:val="none" w:sz="0" w:space="0" w:color="auto"/>
          </w:divBdr>
        </w:div>
        <w:div w:id="931665635">
          <w:marLeft w:val="605"/>
          <w:marRight w:val="0"/>
          <w:marTop w:val="200"/>
          <w:marBottom w:val="40"/>
          <w:divBdr>
            <w:top w:val="none" w:sz="0" w:space="0" w:color="auto"/>
            <w:left w:val="none" w:sz="0" w:space="0" w:color="auto"/>
            <w:bottom w:val="none" w:sz="0" w:space="0" w:color="auto"/>
            <w:right w:val="none" w:sz="0" w:space="0" w:color="auto"/>
          </w:divBdr>
        </w:div>
      </w:divsChild>
    </w:div>
    <w:div w:id="515121069">
      <w:bodyDiv w:val="1"/>
      <w:marLeft w:val="0"/>
      <w:marRight w:val="0"/>
      <w:marTop w:val="0"/>
      <w:marBottom w:val="0"/>
      <w:divBdr>
        <w:top w:val="none" w:sz="0" w:space="0" w:color="auto"/>
        <w:left w:val="none" w:sz="0" w:space="0" w:color="auto"/>
        <w:bottom w:val="none" w:sz="0" w:space="0" w:color="auto"/>
        <w:right w:val="none" w:sz="0" w:space="0" w:color="auto"/>
      </w:divBdr>
      <w:divsChild>
        <w:div w:id="826550803">
          <w:marLeft w:val="720"/>
          <w:marRight w:val="0"/>
          <w:marTop w:val="0"/>
          <w:marBottom w:val="0"/>
          <w:divBdr>
            <w:top w:val="none" w:sz="0" w:space="0" w:color="auto"/>
            <w:left w:val="none" w:sz="0" w:space="0" w:color="auto"/>
            <w:bottom w:val="none" w:sz="0" w:space="0" w:color="auto"/>
            <w:right w:val="none" w:sz="0" w:space="0" w:color="auto"/>
          </w:divBdr>
        </w:div>
      </w:divsChild>
    </w:div>
    <w:div w:id="515657134">
      <w:bodyDiv w:val="1"/>
      <w:marLeft w:val="0"/>
      <w:marRight w:val="0"/>
      <w:marTop w:val="0"/>
      <w:marBottom w:val="0"/>
      <w:divBdr>
        <w:top w:val="none" w:sz="0" w:space="0" w:color="auto"/>
        <w:left w:val="none" w:sz="0" w:space="0" w:color="auto"/>
        <w:bottom w:val="none" w:sz="0" w:space="0" w:color="auto"/>
        <w:right w:val="none" w:sz="0" w:space="0" w:color="auto"/>
      </w:divBdr>
      <w:divsChild>
        <w:div w:id="456528947">
          <w:marLeft w:val="720"/>
          <w:marRight w:val="0"/>
          <w:marTop w:val="200"/>
          <w:marBottom w:val="40"/>
          <w:divBdr>
            <w:top w:val="none" w:sz="0" w:space="0" w:color="auto"/>
            <w:left w:val="none" w:sz="0" w:space="0" w:color="auto"/>
            <w:bottom w:val="none" w:sz="0" w:space="0" w:color="auto"/>
            <w:right w:val="none" w:sz="0" w:space="0" w:color="auto"/>
          </w:divBdr>
        </w:div>
        <w:div w:id="845438537">
          <w:marLeft w:val="720"/>
          <w:marRight w:val="0"/>
          <w:marTop w:val="200"/>
          <w:marBottom w:val="40"/>
          <w:divBdr>
            <w:top w:val="none" w:sz="0" w:space="0" w:color="auto"/>
            <w:left w:val="none" w:sz="0" w:space="0" w:color="auto"/>
            <w:bottom w:val="none" w:sz="0" w:space="0" w:color="auto"/>
            <w:right w:val="none" w:sz="0" w:space="0" w:color="auto"/>
          </w:divBdr>
        </w:div>
        <w:div w:id="845245816">
          <w:marLeft w:val="720"/>
          <w:marRight w:val="0"/>
          <w:marTop w:val="200"/>
          <w:marBottom w:val="40"/>
          <w:divBdr>
            <w:top w:val="none" w:sz="0" w:space="0" w:color="auto"/>
            <w:left w:val="none" w:sz="0" w:space="0" w:color="auto"/>
            <w:bottom w:val="none" w:sz="0" w:space="0" w:color="auto"/>
            <w:right w:val="none" w:sz="0" w:space="0" w:color="auto"/>
          </w:divBdr>
        </w:div>
        <w:div w:id="1244025144">
          <w:marLeft w:val="720"/>
          <w:marRight w:val="0"/>
          <w:marTop w:val="200"/>
          <w:marBottom w:val="40"/>
          <w:divBdr>
            <w:top w:val="none" w:sz="0" w:space="0" w:color="auto"/>
            <w:left w:val="none" w:sz="0" w:space="0" w:color="auto"/>
            <w:bottom w:val="none" w:sz="0" w:space="0" w:color="auto"/>
            <w:right w:val="none" w:sz="0" w:space="0" w:color="auto"/>
          </w:divBdr>
        </w:div>
        <w:div w:id="240915914">
          <w:marLeft w:val="720"/>
          <w:marRight w:val="0"/>
          <w:marTop w:val="200"/>
          <w:marBottom w:val="40"/>
          <w:divBdr>
            <w:top w:val="none" w:sz="0" w:space="0" w:color="auto"/>
            <w:left w:val="none" w:sz="0" w:space="0" w:color="auto"/>
            <w:bottom w:val="none" w:sz="0" w:space="0" w:color="auto"/>
            <w:right w:val="none" w:sz="0" w:space="0" w:color="auto"/>
          </w:divBdr>
        </w:div>
        <w:div w:id="1487548140">
          <w:marLeft w:val="720"/>
          <w:marRight w:val="0"/>
          <w:marTop w:val="200"/>
          <w:marBottom w:val="40"/>
          <w:divBdr>
            <w:top w:val="none" w:sz="0" w:space="0" w:color="auto"/>
            <w:left w:val="none" w:sz="0" w:space="0" w:color="auto"/>
            <w:bottom w:val="none" w:sz="0" w:space="0" w:color="auto"/>
            <w:right w:val="none" w:sz="0" w:space="0" w:color="auto"/>
          </w:divBdr>
        </w:div>
      </w:divsChild>
    </w:div>
    <w:div w:id="543637700">
      <w:bodyDiv w:val="1"/>
      <w:marLeft w:val="0"/>
      <w:marRight w:val="0"/>
      <w:marTop w:val="0"/>
      <w:marBottom w:val="0"/>
      <w:divBdr>
        <w:top w:val="none" w:sz="0" w:space="0" w:color="auto"/>
        <w:left w:val="none" w:sz="0" w:space="0" w:color="auto"/>
        <w:bottom w:val="none" w:sz="0" w:space="0" w:color="auto"/>
        <w:right w:val="none" w:sz="0" w:space="0" w:color="auto"/>
      </w:divBdr>
    </w:div>
    <w:div w:id="579559380">
      <w:bodyDiv w:val="1"/>
      <w:marLeft w:val="0"/>
      <w:marRight w:val="0"/>
      <w:marTop w:val="0"/>
      <w:marBottom w:val="0"/>
      <w:divBdr>
        <w:top w:val="none" w:sz="0" w:space="0" w:color="auto"/>
        <w:left w:val="none" w:sz="0" w:space="0" w:color="auto"/>
        <w:bottom w:val="none" w:sz="0" w:space="0" w:color="auto"/>
        <w:right w:val="none" w:sz="0" w:space="0" w:color="auto"/>
      </w:divBdr>
      <w:divsChild>
        <w:div w:id="681128570">
          <w:marLeft w:val="605"/>
          <w:marRight w:val="0"/>
          <w:marTop w:val="200"/>
          <w:marBottom w:val="40"/>
          <w:divBdr>
            <w:top w:val="none" w:sz="0" w:space="0" w:color="auto"/>
            <w:left w:val="none" w:sz="0" w:space="0" w:color="auto"/>
            <w:bottom w:val="none" w:sz="0" w:space="0" w:color="auto"/>
            <w:right w:val="none" w:sz="0" w:space="0" w:color="auto"/>
          </w:divBdr>
        </w:div>
        <w:div w:id="566036777">
          <w:marLeft w:val="605"/>
          <w:marRight w:val="0"/>
          <w:marTop w:val="200"/>
          <w:marBottom w:val="40"/>
          <w:divBdr>
            <w:top w:val="none" w:sz="0" w:space="0" w:color="auto"/>
            <w:left w:val="none" w:sz="0" w:space="0" w:color="auto"/>
            <w:bottom w:val="none" w:sz="0" w:space="0" w:color="auto"/>
            <w:right w:val="none" w:sz="0" w:space="0" w:color="auto"/>
          </w:divBdr>
        </w:div>
        <w:div w:id="322511850">
          <w:marLeft w:val="605"/>
          <w:marRight w:val="0"/>
          <w:marTop w:val="200"/>
          <w:marBottom w:val="40"/>
          <w:divBdr>
            <w:top w:val="none" w:sz="0" w:space="0" w:color="auto"/>
            <w:left w:val="none" w:sz="0" w:space="0" w:color="auto"/>
            <w:bottom w:val="none" w:sz="0" w:space="0" w:color="auto"/>
            <w:right w:val="none" w:sz="0" w:space="0" w:color="auto"/>
          </w:divBdr>
        </w:div>
        <w:div w:id="1793595928">
          <w:marLeft w:val="605"/>
          <w:marRight w:val="0"/>
          <w:marTop w:val="200"/>
          <w:marBottom w:val="40"/>
          <w:divBdr>
            <w:top w:val="none" w:sz="0" w:space="0" w:color="auto"/>
            <w:left w:val="none" w:sz="0" w:space="0" w:color="auto"/>
            <w:bottom w:val="none" w:sz="0" w:space="0" w:color="auto"/>
            <w:right w:val="none" w:sz="0" w:space="0" w:color="auto"/>
          </w:divBdr>
        </w:div>
        <w:div w:id="79760682">
          <w:marLeft w:val="605"/>
          <w:marRight w:val="0"/>
          <w:marTop w:val="200"/>
          <w:marBottom w:val="40"/>
          <w:divBdr>
            <w:top w:val="none" w:sz="0" w:space="0" w:color="auto"/>
            <w:left w:val="none" w:sz="0" w:space="0" w:color="auto"/>
            <w:bottom w:val="none" w:sz="0" w:space="0" w:color="auto"/>
            <w:right w:val="none" w:sz="0" w:space="0" w:color="auto"/>
          </w:divBdr>
        </w:div>
      </w:divsChild>
    </w:div>
    <w:div w:id="596793067">
      <w:bodyDiv w:val="1"/>
      <w:marLeft w:val="0"/>
      <w:marRight w:val="0"/>
      <w:marTop w:val="0"/>
      <w:marBottom w:val="0"/>
      <w:divBdr>
        <w:top w:val="none" w:sz="0" w:space="0" w:color="auto"/>
        <w:left w:val="none" w:sz="0" w:space="0" w:color="auto"/>
        <w:bottom w:val="none" w:sz="0" w:space="0" w:color="auto"/>
        <w:right w:val="none" w:sz="0" w:space="0" w:color="auto"/>
      </w:divBdr>
      <w:divsChild>
        <w:div w:id="1335110866">
          <w:marLeft w:val="720"/>
          <w:marRight w:val="0"/>
          <w:marTop w:val="0"/>
          <w:marBottom w:val="0"/>
          <w:divBdr>
            <w:top w:val="none" w:sz="0" w:space="0" w:color="auto"/>
            <w:left w:val="none" w:sz="0" w:space="0" w:color="auto"/>
            <w:bottom w:val="none" w:sz="0" w:space="0" w:color="auto"/>
            <w:right w:val="none" w:sz="0" w:space="0" w:color="auto"/>
          </w:divBdr>
        </w:div>
        <w:div w:id="209001464">
          <w:marLeft w:val="720"/>
          <w:marRight w:val="0"/>
          <w:marTop w:val="0"/>
          <w:marBottom w:val="0"/>
          <w:divBdr>
            <w:top w:val="none" w:sz="0" w:space="0" w:color="auto"/>
            <w:left w:val="none" w:sz="0" w:space="0" w:color="auto"/>
            <w:bottom w:val="none" w:sz="0" w:space="0" w:color="auto"/>
            <w:right w:val="none" w:sz="0" w:space="0" w:color="auto"/>
          </w:divBdr>
        </w:div>
        <w:div w:id="1518301412">
          <w:marLeft w:val="720"/>
          <w:marRight w:val="0"/>
          <w:marTop w:val="0"/>
          <w:marBottom w:val="0"/>
          <w:divBdr>
            <w:top w:val="none" w:sz="0" w:space="0" w:color="auto"/>
            <w:left w:val="none" w:sz="0" w:space="0" w:color="auto"/>
            <w:bottom w:val="none" w:sz="0" w:space="0" w:color="auto"/>
            <w:right w:val="none" w:sz="0" w:space="0" w:color="auto"/>
          </w:divBdr>
        </w:div>
        <w:div w:id="812404672">
          <w:marLeft w:val="720"/>
          <w:marRight w:val="0"/>
          <w:marTop w:val="0"/>
          <w:marBottom w:val="0"/>
          <w:divBdr>
            <w:top w:val="none" w:sz="0" w:space="0" w:color="auto"/>
            <w:left w:val="none" w:sz="0" w:space="0" w:color="auto"/>
            <w:bottom w:val="none" w:sz="0" w:space="0" w:color="auto"/>
            <w:right w:val="none" w:sz="0" w:space="0" w:color="auto"/>
          </w:divBdr>
        </w:div>
      </w:divsChild>
    </w:div>
    <w:div w:id="616180348">
      <w:bodyDiv w:val="1"/>
      <w:marLeft w:val="0"/>
      <w:marRight w:val="0"/>
      <w:marTop w:val="0"/>
      <w:marBottom w:val="0"/>
      <w:divBdr>
        <w:top w:val="none" w:sz="0" w:space="0" w:color="auto"/>
        <w:left w:val="none" w:sz="0" w:space="0" w:color="auto"/>
        <w:bottom w:val="none" w:sz="0" w:space="0" w:color="auto"/>
        <w:right w:val="none" w:sz="0" w:space="0" w:color="auto"/>
      </w:divBdr>
      <w:divsChild>
        <w:div w:id="1713727378">
          <w:marLeft w:val="605"/>
          <w:marRight w:val="0"/>
          <w:marTop w:val="200"/>
          <w:marBottom w:val="40"/>
          <w:divBdr>
            <w:top w:val="none" w:sz="0" w:space="0" w:color="auto"/>
            <w:left w:val="none" w:sz="0" w:space="0" w:color="auto"/>
            <w:bottom w:val="none" w:sz="0" w:space="0" w:color="auto"/>
            <w:right w:val="none" w:sz="0" w:space="0" w:color="auto"/>
          </w:divBdr>
        </w:div>
        <w:div w:id="1308783536">
          <w:marLeft w:val="605"/>
          <w:marRight w:val="0"/>
          <w:marTop w:val="200"/>
          <w:marBottom w:val="40"/>
          <w:divBdr>
            <w:top w:val="none" w:sz="0" w:space="0" w:color="auto"/>
            <w:left w:val="none" w:sz="0" w:space="0" w:color="auto"/>
            <w:bottom w:val="none" w:sz="0" w:space="0" w:color="auto"/>
            <w:right w:val="none" w:sz="0" w:space="0" w:color="auto"/>
          </w:divBdr>
        </w:div>
        <w:div w:id="36705626">
          <w:marLeft w:val="605"/>
          <w:marRight w:val="0"/>
          <w:marTop w:val="200"/>
          <w:marBottom w:val="40"/>
          <w:divBdr>
            <w:top w:val="none" w:sz="0" w:space="0" w:color="auto"/>
            <w:left w:val="none" w:sz="0" w:space="0" w:color="auto"/>
            <w:bottom w:val="none" w:sz="0" w:space="0" w:color="auto"/>
            <w:right w:val="none" w:sz="0" w:space="0" w:color="auto"/>
          </w:divBdr>
        </w:div>
      </w:divsChild>
    </w:div>
    <w:div w:id="632903033">
      <w:bodyDiv w:val="1"/>
      <w:marLeft w:val="0"/>
      <w:marRight w:val="0"/>
      <w:marTop w:val="0"/>
      <w:marBottom w:val="0"/>
      <w:divBdr>
        <w:top w:val="none" w:sz="0" w:space="0" w:color="auto"/>
        <w:left w:val="none" w:sz="0" w:space="0" w:color="auto"/>
        <w:bottom w:val="none" w:sz="0" w:space="0" w:color="auto"/>
        <w:right w:val="none" w:sz="0" w:space="0" w:color="auto"/>
      </w:divBdr>
    </w:div>
    <w:div w:id="659894751">
      <w:bodyDiv w:val="1"/>
      <w:marLeft w:val="0"/>
      <w:marRight w:val="0"/>
      <w:marTop w:val="0"/>
      <w:marBottom w:val="0"/>
      <w:divBdr>
        <w:top w:val="none" w:sz="0" w:space="0" w:color="auto"/>
        <w:left w:val="none" w:sz="0" w:space="0" w:color="auto"/>
        <w:bottom w:val="none" w:sz="0" w:space="0" w:color="auto"/>
        <w:right w:val="none" w:sz="0" w:space="0" w:color="auto"/>
      </w:divBdr>
      <w:divsChild>
        <w:div w:id="575552543">
          <w:marLeft w:val="605"/>
          <w:marRight w:val="0"/>
          <w:marTop w:val="200"/>
          <w:marBottom w:val="40"/>
          <w:divBdr>
            <w:top w:val="none" w:sz="0" w:space="0" w:color="auto"/>
            <w:left w:val="none" w:sz="0" w:space="0" w:color="auto"/>
            <w:bottom w:val="none" w:sz="0" w:space="0" w:color="auto"/>
            <w:right w:val="none" w:sz="0" w:space="0" w:color="auto"/>
          </w:divBdr>
        </w:div>
        <w:div w:id="2027822850">
          <w:marLeft w:val="605"/>
          <w:marRight w:val="0"/>
          <w:marTop w:val="200"/>
          <w:marBottom w:val="40"/>
          <w:divBdr>
            <w:top w:val="none" w:sz="0" w:space="0" w:color="auto"/>
            <w:left w:val="none" w:sz="0" w:space="0" w:color="auto"/>
            <w:bottom w:val="none" w:sz="0" w:space="0" w:color="auto"/>
            <w:right w:val="none" w:sz="0" w:space="0" w:color="auto"/>
          </w:divBdr>
        </w:div>
        <w:div w:id="499081234">
          <w:marLeft w:val="605"/>
          <w:marRight w:val="0"/>
          <w:marTop w:val="200"/>
          <w:marBottom w:val="40"/>
          <w:divBdr>
            <w:top w:val="none" w:sz="0" w:space="0" w:color="auto"/>
            <w:left w:val="none" w:sz="0" w:space="0" w:color="auto"/>
            <w:bottom w:val="none" w:sz="0" w:space="0" w:color="auto"/>
            <w:right w:val="none" w:sz="0" w:space="0" w:color="auto"/>
          </w:divBdr>
        </w:div>
      </w:divsChild>
    </w:div>
    <w:div w:id="791170185">
      <w:bodyDiv w:val="1"/>
      <w:marLeft w:val="0"/>
      <w:marRight w:val="0"/>
      <w:marTop w:val="0"/>
      <w:marBottom w:val="0"/>
      <w:divBdr>
        <w:top w:val="none" w:sz="0" w:space="0" w:color="auto"/>
        <w:left w:val="none" w:sz="0" w:space="0" w:color="auto"/>
        <w:bottom w:val="none" w:sz="0" w:space="0" w:color="auto"/>
        <w:right w:val="none" w:sz="0" w:space="0" w:color="auto"/>
      </w:divBdr>
      <w:divsChild>
        <w:div w:id="450364368">
          <w:marLeft w:val="720"/>
          <w:marRight w:val="0"/>
          <w:marTop w:val="0"/>
          <w:marBottom w:val="0"/>
          <w:divBdr>
            <w:top w:val="none" w:sz="0" w:space="0" w:color="auto"/>
            <w:left w:val="none" w:sz="0" w:space="0" w:color="auto"/>
            <w:bottom w:val="none" w:sz="0" w:space="0" w:color="auto"/>
            <w:right w:val="none" w:sz="0" w:space="0" w:color="auto"/>
          </w:divBdr>
        </w:div>
        <w:div w:id="1556433156">
          <w:marLeft w:val="1498"/>
          <w:marRight w:val="0"/>
          <w:marTop w:val="112"/>
          <w:marBottom w:val="0"/>
          <w:divBdr>
            <w:top w:val="none" w:sz="0" w:space="0" w:color="auto"/>
            <w:left w:val="none" w:sz="0" w:space="0" w:color="auto"/>
            <w:bottom w:val="none" w:sz="0" w:space="0" w:color="auto"/>
            <w:right w:val="none" w:sz="0" w:space="0" w:color="auto"/>
          </w:divBdr>
        </w:div>
        <w:div w:id="665405515">
          <w:marLeft w:val="1498"/>
          <w:marRight w:val="0"/>
          <w:marTop w:val="112"/>
          <w:marBottom w:val="0"/>
          <w:divBdr>
            <w:top w:val="none" w:sz="0" w:space="0" w:color="auto"/>
            <w:left w:val="none" w:sz="0" w:space="0" w:color="auto"/>
            <w:bottom w:val="none" w:sz="0" w:space="0" w:color="auto"/>
            <w:right w:val="none" w:sz="0" w:space="0" w:color="auto"/>
          </w:divBdr>
        </w:div>
        <w:div w:id="1445534076">
          <w:marLeft w:val="1498"/>
          <w:marRight w:val="0"/>
          <w:marTop w:val="112"/>
          <w:marBottom w:val="0"/>
          <w:divBdr>
            <w:top w:val="none" w:sz="0" w:space="0" w:color="auto"/>
            <w:left w:val="none" w:sz="0" w:space="0" w:color="auto"/>
            <w:bottom w:val="none" w:sz="0" w:space="0" w:color="auto"/>
            <w:right w:val="none" w:sz="0" w:space="0" w:color="auto"/>
          </w:divBdr>
        </w:div>
      </w:divsChild>
    </w:div>
    <w:div w:id="832453582">
      <w:bodyDiv w:val="1"/>
      <w:marLeft w:val="0"/>
      <w:marRight w:val="0"/>
      <w:marTop w:val="0"/>
      <w:marBottom w:val="0"/>
      <w:divBdr>
        <w:top w:val="none" w:sz="0" w:space="0" w:color="auto"/>
        <w:left w:val="none" w:sz="0" w:space="0" w:color="auto"/>
        <w:bottom w:val="none" w:sz="0" w:space="0" w:color="auto"/>
        <w:right w:val="none" w:sz="0" w:space="0" w:color="auto"/>
      </w:divBdr>
    </w:div>
    <w:div w:id="836002122">
      <w:bodyDiv w:val="1"/>
      <w:marLeft w:val="0"/>
      <w:marRight w:val="0"/>
      <w:marTop w:val="0"/>
      <w:marBottom w:val="0"/>
      <w:divBdr>
        <w:top w:val="none" w:sz="0" w:space="0" w:color="auto"/>
        <w:left w:val="none" w:sz="0" w:space="0" w:color="auto"/>
        <w:bottom w:val="none" w:sz="0" w:space="0" w:color="auto"/>
        <w:right w:val="none" w:sz="0" w:space="0" w:color="auto"/>
      </w:divBdr>
    </w:div>
    <w:div w:id="864363993">
      <w:bodyDiv w:val="1"/>
      <w:marLeft w:val="0"/>
      <w:marRight w:val="0"/>
      <w:marTop w:val="0"/>
      <w:marBottom w:val="0"/>
      <w:divBdr>
        <w:top w:val="none" w:sz="0" w:space="0" w:color="auto"/>
        <w:left w:val="none" w:sz="0" w:space="0" w:color="auto"/>
        <w:bottom w:val="none" w:sz="0" w:space="0" w:color="auto"/>
        <w:right w:val="none" w:sz="0" w:space="0" w:color="auto"/>
      </w:divBdr>
    </w:div>
    <w:div w:id="868496889">
      <w:bodyDiv w:val="1"/>
      <w:marLeft w:val="0"/>
      <w:marRight w:val="0"/>
      <w:marTop w:val="0"/>
      <w:marBottom w:val="0"/>
      <w:divBdr>
        <w:top w:val="none" w:sz="0" w:space="0" w:color="auto"/>
        <w:left w:val="none" w:sz="0" w:space="0" w:color="auto"/>
        <w:bottom w:val="none" w:sz="0" w:space="0" w:color="auto"/>
        <w:right w:val="none" w:sz="0" w:space="0" w:color="auto"/>
      </w:divBdr>
    </w:div>
    <w:div w:id="894396069">
      <w:bodyDiv w:val="1"/>
      <w:marLeft w:val="0"/>
      <w:marRight w:val="0"/>
      <w:marTop w:val="0"/>
      <w:marBottom w:val="0"/>
      <w:divBdr>
        <w:top w:val="none" w:sz="0" w:space="0" w:color="auto"/>
        <w:left w:val="none" w:sz="0" w:space="0" w:color="auto"/>
        <w:bottom w:val="none" w:sz="0" w:space="0" w:color="auto"/>
        <w:right w:val="none" w:sz="0" w:space="0" w:color="auto"/>
      </w:divBdr>
      <w:divsChild>
        <w:div w:id="1725790346">
          <w:marLeft w:val="605"/>
          <w:marRight w:val="0"/>
          <w:marTop w:val="200"/>
          <w:marBottom w:val="40"/>
          <w:divBdr>
            <w:top w:val="none" w:sz="0" w:space="0" w:color="auto"/>
            <w:left w:val="none" w:sz="0" w:space="0" w:color="auto"/>
            <w:bottom w:val="none" w:sz="0" w:space="0" w:color="auto"/>
            <w:right w:val="none" w:sz="0" w:space="0" w:color="auto"/>
          </w:divBdr>
        </w:div>
        <w:div w:id="1623997934">
          <w:marLeft w:val="605"/>
          <w:marRight w:val="0"/>
          <w:marTop w:val="200"/>
          <w:marBottom w:val="40"/>
          <w:divBdr>
            <w:top w:val="none" w:sz="0" w:space="0" w:color="auto"/>
            <w:left w:val="none" w:sz="0" w:space="0" w:color="auto"/>
            <w:bottom w:val="none" w:sz="0" w:space="0" w:color="auto"/>
            <w:right w:val="none" w:sz="0" w:space="0" w:color="auto"/>
          </w:divBdr>
        </w:div>
        <w:div w:id="1875116477">
          <w:marLeft w:val="605"/>
          <w:marRight w:val="0"/>
          <w:marTop w:val="200"/>
          <w:marBottom w:val="40"/>
          <w:divBdr>
            <w:top w:val="none" w:sz="0" w:space="0" w:color="auto"/>
            <w:left w:val="none" w:sz="0" w:space="0" w:color="auto"/>
            <w:bottom w:val="none" w:sz="0" w:space="0" w:color="auto"/>
            <w:right w:val="none" w:sz="0" w:space="0" w:color="auto"/>
          </w:divBdr>
        </w:div>
      </w:divsChild>
    </w:div>
    <w:div w:id="895975227">
      <w:bodyDiv w:val="1"/>
      <w:marLeft w:val="0"/>
      <w:marRight w:val="0"/>
      <w:marTop w:val="0"/>
      <w:marBottom w:val="0"/>
      <w:divBdr>
        <w:top w:val="none" w:sz="0" w:space="0" w:color="auto"/>
        <w:left w:val="none" w:sz="0" w:space="0" w:color="auto"/>
        <w:bottom w:val="none" w:sz="0" w:space="0" w:color="auto"/>
        <w:right w:val="none" w:sz="0" w:space="0" w:color="auto"/>
      </w:divBdr>
    </w:div>
    <w:div w:id="940378190">
      <w:bodyDiv w:val="1"/>
      <w:marLeft w:val="0"/>
      <w:marRight w:val="0"/>
      <w:marTop w:val="0"/>
      <w:marBottom w:val="0"/>
      <w:divBdr>
        <w:top w:val="none" w:sz="0" w:space="0" w:color="auto"/>
        <w:left w:val="none" w:sz="0" w:space="0" w:color="auto"/>
        <w:bottom w:val="none" w:sz="0" w:space="0" w:color="auto"/>
        <w:right w:val="none" w:sz="0" w:space="0" w:color="auto"/>
      </w:divBdr>
      <w:divsChild>
        <w:div w:id="1145508870">
          <w:marLeft w:val="605"/>
          <w:marRight w:val="0"/>
          <w:marTop w:val="200"/>
          <w:marBottom w:val="40"/>
          <w:divBdr>
            <w:top w:val="none" w:sz="0" w:space="0" w:color="auto"/>
            <w:left w:val="none" w:sz="0" w:space="0" w:color="auto"/>
            <w:bottom w:val="none" w:sz="0" w:space="0" w:color="auto"/>
            <w:right w:val="none" w:sz="0" w:space="0" w:color="auto"/>
          </w:divBdr>
        </w:div>
        <w:div w:id="2095979601">
          <w:marLeft w:val="605"/>
          <w:marRight w:val="0"/>
          <w:marTop w:val="200"/>
          <w:marBottom w:val="40"/>
          <w:divBdr>
            <w:top w:val="none" w:sz="0" w:space="0" w:color="auto"/>
            <w:left w:val="none" w:sz="0" w:space="0" w:color="auto"/>
            <w:bottom w:val="none" w:sz="0" w:space="0" w:color="auto"/>
            <w:right w:val="none" w:sz="0" w:space="0" w:color="auto"/>
          </w:divBdr>
        </w:div>
        <w:div w:id="546720738">
          <w:marLeft w:val="605"/>
          <w:marRight w:val="0"/>
          <w:marTop w:val="200"/>
          <w:marBottom w:val="40"/>
          <w:divBdr>
            <w:top w:val="none" w:sz="0" w:space="0" w:color="auto"/>
            <w:left w:val="none" w:sz="0" w:space="0" w:color="auto"/>
            <w:bottom w:val="none" w:sz="0" w:space="0" w:color="auto"/>
            <w:right w:val="none" w:sz="0" w:space="0" w:color="auto"/>
          </w:divBdr>
        </w:div>
      </w:divsChild>
    </w:div>
    <w:div w:id="943610726">
      <w:bodyDiv w:val="1"/>
      <w:marLeft w:val="0"/>
      <w:marRight w:val="0"/>
      <w:marTop w:val="0"/>
      <w:marBottom w:val="0"/>
      <w:divBdr>
        <w:top w:val="none" w:sz="0" w:space="0" w:color="auto"/>
        <w:left w:val="none" w:sz="0" w:space="0" w:color="auto"/>
        <w:bottom w:val="none" w:sz="0" w:space="0" w:color="auto"/>
        <w:right w:val="none" w:sz="0" w:space="0" w:color="auto"/>
      </w:divBdr>
    </w:div>
    <w:div w:id="968441185">
      <w:bodyDiv w:val="1"/>
      <w:marLeft w:val="0"/>
      <w:marRight w:val="0"/>
      <w:marTop w:val="0"/>
      <w:marBottom w:val="0"/>
      <w:divBdr>
        <w:top w:val="none" w:sz="0" w:space="0" w:color="auto"/>
        <w:left w:val="none" w:sz="0" w:space="0" w:color="auto"/>
        <w:bottom w:val="none" w:sz="0" w:space="0" w:color="auto"/>
        <w:right w:val="none" w:sz="0" w:space="0" w:color="auto"/>
      </w:divBdr>
      <w:divsChild>
        <w:div w:id="1558472069">
          <w:marLeft w:val="720"/>
          <w:marRight w:val="0"/>
          <w:marTop w:val="0"/>
          <w:marBottom w:val="0"/>
          <w:divBdr>
            <w:top w:val="none" w:sz="0" w:space="0" w:color="auto"/>
            <w:left w:val="none" w:sz="0" w:space="0" w:color="auto"/>
            <w:bottom w:val="none" w:sz="0" w:space="0" w:color="auto"/>
            <w:right w:val="none" w:sz="0" w:space="0" w:color="auto"/>
          </w:divBdr>
        </w:div>
      </w:divsChild>
    </w:div>
    <w:div w:id="995718152">
      <w:bodyDiv w:val="1"/>
      <w:marLeft w:val="0"/>
      <w:marRight w:val="0"/>
      <w:marTop w:val="0"/>
      <w:marBottom w:val="0"/>
      <w:divBdr>
        <w:top w:val="none" w:sz="0" w:space="0" w:color="auto"/>
        <w:left w:val="none" w:sz="0" w:space="0" w:color="auto"/>
        <w:bottom w:val="none" w:sz="0" w:space="0" w:color="auto"/>
        <w:right w:val="none" w:sz="0" w:space="0" w:color="auto"/>
      </w:divBdr>
    </w:div>
    <w:div w:id="1009332361">
      <w:bodyDiv w:val="1"/>
      <w:marLeft w:val="0"/>
      <w:marRight w:val="0"/>
      <w:marTop w:val="0"/>
      <w:marBottom w:val="0"/>
      <w:divBdr>
        <w:top w:val="none" w:sz="0" w:space="0" w:color="auto"/>
        <w:left w:val="none" w:sz="0" w:space="0" w:color="auto"/>
        <w:bottom w:val="none" w:sz="0" w:space="0" w:color="auto"/>
        <w:right w:val="none" w:sz="0" w:space="0" w:color="auto"/>
      </w:divBdr>
    </w:div>
    <w:div w:id="1025327854">
      <w:bodyDiv w:val="1"/>
      <w:marLeft w:val="0"/>
      <w:marRight w:val="0"/>
      <w:marTop w:val="0"/>
      <w:marBottom w:val="0"/>
      <w:divBdr>
        <w:top w:val="none" w:sz="0" w:space="0" w:color="auto"/>
        <w:left w:val="none" w:sz="0" w:space="0" w:color="auto"/>
        <w:bottom w:val="none" w:sz="0" w:space="0" w:color="auto"/>
        <w:right w:val="none" w:sz="0" w:space="0" w:color="auto"/>
      </w:divBdr>
    </w:div>
    <w:div w:id="1055352332">
      <w:bodyDiv w:val="1"/>
      <w:marLeft w:val="0"/>
      <w:marRight w:val="0"/>
      <w:marTop w:val="0"/>
      <w:marBottom w:val="0"/>
      <w:divBdr>
        <w:top w:val="none" w:sz="0" w:space="0" w:color="auto"/>
        <w:left w:val="none" w:sz="0" w:space="0" w:color="auto"/>
        <w:bottom w:val="none" w:sz="0" w:space="0" w:color="auto"/>
        <w:right w:val="none" w:sz="0" w:space="0" w:color="auto"/>
      </w:divBdr>
      <w:divsChild>
        <w:div w:id="342586739">
          <w:marLeft w:val="605"/>
          <w:marRight w:val="0"/>
          <w:marTop w:val="200"/>
          <w:marBottom w:val="40"/>
          <w:divBdr>
            <w:top w:val="none" w:sz="0" w:space="0" w:color="auto"/>
            <w:left w:val="none" w:sz="0" w:space="0" w:color="auto"/>
            <w:bottom w:val="none" w:sz="0" w:space="0" w:color="auto"/>
            <w:right w:val="none" w:sz="0" w:space="0" w:color="auto"/>
          </w:divBdr>
        </w:div>
        <w:div w:id="1197500325">
          <w:marLeft w:val="605"/>
          <w:marRight w:val="0"/>
          <w:marTop w:val="200"/>
          <w:marBottom w:val="40"/>
          <w:divBdr>
            <w:top w:val="none" w:sz="0" w:space="0" w:color="auto"/>
            <w:left w:val="none" w:sz="0" w:space="0" w:color="auto"/>
            <w:bottom w:val="none" w:sz="0" w:space="0" w:color="auto"/>
            <w:right w:val="none" w:sz="0" w:space="0" w:color="auto"/>
          </w:divBdr>
        </w:div>
        <w:div w:id="908807895">
          <w:marLeft w:val="605"/>
          <w:marRight w:val="0"/>
          <w:marTop w:val="200"/>
          <w:marBottom w:val="40"/>
          <w:divBdr>
            <w:top w:val="none" w:sz="0" w:space="0" w:color="auto"/>
            <w:left w:val="none" w:sz="0" w:space="0" w:color="auto"/>
            <w:bottom w:val="none" w:sz="0" w:space="0" w:color="auto"/>
            <w:right w:val="none" w:sz="0" w:space="0" w:color="auto"/>
          </w:divBdr>
        </w:div>
      </w:divsChild>
    </w:div>
    <w:div w:id="1133718194">
      <w:bodyDiv w:val="1"/>
      <w:marLeft w:val="0"/>
      <w:marRight w:val="0"/>
      <w:marTop w:val="0"/>
      <w:marBottom w:val="0"/>
      <w:divBdr>
        <w:top w:val="none" w:sz="0" w:space="0" w:color="auto"/>
        <w:left w:val="none" w:sz="0" w:space="0" w:color="auto"/>
        <w:bottom w:val="none" w:sz="0" w:space="0" w:color="auto"/>
        <w:right w:val="none" w:sz="0" w:space="0" w:color="auto"/>
      </w:divBdr>
      <w:divsChild>
        <w:div w:id="754934790">
          <w:marLeft w:val="605"/>
          <w:marRight w:val="0"/>
          <w:marTop w:val="200"/>
          <w:marBottom w:val="40"/>
          <w:divBdr>
            <w:top w:val="none" w:sz="0" w:space="0" w:color="auto"/>
            <w:left w:val="none" w:sz="0" w:space="0" w:color="auto"/>
            <w:bottom w:val="none" w:sz="0" w:space="0" w:color="auto"/>
            <w:right w:val="none" w:sz="0" w:space="0" w:color="auto"/>
          </w:divBdr>
        </w:div>
        <w:div w:id="371731334">
          <w:marLeft w:val="605"/>
          <w:marRight w:val="0"/>
          <w:marTop w:val="200"/>
          <w:marBottom w:val="40"/>
          <w:divBdr>
            <w:top w:val="none" w:sz="0" w:space="0" w:color="auto"/>
            <w:left w:val="none" w:sz="0" w:space="0" w:color="auto"/>
            <w:bottom w:val="none" w:sz="0" w:space="0" w:color="auto"/>
            <w:right w:val="none" w:sz="0" w:space="0" w:color="auto"/>
          </w:divBdr>
        </w:div>
      </w:divsChild>
    </w:div>
    <w:div w:id="1270357407">
      <w:bodyDiv w:val="1"/>
      <w:marLeft w:val="0"/>
      <w:marRight w:val="0"/>
      <w:marTop w:val="0"/>
      <w:marBottom w:val="0"/>
      <w:divBdr>
        <w:top w:val="none" w:sz="0" w:space="0" w:color="auto"/>
        <w:left w:val="none" w:sz="0" w:space="0" w:color="auto"/>
        <w:bottom w:val="none" w:sz="0" w:space="0" w:color="auto"/>
        <w:right w:val="none" w:sz="0" w:space="0" w:color="auto"/>
      </w:divBdr>
      <w:divsChild>
        <w:div w:id="424572412">
          <w:marLeft w:val="605"/>
          <w:marRight w:val="0"/>
          <w:marTop w:val="200"/>
          <w:marBottom w:val="40"/>
          <w:divBdr>
            <w:top w:val="none" w:sz="0" w:space="0" w:color="auto"/>
            <w:left w:val="none" w:sz="0" w:space="0" w:color="auto"/>
            <w:bottom w:val="none" w:sz="0" w:space="0" w:color="auto"/>
            <w:right w:val="none" w:sz="0" w:space="0" w:color="auto"/>
          </w:divBdr>
        </w:div>
        <w:div w:id="166134203">
          <w:marLeft w:val="605"/>
          <w:marRight w:val="0"/>
          <w:marTop w:val="200"/>
          <w:marBottom w:val="40"/>
          <w:divBdr>
            <w:top w:val="none" w:sz="0" w:space="0" w:color="auto"/>
            <w:left w:val="none" w:sz="0" w:space="0" w:color="auto"/>
            <w:bottom w:val="none" w:sz="0" w:space="0" w:color="auto"/>
            <w:right w:val="none" w:sz="0" w:space="0" w:color="auto"/>
          </w:divBdr>
        </w:div>
        <w:div w:id="178466457">
          <w:marLeft w:val="605"/>
          <w:marRight w:val="0"/>
          <w:marTop w:val="200"/>
          <w:marBottom w:val="40"/>
          <w:divBdr>
            <w:top w:val="none" w:sz="0" w:space="0" w:color="auto"/>
            <w:left w:val="none" w:sz="0" w:space="0" w:color="auto"/>
            <w:bottom w:val="none" w:sz="0" w:space="0" w:color="auto"/>
            <w:right w:val="none" w:sz="0" w:space="0" w:color="auto"/>
          </w:divBdr>
        </w:div>
      </w:divsChild>
    </w:div>
    <w:div w:id="1286230335">
      <w:bodyDiv w:val="1"/>
      <w:marLeft w:val="0"/>
      <w:marRight w:val="0"/>
      <w:marTop w:val="0"/>
      <w:marBottom w:val="0"/>
      <w:divBdr>
        <w:top w:val="none" w:sz="0" w:space="0" w:color="auto"/>
        <w:left w:val="none" w:sz="0" w:space="0" w:color="auto"/>
        <w:bottom w:val="none" w:sz="0" w:space="0" w:color="auto"/>
        <w:right w:val="none" w:sz="0" w:space="0" w:color="auto"/>
      </w:divBdr>
    </w:div>
    <w:div w:id="1319460913">
      <w:bodyDiv w:val="1"/>
      <w:marLeft w:val="0"/>
      <w:marRight w:val="0"/>
      <w:marTop w:val="0"/>
      <w:marBottom w:val="0"/>
      <w:divBdr>
        <w:top w:val="none" w:sz="0" w:space="0" w:color="auto"/>
        <w:left w:val="none" w:sz="0" w:space="0" w:color="auto"/>
        <w:bottom w:val="none" w:sz="0" w:space="0" w:color="auto"/>
        <w:right w:val="none" w:sz="0" w:space="0" w:color="auto"/>
      </w:divBdr>
      <w:divsChild>
        <w:div w:id="1138496998">
          <w:marLeft w:val="605"/>
          <w:marRight w:val="0"/>
          <w:marTop w:val="200"/>
          <w:marBottom w:val="40"/>
          <w:divBdr>
            <w:top w:val="none" w:sz="0" w:space="0" w:color="auto"/>
            <w:left w:val="none" w:sz="0" w:space="0" w:color="auto"/>
            <w:bottom w:val="none" w:sz="0" w:space="0" w:color="auto"/>
            <w:right w:val="none" w:sz="0" w:space="0" w:color="auto"/>
          </w:divBdr>
        </w:div>
        <w:div w:id="982585251">
          <w:marLeft w:val="605"/>
          <w:marRight w:val="0"/>
          <w:marTop w:val="200"/>
          <w:marBottom w:val="40"/>
          <w:divBdr>
            <w:top w:val="none" w:sz="0" w:space="0" w:color="auto"/>
            <w:left w:val="none" w:sz="0" w:space="0" w:color="auto"/>
            <w:bottom w:val="none" w:sz="0" w:space="0" w:color="auto"/>
            <w:right w:val="none" w:sz="0" w:space="0" w:color="auto"/>
          </w:divBdr>
        </w:div>
        <w:div w:id="1882355867">
          <w:marLeft w:val="605"/>
          <w:marRight w:val="0"/>
          <w:marTop w:val="200"/>
          <w:marBottom w:val="40"/>
          <w:divBdr>
            <w:top w:val="none" w:sz="0" w:space="0" w:color="auto"/>
            <w:left w:val="none" w:sz="0" w:space="0" w:color="auto"/>
            <w:bottom w:val="none" w:sz="0" w:space="0" w:color="auto"/>
            <w:right w:val="none" w:sz="0" w:space="0" w:color="auto"/>
          </w:divBdr>
        </w:div>
        <w:div w:id="910114616">
          <w:marLeft w:val="605"/>
          <w:marRight w:val="0"/>
          <w:marTop w:val="200"/>
          <w:marBottom w:val="40"/>
          <w:divBdr>
            <w:top w:val="none" w:sz="0" w:space="0" w:color="auto"/>
            <w:left w:val="none" w:sz="0" w:space="0" w:color="auto"/>
            <w:bottom w:val="none" w:sz="0" w:space="0" w:color="auto"/>
            <w:right w:val="none" w:sz="0" w:space="0" w:color="auto"/>
          </w:divBdr>
        </w:div>
        <w:div w:id="12464714">
          <w:marLeft w:val="605"/>
          <w:marRight w:val="0"/>
          <w:marTop w:val="200"/>
          <w:marBottom w:val="40"/>
          <w:divBdr>
            <w:top w:val="none" w:sz="0" w:space="0" w:color="auto"/>
            <w:left w:val="none" w:sz="0" w:space="0" w:color="auto"/>
            <w:bottom w:val="none" w:sz="0" w:space="0" w:color="auto"/>
            <w:right w:val="none" w:sz="0" w:space="0" w:color="auto"/>
          </w:divBdr>
        </w:div>
      </w:divsChild>
    </w:div>
    <w:div w:id="1322923154">
      <w:bodyDiv w:val="1"/>
      <w:marLeft w:val="0"/>
      <w:marRight w:val="0"/>
      <w:marTop w:val="0"/>
      <w:marBottom w:val="0"/>
      <w:divBdr>
        <w:top w:val="none" w:sz="0" w:space="0" w:color="auto"/>
        <w:left w:val="none" w:sz="0" w:space="0" w:color="auto"/>
        <w:bottom w:val="none" w:sz="0" w:space="0" w:color="auto"/>
        <w:right w:val="none" w:sz="0" w:space="0" w:color="auto"/>
      </w:divBdr>
      <w:divsChild>
        <w:div w:id="2134206707">
          <w:marLeft w:val="605"/>
          <w:marRight w:val="0"/>
          <w:marTop w:val="200"/>
          <w:marBottom w:val="40"/>
          <w:divBdr>
            <w:top w:val="none" w:sz="0" w:space="0" w:color="auto"/>
            <w:left w:val="none" w:sz="0" w:space="0" w:color="auto"/>
            <w:bottom w:val="none" w:sz="0" w:space="0" w:color="auto"/>
            <w:right w:val="none" w:sz="0" w:space="0" w:color="auto"/>
          </w:divBdr>
        </w:div>
        <w:div w:id="1879001047">
          <w:marLeft w:val="605"/>
          <w:marRight w:val="0"/>
          <w:marTop w:val="200"/>
          <w:marBottom w:val="40"/>
          <w:divBdr>
            <w:top w:val="none" w:sz="0" w:space="0" w:color="auto"/>
            <w:left w:val="none" w:sz="0" w:space="0" w:color="auto"/>
            <w:bottom w:val="none" w:sz="0" w:space="0" w:color="auto"/>
            <w:right w:val="none" w:sz="0" w:space="0" w:color="auto"/>
          </w:divBdr>
        </w:div>
        <w:div w:id="1467698253">
          <w:marLeft w:val="605"/>
          <w:marRight w:val="0"/>
          <w:marTop w:val="200"/>
          <w:marBottom w:val="40"/>
          <w:divBdr>
            <w:top w:val="none" w:sz="0" w:space="0" w:color="auto"/>
            <w:left w:val="none" w:sz="0" w:space="0" w:color="auto"/>
            <w:bottom w:val="none" w:sz="0" w:space="0" w:color="auto"/>
            <w:right w:val="none" w:sz="0" w:space="0" w:color="auto"/>
          </w:divBdr>
        </w:div>
      </w:divsChild>
    </w:div>
    <w:div w:id="1336226122">
      <w:bodyDiv w:val="1"/>
      <w:marLeft w:val="0"/>
      <w:marRight w:val="0"/>
      <w:marTop w:val="0"/>
      <w:marBottom w:val="0"/>
      <w:divBdr>
        <w:top w:val="none" w:sz="0" w:space="0" w:color="auto"/>
        <w:left w:val="none" w:sz="0" w:space="0" w:color="auto"/>
        <w:bottom w:val="none" w:sz="0" w:space="0" w:color="auto"/>
        <w:right w:val="none" w:sz="0" w:space="0" w:color="auto"/>
      </w:divBdr>
      <w:divsChild>
        <w:div w:id="1489516398">
          <w:marLeft w:val="605"/>
          <w:marRight w:val="0"/>
          <w:marTop w:val="200"/>
          <w:marBottom w:val="40"/>
          <w:divBdr>
            <w:top w:val="none" w:sz="0" w:space="0" w:color="auto"/>
            <w:left w:val="none" w:sz="0" w:space="0" w:color="auto"/>
            <w:bottom w:val="none" w:sz="0" w:space="0" w:color="auto"/>
            <w:right w:val="none" w:sz="0" w:space="0" w:color="auto"/>
          </w:divBdr>
        </w:div>
        <w:div w:id="312833165">
          <w:marLeft w:val="605"/>
          <w:marRight w:val="0"/>
          <w:marTop w:val="200"/>
          <w:marBottom w:val="40"/>
          <w:divBdr>
            <w:top w:val="none" w:sz="0" w:space="0" w:color="auto"/>
            <w:left w:val="none" w:sz="0" w:space="0" w:color="auto"/>
            <w:bottom w:val="none" w:sz="0" w:space="0" w:color="auto"/>
            <w:right w:val="none" w:sz="0" w:space="0" w:color="auto"/>
          </w:divBdr>
        </w:div>
        <w:div w:id="791440959">
          <w:marLeft w:val="605"/>
          <w:marRight w:val="0"/>
          <w:marTop w:val="200"/>
          <w:marBottom w:val="40"/>
          <w:divBdr>
            <w:top w:val="none" w:sz="0" w:space="0" w:color="auto"/>
            <w:left w:val="none" w:sz="0" w:space="0" w:color="auto"/>
            <w:bottom w:val="none" w:sz="0" w:space="0" w:color="auto"/>
            <w:right w:val="none" w:sz="0" w:space="0" w:color="auto"/>
          </w:divBdr>
        </w:div>
        <w:div w:id="1923028680">
          <w:marLeft w:val="605"/>
          <w:marRight w:val="0"/>
          <w:marTop w:val="200"/>
          <w:marBottom w:val="40"/>
          <w:divBdr>
            <w:top w:val="none" w:sz="0" w:space="0" w:color="auto"/>
            <w:left w:val="none" w:sz="0" w:space="0" w:color="auto"/>
            <w:bottom w:val="none" w:sz="0" w:space="0" w:color="auto"/>
            <w:right w:val="none" w:sz="0" w:space="0" w:color="auto"/>
          </w:divBdr>
        </w:div>
        <w:div w:id="1538199284">
          <w:marLeft w:val="605"/>
          <w:marRight w:val="0"/>
          <w:marTop w:val="200"/>
          <w:marBottom w:val="40"/>
          <w:divBdr>
            <w:top w:val="none" w:sz="0" w:space="0" w:color="auto"/>
            <w:left w:val="none" w:sz="0" w:space="0" w:color="auto"/>
            <w:bottom w:val="none" w:sz="0" w:space="0" w:color="auto"/>
            <w:right w:val="none" w:sz="0" w:space="0" w:color="auto"/>
          </w:divBdr>
        </w:div>
        <w:div w:id="724257402">
          <w:marLeft w:val="605"/>
          <w:marRight w:val="0"/>
          <w:marTop w:val="200"/>
          <w:marBottom w:val="40"/>
          <w:divBdr>
            <w:top w:val="none" w:sz="0" w:space="0" w:color="auto"/>
            <w:left w:val="none" w:sz="0" w:space="0" w:color="auto"/>
            <w:bottom w:val="none" w:sz="0" w:space="0" w:color="auto"/>
            <w:right w:val="none" w:sz="0" w:space="0" w:color="auto"/>
          </w:divBdr>
        </w:div>
      </w:divsChild>
    </w:div>
    <w:div w:id="1362121546">
      <w:bodyDiv w:val="1"/>
      <w:marLeft w:val="0"/>
      <w:marRight w:val="0"/>
      <w:marTop w:val="0"/>
      <w:marBottom w:val="0"/>
      <w:divBdr>
        <w:top w:val="none" w:sz="0" w:space="0" w:color="auto"/>
        <w:left w:val="none" w:sz="0" w:space="0" w:color="auto"/>
        <w:bottom w:val="none" w:sz="0" w:space="0" w:color="auto"/>
        <w:right w:val="none" w:sz="0" w:space="0" w:color="auto"/>
      </w:divBdr>
      <w:divsChild>
        <w:div w:id="1510942979">
          <w:marLeft w:val="605"/>
          <w:marRight w:val="0"/>
          <w:marTop w:val="200"/>
          <w:marBottom w:val="40"/>
          <w:divBdr>
            <w:top w:val="none" w:sz="0" w:space="0" w:color="auto"/>
            <w:left w:val="none" w:sz="0" w:space="0" w:color="auto"/>
            <w:bottom w:val="none" w:sz="0" w:space="0" w:color="auto"/>
            <w:right w:val="none" w:sz="0" w:space="0" w:color="auto"/>
          </w:divBdr>
        </w:div>
        <w:div w:id="1641694283">
          <w:marLeft w:val="605"/>
          <w:marRight w:val="0"/>
          <w:marTop w:val="200"/>
          <w:marBottom w:val="40"/>
          <w:divBdr>
            <w:top w:val="none" w:sz="0" w:space="0" w:color="auto"/>
            <w:left w:val="none" w:sz="0" w:space="0" w:color="auto"/>
            <w:bottom w:val="none" w:sz="0" w:space="0" w:color="auto"/>
            <w:right w:val="none" w:sz="0" w:space="0" w:color="auto"/>
          </w:divBdr>
        </w:div>
        <w:div w:id="963736108">
          <w:marLeft w:val="605"/>
          <w:marRight w:val="0"/>
          <w:marTop w:val="200"/>
          <w:marBottom w:val="40"/>
          <w:divBdr>
            <w:top w:val="none" w:sz="0" w:space="0" w:color="auto"/>
            <w:left w:val="none" w:sz="0" w:space="0" w:color="auto"/>
            <w:bottom w:val="none" w:sz="0" w:space="0" w:color="auto"/>
            <w:right w:val="none" w:sz="0" w:space="0" w:color="auto"/>
          </w:divBdr>
        </w:div>
        <w:div w:id="2132167893">
          <w:marLeft w:val="605"/>
          <w:marRight w:val="0"/>
          <w:marTop w:val="200"/>
          <w:marBottom w:val="40"/>
          <w:divBdr>
            <w:top w:val="none" w:sz="0" w:space="0" w:color="auto"/>
            <w:left w:val="none" w:sz="0" w:space="0" w:color="auto"/>
            <w:bottom w:val="none" w:sz="0" w:space="0" w:color="auto"/>
            <w:right w:val="none" w:sz="0" w:space="0" w:color="auto"/>
          </w:divBdr>
        </w:div>
        <w:div w:id="1365329186">
          <w:marLeft w:val="605"/>
          <w:marRight w:val="0"/>
          <w:marTop w:val="200"/>
          <w:marBottom w:val="40"/>
          <w:divBdr>
            <w:top w:val="none" w:sz="0" w:space="0" w:color="auto"/>
            <w:left w:val="none" w:sz="0" w:space="0" w:color="auto"/>
            <w:bottom w:val="none" w:sz="0" w:space="0" w:color="auto"/>
            <w:right w:val="none" w:sz="0" w:space="0" w:color="auto"/>
          </w:divBdr>
        </w:div>
      </w:divsChild>
    </w:div>
    <w:div w:id="1366558233">
      <w:bodyDiv w:val="1"/>
      <w:marLeft w:val="0"/>
      <w:marRight w:val="0"/>
      <w:marTop w:val="0"/>
      <w:marBottom w:val="0"/>
      <w:divBdr>
        <w:top w:val="none" w:sz="0" w:space="0" w:color="auto"/>
        <w:left w:val="none" w:sz="0" w:space="0" w:color="auto"/>
        <w:bottom w:val="none" w:sz="0" w:space="0" w:color="auto"/>
        <w:right w:val="none" w:sz="0" w:space="0" w:color="auto"/>
      </w:divBdr>
      <w:divsChild>
        <w:div w:id="382603077">
          <w:marLeft w:val="605"/>
          <w:marRight w:val="0"/>
          <w:marTop w:val="200"/>
          <w:marBottom w:val="40"/>
          <w:divBdr>
            <w:top w:val="none" w:sz="0" w:space="0" w:color="auto"/>
            <w:left w:val="none" w:sz="0" w:space="0" w:color="auto"/>
            <w:bottom w:val="none" w:sz="0" w:space="0" w:color="auto"/>
            <w:right w:val="none" w:sz="0" w:space="0" w:color="auto"/>
          </w:divBdr>
        </w:div>
        <w:div w:id="54549155">
          <w:marLeft w:val="605"/>
          <w:marRight w:val="0"/>
          <w:marTop w:val="200"/>
          <w:marBottom w:val="40"/>
          <w:divBdr>
            <w:top w:val="none" w:sz="0" w:space="0" w:color="auto"/>
            <w:left w:val="none" w:sz="0" w:space="0" w:color="auto"/>
            <w:bottom w:val="none" w:sz="0" w:space="0" w:color="auto"/>
            <w:right w:val="none" w:sz="0" w:space="0" w:color="auto"/>
          </w:divBdr>
        </w:div>
      </w:divsChild>
    </w:div>
    <w:div w:id="1477645382">
      <w:bodyDiv w:val="1"/>
      <w:marLeft w:val="0"/>
      <w:marRight w:val="0"/>
      <w:marTop w:val="0"/>
      <w:marBottom w:val="0"/>
      <w:divBdr>
        <w:top w:val="none" w:sz="0" w:space="0" w:color="auto"/>
        <w:left w:val="none" w:sz="0" w:space="0" w:color="auto"/>
        <w:bottom w:val="none" w:sz="0" w:space="0" w:color="auto"/>
        <w:right w:val="none" w:sz="0" w:space="0" w:color="auto"/>
      </w:divBdr>
      <w:divsChild>
        <w:div w:id="777524299">
          <w:marLeft w:val="605"/>
          <w:marRight w:val="0"/>
          <w:marTop w:val="200"/>
          <w:marBottom w:val="40"/>
          <w:divBdr>
            <w:top w:val="none" w:sz="0" w:space="0" w:color="auto"/>
            <w:left w:val="none" w:sz="0" w:space="0" w:color="auto"/>
            <w:bottom w:val="none" w:sz="0" w:space="0" w:color="auto"/>
            <w:right w:val="none" w:sz="0" w:space="0" w:color="auto"/>
          </w:divBdr>
        </w:div>
        <w:div w:id="1136491284">
          <w:marLeft w:val="605"/>
          <w:marRight w:val="0"/>
          <w:marTop w:val="200"/>
          <w:marBottom w:val="40"/>
          <w:divBdr>
            <w:top w:val="none" w:sz="0" w:space="0" w:color="auto"/>
            <w:left w:val="none" w:sz="0" w:space="0" w:color="auto"/>
            <w:bottom w:val="none" w:sz="0" w:space="0" w:color="auto"/>
            <w:right w:val="none" w:sz="0" w:space="0" w:color="auto"/>
          </w:divBdr>
        </w:div>
        <w:div w:id="990788590">
          <w:marLeft w:val="605"/>
          <w:marRight w:val="0"/>
          <w:marTop w:val="200"/>
          <w:marBottom w:val="40"/>
          <w:divBdr>
            <w:top w:val="none" w:sz="0" w:space="0" w:color="auto"/>
            <w:left w:val="none" w:sz="0" w:space="0" w:color="auto"/>
            <w:bottom w:val="none" w:sz="0" w:space="0" w:color="auto"/>
            <w:right w:val="none" w:sz="0" w:space="0" w:color="auto"/>
          </w:divBdr>
        </w:div>
        <w:div w:id="222065781">
          <w:marLeft w:val="605"/>
          <w:marRight w:val="0"/>
          <w:marTop w:val="200"/>
          <w:marBottom w:val="40"/>
          <w:divBdr>
            <w:top w:val="none" w:sz="0" w:space="0" w:color="auto"/>
            <w:left w:val="none" w:sz="0" w:space="0" w:color="auto"/>
            <w:bottom w:val="none" w:sz="0" w:space="0" w:color="auto"/>
            <w:right w:val="none" w:sz="0" w:space="0" w:color="auto"/>
          </w:divBdr>
        </w:div>
      </w:divsChild>
    </w:div>
    <w:div w:id="1570917357">
      <w:bodyDiv w:val="1"/>
      <w:marLeft w:val="0"/>
      <w:marRight w:val="0"/>
      <w:marTop w:val="0"/>
      <w:marBottom w:val="0"/>
      <w:divBdr>
        <w:top w:val="none" w:sz="0" w:space="0" w:color="auto"/>
        <w:left w:val="none" w:sz="0" w:space="0" w:color="auto"/>
        <w:bottom w:val="none" w:sz="0" w:space="0" w:color="auto"/>
        <w:right w:val="none" w:sz="0" w:space="0" w:color="auto"/>
      </w:divBdr>
      <w:divsChild>
        <w:div w:id="465927948">
          <w:marLeft w:val="605"/>
          <w:marRight w:val="0"/>
          <w:marTop w:val="200"/>
          <w:marBottom w:val="40"/>
          <w:divBdr>
            <w:top w:val="none" w:sz="0" w:space="0" w:color="auto"/>
            <w:left w:val="none" w:sz="0" w:space="0" w:color="auto"/>
            <w:bottom w:val="none" w:sz="0" w:space="0" w:color="auto"/>
            <w:right w:val="none" w:sz="0" w:space="0" w:color="auto"/>
          </w:divBdr>
        </w:div>
        <w:div w:id="204753497">
          <w:marLeft w:val="605"/>
          <w:marRight w:val="0"/>
          <w:marTop w:val="200"/>
          <w:marBottom w:val="40"/>
          <w:divBdr>
            <w:top w:val="none" w:sz="0" w:space="0" w:color="auto"/>
            <w:left w:val="none" w:sz="0" w:space="0" w:color="auto"/>
            <w:bottom w:val="none" w:sz="0" w:space="0" w:color="auto"/>
            <w:right w:val="none" w:sz="0" w:space="0" w:color="auto"/>
          </w:divBdr>
        </w:div>
        <w:div w:id="625087837">
          <w:marLeft w:val="605"/>
          <w:marRight w:val="0"/>
          <w:marTop w:val="200"/>
          <w:marBottom w:val="40"/>
          <w:divBdr>
            <w:top w:val="none" w:sz="0" w:space="0" w:color="auto"/>
            <w:left w:val="none" w:sz="0" w:space="0" w:color="auto"/>
            <w:bottom w:val="none" w:sz="0" w:space="0" w:color="auto"/>
            <w:right w:val="none" w:sz="0" w:space="0" w:color="auto"/>
          </w:divBdr>
        </w:div>
        <w:div w:id="592012180">
          <w:marLeft w:val="605"/>
          <w:marRight w:val="0"/>
          <w:marTop w:val="200"/>
          <w:marBottom w:val="40"/>
          <w:divBdr>
            <w:top w:val="none" w:sz="0" w:space="0" w:color="auto"/>
            <w:left w:val="none" w:sz="0" w:space="0" w:color="auto"/>
            <w:bottom w:val="none" w:sz="0" w:space="0" w:color="auto"/>
            <w:right w:val="none" w:sz="0" w:space="0" w:color="auto"/>
          </w:divBdr>
        </w:div>
      </w:divsChild>
    </w:div>
    <w:div w:id="1626889873">
      <w:bodyDiv w:val="1"/>
      <w:marLeft w:val="0"/>
      <w:marRight w:val="0"/>
      <w:marTop w:val="0"/>
      <w:marBottom w:val="0"/>
      <w:divBdr>
        <w:top w:val="none" w:sz="0" w:space="0" w:color="auto"/>
        <w:left w:val="none" w:sz="0" w:space="0" w:color="auto"/>
        <w:bottom w:val="none" w:sz="0" w:space="0" w:color="auto"/>
        <w:right w:val="none" w:sz="0" w:space="0" w:color="auto"/>
      </w:divBdr>
      <w:divsChild>
        <w:div w:id="1572421053">
          <w:marLeft w:val="720"/>
          <w:marRight w:val="0"/>
          <w:marTop w:val="0"/>
          <w:marBottom w:val="40"/>
          <w:divBdr>
            <w:top w:val="none" w:sz="0" w:space="0" w:color="auto"/>
            <w:left w:val="none" w:sz="0" w:space="0" w:color="auto"/>
            <w:bottom w:val="none" w:sz="0" w:space="0" w:color="auto"/>
            <w:right w:val="none" w:sz="0" w:space="0" w:color="auto"/>
          </w:divBdr>
        </w:div>
        <w:div w:id="1014722090">
          <w:marLeft w:val="720"/>
          <w:marRight w:val="0"/>
          <w:marTop w:val="0"/>
          <w:marBottom w:val="40"/>
          <w:divBdr>
            <w:top w:val="none" w:sz="0" w:space="0" w:color="auto"/>
            <w:left w:val="none" w:sz="0" w:space="0" w:color="auto"/>
            <w:bottom w:val="none" w:sz="0" w:space="0" w:color="auto"/>
            <w:right w:val="none" w:sz="0" w:space="0" w:color="auto"/>
          </w:divBdr>
        </w:div>
        <w:div w:id="1709337475">
          <w:marLeft w:val="720"/>
          <w:marRight w:val="0"/>
          <w:marTop w:val="0"/>
          <w:marBottom w:val="40"/>
          <w:divBdr>
            <w:top w:val="none" w:sz="0" w:space="0" w:color="auto"/>
            <w:left w:val="none" w:sz="0" w:space="0" w:color="auto"/>
            <w:bottom w:val="none" w:sz="0" w:space="0" w:color="auto"/>
            <w:right w:val="none" w:sz="0" w:space="0" w:color="auto"/>
          </w:divBdr>
        </w:div>
        <w:div w:id="705183231">
          <w:marLeft w:val="720"/>
          <w:marRight w:val="0"/>
          <w:marTop w:val="0"/>
          <w:marBottom w:val="40"/>
          <w:divBdr>
            <w:top w:val="none" w:sz="0" w:space="0" w:color="auto"/>
            <w:left w:val="none" w:sz="0" w:space="0" w:color="auto"/>
            <w:bottom w:val="none" w:sz="0" w:space="0" w:color="auto"/>
            <w:right w:val="none" w:sz="0" w:space="0" w:color="auto"/>
          </w:divBdr>
        </w:div>
        <w:div w:id="1428964045">
          <w:marLeft w:val="720"/>
          <w:marRight w:val="0"/>
          <w:marTop w:val="0"/>
          <w:marBottom w:val="40"/>
          <w:divBdr>
            <w:top w:val="none" w:sz="0" w:space="0" w:color="auto"/>
            <w:left w:val="none" w:sz="0" w:space="0" w:color="auto"/>
            <w:bottom w:val="none" w:sz="0" w:space="0" w:color="auto"/>
            <w:right w:val="none" w:sz="0" w:space="0" w:color="auto"/>
          </w:divBdr>
        </w:div>
      </w:divsChild>
    </w:div>
    <w:div w:id="1664435511">
      <w:bodyDiv w:val="1"/>
      <w:marLeft w:val="0"/>
      <w:marRight w:val="0"/>
      <w:marTop w:val="0"/>
      <w:marBottom w:val="0"/>
      <w:divBdr>
        <w:top w:val="none" w:sz="0" w:space="0" w:color="auto"/>
        <w:left w:val="none" w:sz="0" w:space="0" w:color="auto"/>
        <w:bottom w:val="none" w:sz="0" w:space="0" w:color="auto"/>
        <w:right w:val="none" w:sz="0" w:space="0" w:color="auto"/>
      </w:divBdr>
      <w:divsChild>
        <w:div w:id="223688236">
          <w:marLeft w:val="605"/>
          <w:marRight w:val="0"/>
          <w:marTop w:val="200"/>
          <w:marBottom w:val="40"/>
          <w:divBdr>
            <w:top w:val="none" w:sz="0" w:space="0" w:color="auto"/>
            <w:left w:val="none" w:sz="0" w:space="0" w:color="auto"/>
            <w:bottom w:val="none" w:sz="0" w:space="0" w:color="auto"/>
            <w:right w:val="none" w:sz="0" w:space="0" w:color="auto"/>
          </w:divBdr>
        </w:div>
        <w:div w:id="2133672013">
          <w:marLeft w:val="605"/>
          <w:marRight w:val="0"/>
          <w:marTop w:val="200"/>
          <w:marBottom w:val="40"/>
          <w:divBdr>
            <w:top w:val="none" w:sz="0" w:space="0" w:color="auto"/>
            <w:left w:val="none" w:sz="0" w:space="0" w:color="auto"/>
            <w:bottom w:val="none" w:sz="0" w:space="0" w:color="auto"/>
            <w:right w:val="none" w:sz="0" w:space="0" w:color="auto"/>
          </w:divBdr>
        </w:div>
      </w:divsChild>
    </w:div>
    <w:div w:id="1714111066">
      <w:bodyDiv w:val="1"/>
      <w:marLeft w:val="0"/>
      <w:marRight w:val="0"/>
      <w:marTop w:val="0"/>
      <w:marBottom w:val="0"/>
      <w:divBdr>
        <w:top w:val="none" w:sz="0" w:space="0" w:color="auto"/>
        <w:left w:val="none" w:sz="0" w:space="0" w:color="auto"/>
        <w:bottom w:val="none" w:sz="0" w:space="0" w:color="auto"/>
        <w:right w:val="none" w:sz="0" w:space="0" w:color="auto"/>
      </w:divBdr>
      <w:divsChild>
        <w:div w:id="1175338571">
          <w:marLeft w:val="720"/>
          <w:marRight w:val="0"/>
          <w:marTop w:val="0"/>
          <w:marBottom w:val="0"/>
          <w:divBdr>
            <w:top w:val="none" w:sz="0" w:space="0" w:color="auto"/>
            <w:left w:val="none" w:sz="0" w:space="0" w:color="auto"/>
            <w:bottom w:val="none" w:sz="0" w:space="0" w:color="auto"/>
            <w:right w:val="none" w:sz="0" w:space="0" w:color="auto"/>
          </w:divBdr>
        </w:div>
      </w:divsChild>
    </w:div>
    <w:div w:id="1735394220">
      <w:bodyDiv w:val="1"/>
      <w:marLeft w:val="0"/>
      <w:marRight w:val="0"/>
      <w:marTop w:val="0"/>
      <w:marBottom w:val="0"/>
      <w:divBdr>
        <w:top w:val="none" w:sz="0" w:space="0" w:color="auto"/>
        <w:left w:val="none" w:sz="0" w:space="0" w:color="auto"/>
        <w:bottom w:val="none" w:sz="0" w:space="0" w:color="auto"/>
        <w:right w:val="none" w:sz="0" w:space="0" w:color="auto"/>
      </w:divBdr>
    </w:div>
    <w:div w:id="1757552060">
      <w:bodyDiv w:val="1"/>
      <w:marLeft w:val="0"/>
      <w:marRight w:val="0"/>
      <w:marTop w:val="0"/>
      <w:marBottom w:val="0"/>
      <w:divBdr>
        <w:top w:val="none" w:sz="0" w:space="0" w:color="auto"/>
        <w:left w:val="none" w:sz="0" w:space="0" w:color="auto"/>
        <w:bottom w:val="none" w:sz="0" w:space="0" w:color="auto"/>
        <w:right w:val="none" w:sz="0" w:space="0" w:color="auto"/>
      </w:divBdr>
    </w:div>
    <w:div w:id="1769502190">
      <w:bodyDiv w:val="1"/>
      <w:marLeft w:val="0"/>
      <w:marRight w:val="0"/>
      <w:marTop w:val="0"/>
      <w:marBottom w:val="0"/>
      <w:divBdr>
        <w:top w:val="none" w:sz="0" w:space="0" w:color="auto"/>
        <w:left w:val="none" w:sz="0" w:space="0" w:color="auto"/>
        <w:bottom w:val="none" w:sz="0" w:space="0" w:color="auto"/>
        <w:right w:val="none" w:sz="0" w:space="0" w:color="auto"/>
      </w:divBdr>
    </w:div>
    <w:div w:id="1805536196">
      <w:bodyDiv w:val="1"/>
      <w:marLeft w:val="0"/>
      <w:marRight w:val="0"/>
      <w:marTop w:val="0"/>
      <w:marBottom w:val="0"/>
      <w:divBdr>
        <w:top w:val="none" w:sz="0" w:space="0" w:color="auto"/>
        <w:left w:val="none" w:sz="0" w:space="0" w:color="auto"/>
        <w:bottom w:val="none" w:sz="0" w:space="0" w:color="auto"/>
        <w:right w:val="none" w:sz="0" w:space="0" w:color="auto"/>
      </w:divBdr>
      <w:divsChild>
        <w:div w:id="1338969020">
          <w:marLeft w:val="806"/>
          <w:marRight w:val="0"/>
          <w:marTop w:val="0"/>
          <w:marBottom w:val="40"/>
          <w:divBdr>
            <w:top w:val="none" w:sz="0" w:space="0" w:color="auto"/>
            <w:left w:val="none" w:sz="0" w:space="0" w:color="auto"/>
            <w:bottom w:val="none" w:sz="0" w:space="0" w:color="auto"/>
            <w:right w:val="none" w:sz="0" w:space="0" w:color="auto"/>
          </w:divBdr>
        </w:div>
        <w:div w:id="1967156625">
          <w:marLeft w:val="806"/>
          <w:marRight w:val="0"/>
          <w:marTop w:val="0"/>
          <w:marBottom w:val="40"/>
          <w:divBdr>
            <w:top w:val="none" w:sz="0" w:space="0" w:color="auto"/>
            <w:left w:val="none" w:sz="0" w:space="0" w:color="auto"/>
            <w:bottom w:val="none" w:sz="0" w:space="0" w:color="auto"/>
            <w:right w:val="none" w:sz="0" w:space="0" w:color="auto"/>
          </w:divBdr>
        </w:div>
        <w:div w:id="574828203">
          <w:marLeft w:val="806"/>
          <w:marRight w:val="0"/>
          <w:marTop w:val="0"/>
          <w:marBottom w:val="40"/>
          <w:divBdr>
            <w:top w:val="none" w:sz="0" w:space="0" w:color="auto"/>
            <w:left w:val="none" w:sz="0" w:space="0" w:color="auto"/>
            <w:bottom w:val="none" w:sz="0" w:space="0" w:color="auto"/>
            <w:right w:val="none" w:sz="0" w:space="0" w:color="auto"/>
          </w:divBdr>
        </w:div>
        <w:div w:id="1215696729">
          <w:marLeft w:val="720"/>
          <w:marRight w:val="0"/>
          <w:marTop w:val="0"/>
          <w:marBottom w:val="40"/>
          <w:divBdr>
            <w:top w:val="none" w:sz="0" w:space="0" w:color="auto"/>
            <w:left w:val="none" w:sz="0" w:space="0" w:color="auto"/>
            <w:bottom w:val="none" w:sz="0" w:space="0" w:color="auto"/>
            <w:right w:val="none" w:sz="0" w:space="0" w:color="auto"/>
          </w:divBdr>
        </w:div>
        <w:div w:id="1140001228">
          <w:marLeft w:val="720"/>
          <w:marRight w:val="0"/>
          <w:marTop w:val="0"/>
          <w:marBottom w:val="40"/>
          <w:divBdr>
            <w:top w:val="none" w:sz="0" w:space="0" w:color="auto"/>
            <w:left w:val="none" w:sz="0" w:space="0" w:color="auto"/>
            <w:bottom w:val="none" w:sz="0" w:space="0" w:color="auto"/>
            <w:right w:val="none" w:sz="0" w:space="0" w:color="auto"/>
          </w:divBdr>
        </w:div>
      </w:divsChild>
    </w:div>
    <w:div w:id="1828785013">
      <w:bodyDiv w:val="1"/>
      <w:marLeft w:val="0"/>
      <w:marRight w:val="0"/>
      <w:marTop w:val="0"/>
      <w:marBottom w:val="0"/>
      <w:divBdr>
        <w:top w:val="none" w:sz="0" w:space="0" w:color="auto"/>
        <w:left w:val="none" w:sz="0" w:space="0" w:color="auto"/>
        <w:bottom w:val="none" w:sz="0" w:space="0" w:color="auto"/>
        <w:right w:val="none" w:sz="0" w:space="0" w:color="auto"/>
      </w:divBdr>
    </w:div>
    <w:div w:id="1879270191">
      <w:bodyDiv w:val="1"/>
      <w:marLeft w:val="0"/>
      <w:marRight w:val="0"/>
      <w:marTop w:val="0"/>
      <w:marBottom w:val="0"/>
      <w:divBdr>
        <w:top w:val="none" w:sz="0" w:space="0" w:color="auto"/>
        <w:left w:val="none" w:sz="0" w:space="0" w:color="auto"/>
        <w:bottom w:val="none" w:sz="0" w:space="0" w:color="auto"/>
        <w:right w:val="none" w:sz="0" w:space="0" w:color="auto"/>
      </w:divBdr>
      <w:divsChild>
        <w:div w:id="1848983126">
          <w:marLeft w:val="605"/>
          <w:marRight w:val="0"/>
          <w:marTop w:val="100"/>
          <w:marBottom w:val="40"/>
          <w:divBdr>
            <w:top w:val="none" w:sz="0" w:space="0" w:color="auto"/>
            <w:left w:val="none" w:sz="0" w:space="0" w:color="auto"/>
            <w:bottom w:val="none" w:sz="0" w:space="0" w:color="auto"/>
            <w:right w:val="none" w:sz="0" w:space="0" w:color="auto"/>
          </w:divBdr>
        </w:div>
        <w:div w:id="1485469461">
          <w:marLeft w:val="605"/>
          <w:marRight w:val="0"/>
          <w:marTop w:val="100"/>
          <w:marBottom w:val="40"/>
          <w:divBdr>
            <w:top w:val="none" w:sz="0" w:space="0" w:color="auto"/>
            <w:left w:val="none" w:sz="0" w:space="0" w:color="auto"/>
            <w:bottom w:val="none" w:sz="0" w:space="0" w:color="auto"/>
            <w:right w:val="none" w:sz="0" w:space="0" w:color="auto"/>
          </w:divBdr>
        </w:div>
        <w:div w:id="2023896399">
          <w:marLeft w:val="605"/>
          <w:marRight w:val="0"/>
          <w:marTop w:val="100"/>
          <w:marBottom w:val="40"/>
          <w:divBdr>
            <w:top w:val="none" w:sz="0" w:space="0" w:color="auto"/>
            <w:left w:val="none" w:sz="0" w:space="0" w:color="auto"/>
            <w:bottom w:val="none" w:sz="0" w:space="0" w:color="auto"/>
            <w:right w:val="none" w:sz="0" w:space="0" w:color="auto"/>
          </w:divBdr>
        </w:div>
        <w:div w:id="444345301">
          <w:marLeft w:val="605"/>
          <w:marRight w:val="0"/>
          <w:marTop w:val="100"/>
          <w:marBottom w:val="40"/>
          <w:divBdr>
            <w:top w:val="none" w:sz="0" w:space="0" w:color="auto"/>
            <w:left w:val="none" w:sz="0" w:space="0" w:color="auto"/>
            <w:bottom w:val="none" w:sz="0" w:space="0" w:color="auto"/>
            <w:right w:val="none" w:sz="0" w:space="0" w:color="auto"/>
          </w:divBdr>
        </w:div>
        <w:div w:id="775368873">
          <w:marLeft w:val="605"/>
          <w:marRight w:val="0"/>
          <w:marTop w:val="100"/>
          <w:marBottom w:val="40"/>
          <w:divBdr>
            <w:top w:val="none" w:sz="0" w:space="0" w:color="auto"/>
            <w:left w:val="none" w:sz="0" w:space="0" w:color="auto"/>
            <w:bottom w:val="none" w:sz="0" w:space="0" w:color="auto"/>
            <w:right w:val="none" w:sz="0" w:space="0" w:color="auto"/>
          </w:divBdr>
        </w:div>
        <w:div w:id="1862818279">
          <w:marLeft w:val="605"/>
          <w:marRight w:val="0"/>
          <w:marTop w:val="200"/>
          <w:marBottom w:val="40"/>
          <w:divBdr>
            <w:top w:val="none" w:sz="0" w:space="0" w:color="auto"/>
            <w:left w:val="none" w:sz="0" w:space="0" w:color="auto"/>
            <w:bottom w:val="none" w:sz="0" w:space="0" w:color="auto"/>
            <w:right w:val="none" w:sz="0" w:space="0" w:color="auto"/>
          </w:divBdr>
        </w:div>
        <w:div w:id="1443769115">
          <w:marLeft w:val="605"/>
          <w:marRight w:val="0"/>
          <w:marTop w:val="200"/>
          <w:marBottom w:val="40"/>
          <w:divBdr>
            <w:top w:val="none" w:sz="0" w:space="0" w:color="auto"/>
            <w:left w:val="none" w:sz="0" w:space="0" w:color="auto"/>
            <w:bottom w:val="none" w:sz="0" w:space="0" w:color="auto"/>
            <w:right w:val="none" w:sz="0" w:space="0" w:color="auto"/>
          </w:divBdr>
        </w:div>
        <w:div w:id="1425343114">
          <w:marLeft w:val="605"/>
          <w:marRight w:val="0"/>
          <w:marTop w:val="200"/>
          <w:marBottom w:val="40"/>
          <w:divBdr>
            <w:top w:val="none" w:sz="0" w:space="0" w:color="auto"/>
            <w:left w:val="none" w:sz="0" w:space="0" w:color="auto"/>
            <w:bottom w:val="none" w:sz="0" w:space="0" w:color="auto"/>
            <w:right w:val="none" w:sz="0" w:space="0" w:color="auto"/>
          </w:divBdr>
        </w:div>
      </w:divsChild>
    </w:div>
    <w:div w:id="1903251706">
      <w:bodyDiv w:val="1"/>
      <w:marLeft w:val="0"/>
      <w:marRight w:val="0"/>
      <w:marTop w:val="0"/>
      <w:marBottom w:val="0"/>
      <w:divBdr>
        <w:top w:val="none" w:sz="0" w:space="0" w:color="auto"/>
        <w:left w:val="none" w:sz="0" w:space="0" w:color="auto"/>
        <w:bottom w:val="none" w:sz="0" w:space="0" w:color="auto"/>
        <w:right w:val="none" w:sz="0" w:space="0" w:color="auto"/>
      </w:divBdr>
    </w:div>
    <w:div w:id="1916891965">
      <w:bodyDiv w:val="1"/>
      <w:marLeft w:val="0"/>
      <w:marRight w:val="0"/>
      <w:marTop w:val="0"/>
      <w:marBottom w:val="0"/>
      <w:divBdr>
        <w:top w:val="none" w:sz="0" w:space="0" w:color="auto"/>
        <w:left w:val="none" w:sz="0" w:space="0" w:color="auto"/>
        <w:bottom w:val="none" w:sz="0" w:space="0" w:color="auto"/>
        <w:right w:val="none" w:sz="0" w:space="0" w:color="auto"/>
      </w:divBdr>
    </w:div>
    <w:div w:id="1924411485">
      <w:bodyDiv w:val="1"/>
      <w:marLeft w:val="0"/>
      <w:marRight w:val="0"/>
      <w:marTop w:val="0"/>
      <w:marBottom w:val="0"/>
      <w:divBdr>
        <w:top w:val="none" w:sz="0" w:space="0" w:color="auto"/>
        <w:left w:val="none" w:sz="0" w:space="0" w:color="auto"/>
        <w:bottom w:val="none" w:sz="0" w:space="0" w:color="auto"/>
        <w:right w:val="none" w:sz="0" w:space="0" w:color="auto"/>
      </w:divBdr>
      <w:divsChild>
        <w:div w:id="1882590387">
          <w:marLeft w:val="605"/>
          <w:marRight w:val="0"/>
          <w:marTop w:val="200"/>
          <w:marBottom w:val="40"/>
          <w:divBdr>
            <w:top w:val="none" w:sz="0" w:space="0" w:color="auto"/>
            <w:left w:val="none" w:sz="0" w:space="0" w:color="auto"/>
            <w:bottom w:val="none" w:sz="0" w:space="0" w:color="auto"/>
            <w:right w:val="none" w:sz="0" w:space="0" w:color="auto"/>
          </w:divBdr>
        </w:div>
        <w:div w:id="885600572">
          <w:marLeft w:val="605"/>
          <w:marRight w:val="0"/>
          <w:marTop w:val="200"/>
          <w:marBottom w:val="40"/>
          <w:divBdr>
            <w:top w:val="none" w:sz="0" w:space="0" w:color="auto"/>
            <w:left w:val="none" w:sz="0" w:space="0" w:color="auto"/>
            <w:bottom w:val="none" w:sz="0" w:space="0" w:color="auto"/>
            <w:right w:val="none" w:sz="0" w:space="0" w:color="auto"/>
          </w:divBdr>
        </w:div>
      </w:divsChild>
    </w:div>
    <w:div w:id="1931233338">
      <w:bodyDiv w:val="1"/>
      <w:marLeft w:val="0"/>
      <w:marRight w:val="0"/>
      <w:marTop w:val="0"/>
      <w:marBottom w:val="0"/>
      <w:divBdr>
        <w:top w:val="none" w:sz="0" w:space="0" w:color="auto"/>
        <w:left w:val="none" w:sz="0" w:space="0" w:color="auto"/>
        <w:bottom w:val="none" w:sz="0" w:space="0" w:color="auto"/>
        <w:right w:val="none" w:sz="0" w:space="0" w:color="auto"/>
      </w:divBdr>
      <w:divsChild>
        <w:div w:id="779423017">
          <w:marLeft w:val="0"/>
          <w:marRight w:val="0"/>
          <w:marTop w:val="0"/>
          <w:marBottom w:val="0"/>
          <w:divBdr>
            <w:top w:val="none" w:sz="0" w:space="0" w:color="auto"/>
            <w:left w:val="none" w:sz="0" w:space="0" w:color="auto"/>
            <w:bottom w:val="none" w:sz="0" w:space="0" w:color="auto"/>
            <w:right w:val="none" w:sz="0" w:space="0" w:color="auto"/>
          </w:divBdr>
        </w:div>
        <w:div w:id="1712876405">
          <w:marLeft w:val="150"/>
          <w:marRight w:val="150"/>
          <w:marTop w:val="150"/>
          <w:marBottom w:val="150"/>
          <w:divBdr>
            <w:top w:val="single" w:sz="6" w:space="3" w:color="auto"/>
            <w:left w:val="single" w:sz="6" w:space="9" w:color="auto"/>
            <w:bottom w:val="single" w:sz="6" w:space="3" w:color="auto"/>
            <w:right w:val="single" w:sz="6" w:space="9" w:color="auto"/>
          </w:divBdr>
        </w:div>
        <w:div w:id="535585018">
          <w:marLeft w:val="0"/>
          <w:marRight w:val="0"/>
          <w:marTop w:val="0"/>
          <w:marBottom w:val="0"/>
          <w:divBdr>
            <w:top w:val="none" w:sz="0" w:space="0" w:color="auto"/>
            <w:left w:val="none" w:sz="0" w:space="0" w:color="auto"/>
            <w:bottom w:val="none" w:sz="0" w:space="0" w:color="auto"/>
            <w:right w:val="none" w:sz="0" w:space="0" w:color="auto"/>
          </w:divBdr>
        </w:div>
      </w:divsChild>
    </w:div>
    <w:div w:id="1933471090">
      <w:bodyDiv w:val="1"/>
      <w:marLeft w:val="0"/>
      <w:marRight w:val="0"/>
      <w:marTop w:val="0"/>
      <w:marBottom w:val="0"/>
      <w:divBdr>
        <w:top w:val="none" w:sz="0" w:space="0" w:color="auto"/>
        <w:left w:val="none" w:sz="0" w:space="0" w:color="auto"/>
        <w:bottom w:val="none" w:sz="0" w:space="0" w:color="auto"/>
        <w:right w:val="none" w:sz="0" w:space="0" w:color="auto"/>
      </w:divBdr>
      <w:divsChild>
        <w:div w:id="1596133151">
          <w:marLeft w:val="720"/>
          <w:marRight w:val="0"/>
          <w:marTop w:val="0"/>
          <w:marBottom w:val="0"/>
          <w:divBdr>
            <w:top w:val="none" w:sz="0" w:space="0" w:color="auto"/>
            <w:left w:val="none" w:sz="0" w:space="0" w:color="auto"/>
            <w:bottom w:val="none" w:sz="0" w:space="0" w:color="auto"/>
            <w:right w:val="none" w:sz="0" w:space="0" w:color="auto"/>
          </w:divBdr>
        </w:div>
        <w:div w:id="611010121">
          <w:marLeft w:val="720"/>
          <w:marRight w:val="0"/>
          <w:marTop w:val="0"/>
          <w:marBottom w:val="0"/>
          <w:divBdr>
            <w:top w:val="none" w:sz="0" w:space="0" w:color="auto"/>
            <w:left w:val="none" w:sz="0" w:space="0" w:color="auto"/>
            <w:bottom w:val="none" w:sz="0" w:space="0" w:color="auto"/>
            <w:right w:val="none" w:sz="0" w:space="0" w:color="auto"/>
          </w:divBdr>
        </w:div>
        <w:div w:id="370502489">
          <w:marLeft w:val="720"/>
          <w:marRight w:val="0"/>
          <w:marTop w:val="0"/>
          <w:marBottom w:val="0"/>
          <w:divBdr>
            <w:top w:val="none" w:sz="0" w:space="0" w:color="auto"/>
            <w:left w:val="none" w:sz="0" w:space="0" w:color="auto"/>
            <w:bottom w:val="none" w:sz="0" w:space="0" w:color="auto"/>
            <w:right w:val="none" w:sz="0" w:space="0" w:color="auto"/>
          </w:divBdr>
        </w:div>
        <w:div w:id="624434919">
          <w:marLeft w:val="720"/>
          <w:marRight w:val="0"/>
          <w:marTop w:val="0"/>
          <w:marBottom w:val="0"/>
          <w:divBdr>
            <w:top w:val="none" w:sz="0" w:space="0" w:color="auto"/>
            <w:left w:val="none" w:sz="0" w:space="0" w:color="auto"/>
            <w:bottom w:val="none" w:sz="0" w:space="0" w:color="auto"/>
            <w:right w:val="none" w:sz="0" w:space="0" w:color="auto"/>
          </w:divBdr>
        </w:div>
        <w:div w:id="1790775587">
          <w:marLeft w:val="720"/>
          <w:marRight w:val="0"/>
          <w:marTop w:val="0"/>
          <w:marBottom w:val="0"/>
          <w:divBdr>
            <w:top w:val="none" w:sz="0" w:space="0" w:color="auto"/>
            <w:left w:val="none" w:sz="0" w:space="0" w:color="auto"/>
            <w:bottom w:val="none" w:sz="0" w:space="0" w:color="auto"/>
            <w:right w:val="none" w:sz="0" w:space="0" w:color="auto"/>
          </w:divBdr>
        </w:div>
        <w:div w:id="1977559716">
          <w:marLeft w:val="720"/>
          <w:marRight w:val="0"/>
          <w:marTop w:val="0"/>
          <w:marBottom w:val="0"/>
          <w:divBdr>
            <w:top w:val="none" w:sz="0" w:space="0" w:color="auto"/>
            <w:left w:val="none" w:sz="0" w:space="0" w:color="auto"/>
            <w:bottom w:val="none" w:sz="0" w:space="0" w:color="auto"/>
            <w:right w:val="none" w:sz="0" w:space="0" w:color="auto"/>
          </w:divBdr>
        </w:div>
        <w:div w:id="1438332021">
          <w:marLeft w:val="720"/>
          <w:marRight w:val="0"/>
          <w:marTop w:val="0"/>
          <w:marBottom w:val="0"/>
          <w:divBdr>
            <w:top w:val="none" w:sz="0" w:space="0" w:color="auto"/>
            <w:left w:val="none" w:sz="0" w:space="0" w:color="auto"/>
            <w:bottom w:val="none" w:sz="0" w:space="0" w:color="auto"/>
            <w:right w:val="none" w:sz="0" w:space="0" w:color="auto"/>
          </w:divBdr>
        </w:div>
      </w:divsChild>
    </w:div>
    <w:div w:id="1944917340">
      <w:bodyDiv w:val="1"/>
      <w:marLeft w:val="0"/>
      <w:marRight w:val="0"/>
      <w:marTop w:val="0"/>
      <w:marBottom w:val="0"/>
      <w:divBdr>
        <w:top w:val="none" w:sz="0" w:space="0" w:color="auto"/>
        <w:left w:val="none" w:sz="0" w:space="0" w:color="auto"/>
        <w:bottom w:val="none" w:sz="0" w:space="0" w:color="auto"/>
        <w:right w:val="none" w:sz="0" w:space="0" w:color="auto"/>
      </w:divBdr>
      <w:divsChild>
        <w:div w:id="1217738303">
          <w:marLeft w:val="1166"/>
          <w:marRight w:val="0"/>
          <w:marTop w:val="0"/>
          <w:marBottom w:val="0"/>
          <w:divBdr>
            <w:top w:val="none" w:sz="0" w:space="0" w:color="auto"/>
            <w:left w:val="none" w:sz="0" w:space="0" w:color="auto"/>
            <w:bottom w:val="none" w:sz="0" w:space="0" w:color="auto"/>
            <w:right w:val="none" w:sz="0" w:space="0" w:color="auto"/>
          </w:divBdr>
        </w:div>
        <w:div w:id="1353451960">
          <w:marLeft w:val="1166"/>
          <w:marRight w:val="0"/>
          <w:marTop w:val="0"/>
          <w:marBottom w:val="0"/>
          <w:divBdr>
            <w:top w:val="none" w:sz="0" w:space="0" w:color="auto"/>
            <w:left w:val="none" w:sz="0" w:space="0" w:color="auto"/>
            <w:bottom w:val="none" w:sz="0" w:space="0" w:color="auto"/>
            <w:right w:val="none" w:sz="0" w:space="0" w:color="auto"/>
          </w:divBdr>
        </w:div>
        <w:div w:id="1230114889">
          <w:marLeft w:val="1166"/>
          <w:marRight w:val="0"/>
          <w:marTop w:val="0"/>
          <w:marBottom w:val="0"/>
          <w:divBdr>
            <w:top w:val="none" w:sz="0" w:space="0" w:color="auto"/>
            <w:left w:val="none" w:sz="0" w:space="0" w:color="auto"/>
            <w:bottom w:val="none" w:sz="0" w:space="0" w:color="auto"/>
            <w:right w:val="none" w:sz="0" w:space="0" w:color="auto"/>
          </w:divBdr>
        </w:div>
        <w:div w:id="950745148">
          <w:marLeft w:val="1166"/>
          <w:marRight w:val="0"/>
          <w:marTop w:val="0"/>
          <w:marBottom w:val="0"/>
          <w:divBdr>
            <w:top w:val="none" w:sz="0" w:space="0" w:color="auto"/>
            <w:left w:val="none" w:sz="0" w:space="0" w:color="auto"/>
            <w:bottom w:val="none" w:sz="0" w:space="0" w:color="auto"/>
            <w:right w:val="none" w:sz="0" w:space="0" w:color="auto"/>
          </w:divBdr>
        </w:div>
      </w:divsChild>
    </w:div>
    <w:div w:id="1959603565">
      <w:bodyDiv w:val="1"/>
      <w:marLeft w:val="0"/>
      <w:marRight w:val="0"/>
      <w:marTop w:val="0"/>
      <w:marBottom w:val="0"/>
      <w:divBdr>
        <w:top w:val="none" w:sz="0" w:space="0" w:color="auto"/>
        <w:left w:val="none" w:sz="0" w:space="0" w:color="auto"/>
        <w:bottom w:val="none" w:sz="0" w:space="0" w:color="auto"/>
        <w:right w:val="none" w:sz="0" w:space="0" w:color="auto"/>
      </w:divBdr>
    </w:div>
    <w:div w:id="1982031361">
      <w:bodyDiv w:val="1"/>
      <w:marLeft w:val="0"/>
      <w:marRight w:val="0"/>
      <w:marTop w:val="0"/>
      <w:marBottom w:val="0"/>
      <w:divBdr>
        <w:top w:val="none" w:sz="0" w:space="0" w:color="auto"/>
        <w:left w:val="none" w:sz="0" w:space="0" w:color="auto"/>
        <w:bottom w:val="none" w:sz="0" w:space="0" w:color="auto"/>
        <w:right w:val="none" w:sz="0" w:space="0" w:color="auto"/>
      </w:divBdr>
      <w:divsChild>
        <w:div w:id="1657031087">
          <w:marLeft w:val="605"/>
          <w:marRight w:val="0"/>
          <w:marTop w:val="200"/>
          <w:marBottom w:val="40"/>
          <w:divBdr>
            <w:top w:val="none" w:sz="0" w:space="0" w:color="auto"/>
            <w:left w:val="none" w:sz="0" w:space="0" w:color="auto"/>
            <w:bottom w:val="none" w:sz="0" w:space="0" w:color="auto"/>
            <w:right w:val="none" w:sz="0" w:space="0" w:color="auto"/>
          </w:divBdr>
        </w:div>
        <w:div w:id="164711516">
          <w:marLeft w:val="605"/>
          <w:marRight w:val="0"/>
          <w:marTop w:val="200"/>
          <w:marBottom w:val="40"/>
          <w:divBdr>
            <w:top w:val="none" w:sz="0" w:space="0" w:color="auto"/>
            <w:left w:val="none" w:sz="0" w:space="0" w:color="auto"/>
            <w:bottom w:val="none" w:sz="0" w:space="0" w:color="auto"/>
            <w:right w:val="none" w:sz="0" w:space="0" w:color="auto"/>
          </w:divBdr>
        </w:div>
      </w:divsChild>
    </w:div>
    <w:div w:id="1995334865">
      <w:bodyDiv w:val="1"/>
      <w:marLeft w:val="0"/>
      <w:marRight w:val="0"/>
      <w:marTop w:val="0"/>
      <w:marBottom w:val="0"/>
      <w:divBdr>
        <w:top w:val="none" w:sz="0" w:space="0" w:color="auto"/>
        <w:left w:val="none" w:sz="0" w:space="0" w:color="auto"/>
        <w:bottom w:val="none" w:sz="0" w:space="0" w:color="auto"/>
        <w:right w:val="none" w:sz="0" w:space="0" w:color="auto"/>
      </w:divBdr>
      <w:divsChild>
        <w:div w:id="857741507">
          <w:marLeft w:val="720"/>
          <w:marRight w:val="0"/>
          <w:marTop w:val="0"/>
          <w:marBottom w:val="0"/>
          <w:divBdr>
            <w:top w:val="none" w:sz="0" w:space="0" w:color="auto"/>
            <w:left w:val="none" w:sz="0" w:space="0" w:color="auto"/>
            <w:bottom w:val="none" w:sz="0" w:space="0" w:color="auto"/>
            <w:right w:val="none" w:sz="0" w:space="0" w:color="auto"/>
          </w:divBdr>
        </w:div>
      </w:divsChild>
    </w:div>
    <w:div w:id="2002733768">
      <w:bodyDiv w:val="1"/>
      <w:marLeft w:val="0"/>
      <w:marRight w:val="0"/>
      <w:marTop w:val="0"/>
      <w:marBottom w:val="0"/>
      <w:divBdr>
        <w:top w:val="none" w:sz="0" w:space="0" w:color="auto"/>
        <w:left w:val="none" w:sz="0" w:space="0" w:color="auto"/>
        <w:bottom w:val="none" w:sz="0" w:space="0" w:color="auto"/>
        <w:right w:val="none" w:sz="0" w:space="0" w:color="auto"/>
      </w:divBdr>
    </w:div>
    <w:div w:id="2042169232">
      <w:bodyDiv w:val="1"/>
      <w:marLeft w:val="0"/>
      <w:marRight w:val="0"/>
      <w:marTop w:val="0"/>
      <w:marBottom w:val="0"/>
      <w:divBdr>
        <w:top w:val="none" w:sz="0" w:space="0" w:color="auto"/>
        <w:left w:val="none" w:sz="0" w:space="0" w:color="auto"/>
        <w:bottom w:val="none" w:sz="0" w:space="0" w:color="auto"/>
        <w:right w:val="none" w:sz="0" w:space="0" w:color="auto"/>
      </w:divBdr>
      <w:divsChild>
        <w:div w:id="1562328955">
          <w:marLeft w:val="605"/>
          <w:marRight w:val="0"/>
          <w:marTop w:val="200"/>
          <w:marBottom w:val="40"/>
          <w:divBdr>
            <w:top w:val="none" w:sz="0" w:space="0" w:color="auto"/>
            <w:left w:val="none" w:sz="0" w:space="0" w:color="auto"/>
            <w:bottom w:val="none" w:sz="0" w:space="0" w:color="auto"/>
            <w:right w:val="none" w:sz="0" w:space="0" w:color="auto"/>
          </w:divBdr>
        </w:div>
        <w:div w:id="1773670536">
          <w:marLeft w:val="605"/>
          <w:marRight w:val="0"/>
          <w:marTop w:val="200"/>
          <w:marBottom w:val="40"/>
          <w:divBdr>
            <w:top w:val="none" w:sz="0" w:space="0" w:color="auto"/>
            <w:left w:val="none" w:sz="0" w:space="0" w:color="auto"/>
            <w:bottom w:val="none" w:sz="0" w:space="0" w:color="auto"/>
            <w:right w:val="none" w:sz="0" w:space="0" w:color="auto"/>
          </w:divBdr>
        </w:div>
        <w:div w:id="1833058027">
          <w:marLeft w:val="605"/>
          <w:marRight w:val="0"/>
          <w:marTop w:val="200"/>
          <w:marBottom w:val="40"/>
          <w:divBdr>
            <w:top w:val="none" w:sz="0" w:space="0" w:color="auto"/>
            <w:left w:val="none" w:sz="0" w:space="0" w:color="auto"/>
            <w:bottom w:val="none" w:sz="0" w:space="0" w:color="auto"/>
            <w:right w:val="none" w:sz="0" w:space="0" w:color="auto"/>
          </w:divBdr>
        </w:div>
        <w:div w:id="264197913">
          <w:marLeft w:val="605"/>
          <w:marRight w:val="0"/>
          <w:marTop w:val="200"/>
          <w:marBottom w:val="40"/>
          <w:divBdr>
            <w:top w:val="none" w:sz="0" w:space="0" w:color="auto"/>
            <w:left w:val="none" w:sz="0" w:space="0" w:color="auto"/>
            <w:bottom w:val="none" w:sz="0" w:space="0" w:color="auto"/>
            <w:right w:val="none" w:sz="0" w:space="0" w:color="auto"/>
          </w:divBdr>
        </w:div>
        <w:div w:id="47652476">
          <w:marLeft w:val="605"/>
          <w:marRight w:val="0"/>
          <w:marTop w:val="200"/>
          <w:marBottom w:val="40"/>
          <w:divBdr>
            <w:top w:val="none" w:sz="0" w:space="0" w:color="auto"/>
            <w:left w:val="none" w:sz="0" w:space="0" w:color="auto"/>
            <w:bottom w:val="none" w:sz="0" w:space="0" w:color="auto"/>
            <w:right w:val="none" w:sz="0" w:space="0" w:color="auto"/>
          </w:divBdr>
        </w:div>
      </w:divsChild>
    </w:div>
    <w:div w:id="2079552547">
      <w:bodyDiv w:val="1"/>
      <w:marLeft w:val="0"/>
      <w:marRight w:val="0"/>
      <w:marTop w:val="0"/>
      <w:marBottom w:val="0"/>
      <w:divBdr>
        <w:top w:val="none" w:sz="0" w:space="0" w:color="auto"/>
        <w:left w:val="none" w:sz="0" w:space="0" w:color="auto"/>
        <w:bottom w:val="none" w:sz="0" w:space="0" w:color="auto"/>
        <w:right w:val="none" w:sz="0" w:space="0" w:color="auto"/>
      </w:divBdr>
    </w:div>
    <w:div w:id="2093892508">
      <w:bodyDiv w:val="1"/>
      <w:marLeft w:val="0"/>
      <w:marRight w:val="0"/>
      <w:marTop w:val="0"/>
      <w:marBottom w:val="0"/>
      <w:divBdr>
        <w:top w:val="none" w:sz="0" w:space="0" w:color="auto"/>
        <w:left w:val="none" w:sz="0" w:space="0" w:color="auto"/>
        <w:bottom w:val="none" w:sz="0" w:space="0" w:color="auto"/>
        <w:right w:val="none" w:sz="0" w:space="0" w:color="auto"/>
      </w:divBdr>
      <w:divsChild>
        <w:div w:id="138304498">
          <w:marLeft w:val="605"/>
          <w:marRight w:val="0"/>
          <w:marTop w:val="200"/>
          <w:marBottom w:val="40"/>
          <w:divBdr>
            <w:top w:val="none" w:sz="0" w:space="0" w:color="auto"/>
            <w:left w:val="none" w:sz="0" w:space="0" w:color="auto"/>
            <w:bottom w:val="none" w:sz="0" w:space="0" w:color="auto"/>
            <w:right w:val="none" w:sz="0" w:space="0" w:color="auto"/>
          </w:divBdr>
        </w:div>
        <w:div w:id="1056127917">
          <w:marLeft w:val="605"/>
          <w:marRight w:val="0"/>
          <w:marTop w:val="200"/>
          <w:marBottom w:val="40"/>
          <w:divBdr>
            <w:top w:val="none" w:sz="0" w:space="0" w:color="auto"/>
            <w:left w:val="none" w:sz="0" w:space="0" w:color="auto"/>
            <w:bottom w:val="none" w:sz="0" w:space="0" w:color="auto"/>
            <w:right w:val="none" w:sz="0" w:space="0" w:color="auto"/>
          </w:divBdr>
        </w:div>
        <w:div w:id="370344006">
          <w:marLeft w:val="605"/>
          <w:marRight w:val="0"/>
          <w:marTop w:val="200"/>
          <w:marBottom w:val="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KvLj3OIQHuE" TargetMode="External"/><Relationship Id="rId117" Type="http://schemas.openxmlformats.org/officeDocument/2006/relationships/hyperlink" Target="https://www.edjohnsonproject.com/" TargetMode="External"/><Relationship Id="rId21" Type="http://schemas.openxmlformats.org/officeDocument/2006/relationships/hyperlink" Target="https://www.facinghistory.org/videos/john-amaechi-discusses-identity" TargetMode="External"/><Relationship Id="rId42" Type="http://schemas.openxmlformats.org/officeDocument/2006/relationships/hyperlink" Target="https://www.facinghistory.org/resource-library/video/understanding-jim-crow-setting-setting)" TargetMode="External"/><Relationship Id="rId47" Type="http://schemas.openxmlformats.org/officeDocument/2006/relationships/image" Target="media/image11.jpeg"/><Relationship Id="rId63" Type="http://schemas.openxmlformats.org/officeDocument/2006/relationships/image" Target="media/image14.tiff"/><Relationship Id="rId68" Type="http://schemas.openxmlformats.org/officeDocument/2006/relationships/hyperlink" Target="https://www.famous-trials.com/sheriffshipp/1113-excerpts" TargetMode="External"/><Relationship Id="rId84" Type="http://schemas.openxmlformats.org/officeDocument/2006/relationships/hyperlink" Target="https://www.facinghistory.org/mockingbird" TargetMode="External"/><Relationship Id="rId89" Type="http://schemas.openxmlformats.org/officeDocument/2006/relationships/hyperlink" Target="https://www.facinghistory.org/holocaust-and-human-behavior/chapter-10/moral-luck-and-dilemmas-judgment" TargetMode="External"/><Relationship Id="rId112" Type="http://schemas.openxmlformats.org/officeDocument/2006/relationships/hyperlink" Target="https://www.facinghistory.org/holocaust-and-human-behavior/analyzing-and-creating-memorials" TargetMode="External"/><Relationship Id="rId16" Type="http://schemas.openxmlformats.org/officeDocument/2006/relationships/hyperlink" Target="https://youtu.be/3BWTh4p6QEk" TargetMode="External"/><Relationship Id="rId107" Type="http://schemas.openxmlformats.org/officeDocument/2006/relationships/image" Target="media/image22.JPG"/><Relationship Id="rId11" Type="http://schemas.openxmlformats.org/officeDocument/2006/relationships/hyperlink" Target="https://youtu.be/KRgi0izHEJI" TargetMode="External"/><Relationship Id="rId32" Type="http://schemas.openxmlformats.org/officeDocument/2006/relationships/hyperlink" Target="https://youtu.be/b0Ti-gkJiXc" TargetMode="External"/><Relationship Id="rId37" Type="http://schemas.openxmlformats.org/officeDocument/2006/relationships/hyperlink" Target="https://youtu.be/4mQ69IRCAaU" TargetMode="External"/><Relationship Id="rId53" Type="http://schemas.openxmlformats.org/officeDocument/2006/relationships/hyperlink" Target="https://www.facinghistory.org/resource-library/teaching-strategies/four-corners" TargetMode="External"/><Relationship Id="rId58" Type="http://schemas.openxmlformats.org/officeDocument/2006/relationships/image" Target="media/image12.jpeg"/><Relationship Id="rId74" Type="http://schemas.openxmlformats.org/officeDocument/2006/relationships/image" Target="media/image16.jpeg"/><Relationship Id="rId79" Type="http://schemas.openxmlformats.org/officeDocument/2006/relationships/hyperlink" Target="Biographies%20of%20Key%20Figures%20in%20the%20Shipp%20Case" TargetMode="External"/><Relationship Id="rId102" Type="http://schemas.openxmlformats.org/officeDocument/2006/relationships/hyperlink" Target="https://www.facinghistory.org/mockingbird" TargetMode="External"/><Relationship Id="rId123" Type="http://schemas.openxmlformats.org/officeDocument/2006/relationships/hyperlink" Target="https://www.edjohnsonproject.com/" TargetMode="External"/><Relationship Id="rId5" Type="http://schemas.openxmlformats.org/officeDocument/2006/relationships/webSettings" Target="webSettings.xml"/><Relationship Id="rId90" Type="http://schemas.openxmlformats.org/officeDocument/2006/relationships/hyperlink" Target="https://www.facinghistory.org/resource-library/teaching-strategies/jigsaw-developing-community-and-disseminating-knowledge" TargetMode="External"/><Relationship Id="rId95" Type="http://schemas.openxmlformats.org/officeDocument/2006/relationships/hyperlink" Target="http://ethicsunwrapped.utexas.edu/glossary/justice" TargetMode="External"/><Relationship Id="rId22" Type="http://schemas.openxmlformats.org/officeDocument/2006/relationships/hyperlink" Target="https://www.facinghistory.org/resource-library/video/john-amaechi-discusses-identity" TargetMode="External"/><Relationship Id="rId27" Type="http://schemas.openxmlformats.org/officeDocument/2006/relationships/hyperlink" Target="https://youtu.be/D9Ihs241zeg" TargetMode="External"/><Relationship Id="rId43" Type="http://schemas.openxmlformats.org/officeDocument/2006/relationships/image" Target="media/image7.jpeg"/><Relationship Id="rId48" Type="http://schemas.openxmlformats.org/officeDocument/2006/relationships/hyperlink" Target="https://youtu.be/hPdh46k7b38" TargetMode="External"/><Relationship Id="rId64" Type="http://schemas.openxmlformats.org/officeDocument/2006/relationships/hyperlink" Target="https://www.famous-trials.com/sheriffshipp/1115-newspaper" TargetMode="External"/><Relationship Id="rId69" Type="http://schemas.openxmlformats.org/officeDocument/2006/relationships/hyperlink" Target="https://www.famous-trials.com/sheriffshipp/1116-sermon" TargetMode="External"/><Relationship Id="rId113" Type="http://schemas.openxmlformats.org/officeDocument/2006/relationships/hyperlink" Target="https://www.facinghistory.org/holocaust-and-human-behavior/analyzing-and-creating-memorials" TargetMode="External"/><Relationship Id="rId118" Type="http://schemas.openxmlformats.org/officeDocument/2006/relationships/hyperlink" Target="https://www.timesfreepress.com/news/local/story/2018/mar/18/artist-chosen-ed-johnsmemorial/466190/" TargetMode="External"/><Relationship Id="rId80" Type="http://schemas.openxmlformats.org/officeDocument/2006/relationships/hyperlink" Target="https://www.famous-trials.com/sheriffshipp/1110-biographies" TargetMode="External"/><Relationship Id="rId85" Type="http://schemas.openxmlformats.org/officeDocument/2006/relationships/hyperlink" Target="https://www.facinghistory.org/resource-library/teaching-strategies/iceberg-diagrams" TargetMode="External"/><Relationship Id="rId12" Type="http://schemas.openxmlformats.org/officeDocument/2006/relationships/hyperlink" Target="https://youtu.be/KRgi0izHEJI" TargetMode="External"/><Relationship Id="rId17" Type="http://schemas.openxmlformats.org/officeDocument/2006/relationships/hyperlink" Target="https://youtu.be/3BWTh4p6QEk" TargetMode="External"/><Relationship Id="rId33" Type="http://schemas.openxmlformats.org/officeDocument/2006/relationships/hyperlink" Target="https://youtu.be/b0Ti-gkJiXc" TargetMode="External"/><Relationship Id="rId38" Type="http://schemas.openxmlformats.org/officeDocument/2006/relationships/hyperlink" Target="https://youtu.be/4mQ69IRCAaU" TargetMode="External"/><Relationship Id="rId59" Type="http://schemas.openxmlformats.org/officeDocument/2006/relationships/hyperlink" Target="https://www.famous-trials.com/sheriffshipp/1077-taylortestimony?fbclid=IwAR3uFIA3PF-kSGrbUKYoAfEoTrNiKMK9GKLukXgRHYxCtFlXn5K5jF-v_6Q" TargetMode="External"/><Relationship Id="rId103" Type="http://schemas.openxmlformats.org/officeDocument/2006/relationships/hyperlink" Target="https://www.facinghistory.org/resource-library/teaching-strategies/gallery-walk" TargetMode="External"/><Relationship Id="rId108" Type="http://schemas.openxmlformats.org/officeDocument/2006/relationships/image" Target="media/image23.JPG"/><Relationship Id="rId124" Type="http://schemas.openxmlformats.org/officeDocument/2006/relationships/fontTable" Target="fontTable.xml"/><Relationship Id="rId54" Type="http://schemas.openxmlformats.org/officeDocument/2006/relationships/hyperlink" Target="https://www.facinghistory.org/resource-library/teaching-strategies/four-corners" TargetMode="External"/><Relationship Id="rId70" Type="http://schemas.openxmlformats.org/officeDocument/2006/relationships/hyperlink" Target="https://www.famous-trials.com/sheriffshipp/1116-sermon" TargetMode="External"/><Relationship Id="rId75" Type="http://schemas.openxmlformats.org/officeDocument/2006/relationships/hyperlink" Target="https://www.facinghistory.org/resource-library/teaching-strategies/gallery-walk" TargetMode="External"/><Relationship Id="rId91" Type="http://schemas.openxmlformats.org/officeDocument/2006/relationships/hyperlink" Target="Biographies%20of%20Key%20Figures%20in%20the%20Shipp%20Case" TargetMode="External"/><Relationship Id="rId96" Type="http://schemas.openxmlformats.org/officeDocument/2006/relationships/hyperlink" Target="http://ethicsunwrapped.utexas.edu/glossary/justi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inghistory.org/resource-library/video/john-amaechi-discusses-identity" TargetMode="External"/><Relationship Id="rId28" Type="http://schemas.openxmlformats.org/officeDocument/2006/relationships/hyperlink" Target="https://youtu.be/D9Ihs241zeg" TargetMode="External"/><Relationship Id="rId49" Type="http://schemas.openxmlformats.org/officeDocument/2006/relationships/hyperlink" Target="https://youtu.be/hPdh46k7b38" TargetMode="External"/><Relationship Id="rId114" Type="http://schemas.openxmlformats.org/officeDocument/2006/relationships/hyperlink" Target="https://www.facinghistory.org/sites/default/files/Creating_a_Memorial.pdf" TargetMode="External"/><Relationship Id="rId119" Type="http://schemas.openxmlformats.org/officeDocument/2006/relationships/hyperlink" Target="https://www.smithsonianmag.com/smart-news/planned-public-sculpture-tennessee-honors-1906-innocent-lynching-victim-180968813/" TargetMode="External"/><Relationship Id="rId44" Type="http://schemas.openxmlformats.org/officeDocument/2006/relationships/image" Target="media/image8.jpeg"/><Relationship Id="rId60" Type="http://schemas.openxmlformats.org/officeDocument/2006/relationships/hyperlink" Target="https://www.famous-trials.com/sheriffshipp/1077-taylortestimony?fbclid=IwAR3uFIA3PF-kSGrbUKYoAfEoTrNiKMK9GKLukXgRHYxCtFlXn5K5jF-v_6Q" TargetMode="External"/><Relationship Id="rId65" Type="http://schemas.openxmlformats.org/officeDocument/2006/relationships/hyperlink" Target="https://www.famous-trials.com/sheriffshipp/1115-newspaper" TargetMode="External"/><Relationship Id="rId81" Type="http://schemas.openxmlformats.org/officeDocument/2006/relationships/hyperlink" Target="https://www.facinghistory.org/mockingbird" TargetMode="External"/><Relationship Id="rId86" Type="http://schemas.openxmlformats.org/officeDocument/2006/relationships/hyperlink" Target="https://www.facinghistory.org/sites/default/files/Range_Human_Behavior_Vocabulary.pdf" TargetMode="External"/><Relationship Id="rId13" Type="http://schemas.openxmlformats.org/officeDocument/2006/relationships/hyperlink" Target="https://youtu.be/KRgi0izHEJI" TargetMode="External"/><Relationship Id="rId18" Type="http://schemas.openxmlformats.org/officeDocument/2006/relationships/header" Target="header1.xml"/><Relationship Id="rId39" Type="http://schemas.openxmlformats.org/officeDocument/2006/relationships/hyperlink" Target="https://www.facinghistory.org/sites/default/files/Universe_of_Obligation_Reproducible_0.pdf" TargetMode="External"/><Relationship Id="rId109" Type="http://schemas.openxmlformats.org/officeDocument/2006/relationships/image" Target="media/image24.JPG"/><Relationship Id="rId34" Type="http://schemas.openxmlformats.org/officeDocument/2006/relationships/hyperlink" Target="https://youtu.be/b0Ti-gkJiXc" TargetMode="External"/><Relationship Id="rId50" Type="http://schemas.openxmlformats.org/officeDocument/2006/relationships/hyperlink" Target="https://youtu.be/aS61QFzk2tI" TargetMode="External"/><Relationship Id="rId55" Type="http://schemas.openxmlformats.org/officeDocument/2006/relationships/hyperlink" Target="https://www.facinghistory.org/resource-library/teaching-strategies/four-corners" TargetMode="External"/><Relationship Id="rId76" Type="http://schemas.openxmlformats.org/officeDocument/2006/relationships/hyperlink" Target="https://www.facinghistory.org/resource-library/teaching-strategies/fishbowl" TargetMode="External"/><Relationship Id="rId97" Type="http://schemas.openxmlformats.org/officeDocument/2006/relationships/image" Target="media/image17.jpeg"/><Relationship Id="rId104" Type="http://schemas.openxmlformats.org/officeDocument/2006/relationships/image" Target="media/image19.JPG"/><Relationship Id="rId120" Type="http://schemas.openxmlformats.org/officeDocument/2006/relationships/hyperlink" Target="https://www.smithsonianmag.com/smart-news/planned-public-sculpture-tennessee-honors-1906-innocent-lynching-victim-18096881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amous-trials.com/sheriffshipp/1116-sermon" TargetMode="External"/><Relationship Id="rId92" Type="http://schemas.openxmlformats.org/officeDocument/2006/relationships/hyperlink" Target="Biographies%20of%20Key%20Figures%20in%20the%20Shipp%20Case" TargetMode="External"/><Relationship Id="rId2" Type="http://schemas.openxmlformats.org/officeDocument/2006/relationships/numbering" Target="numbering.xml"/><Relationship Id="rId29" Type="http://schemas.openxmlformats.org/officeDocument/2006/relationships/hyperlink" Target="https://youtu.be/D9Ihs241zeg" TargetMode="External"/><Relationship Id="rId24" Type="http://schemas.openxmlformats.org/officeDocument/2006/relationships/hyperlink" Target="https://www.facinghistory.org/resource-library/teaching-strategies/identity-charts" TargetMode="External"/><Relationship Id="rId40" Type="http://schemas.openxmlformats.org/officeDocument/2006/relationships/hyperlink" Target="https://www.facinghistory.org/resource-library/video/understanding-jim-crow-setting-setting" TargetMode="External"/><Relationship Id="rId45" Type="http://schemas.openxmlformats.org/officeDocument/2006/relationships/image" Target="media/image9.jpeg"/><Relationship Id="rId66" Type="http://schemas.openxmlformats.org/officeDocument/2006/relationships/hyperlink" Target="https://www.famous-trials.com/sheriffshipp/1115-newspaper" TargetMode="External"/><Relationship Id="rId87" Type="http://schemas.openxmlformats.org/officeDocument/2006/relationships/hyperlink" Target="https://www.facinghistory.org/sites/default/files/Range_Human_Behavior_Vocabulary.pdf" TargetMode="External"/><Relationship Id="rId110" Type="http://schemas.openxmlformats.org/officeDocument/2006/relationships/image" Target="media/image25.jpeg"/><Relationship Id="rId115" Type="http://schemas.openxmlformats.org/officeDocument/2006/relationships/hyperlink" Target="https://www.facinghistory.org/resource-library/teaching-strategies/gallery-walk" TargetMode="External"/><Relationship Id="rId61" Type="http://schemas.openxmlformats.org/officeDocument/2006/relationships/hyperlink" Target="https://www.facebook.com/picnooga/posts/1264201000403241" TargetMode="External"/><Relationship Id="rId82" Type="http://schemas.openxmlformats.org/officeDocument/2006/relationships/hyperlink" Target="https://www.facinghistory.org/mockingbird" TargetMode="External"/><Relationship Id="rId19" Type="http://schemas.openxmlformats.org/officeDocument/2006/relationships/header" Target="header2.xml"/><Relationship Id="rId14" Type="http://schemas.openxmlformats.org/officeDocument/2006/relationships/image" Target="media/image2.tiff"/><Relationship Id="rId30" Type="http://schemas.openxmlformats.org/officeDocument/2006/relationships/hyperlink" Target="https://youtu.be/D9Ihs241zeg" TargetMode="External"/><Relationship Id="rId35" Type="http://schemas.openxmlformats.org/officeDocument/2006/relationships/hyperlink" Target="https://youtu.be/b0Ti-gkJiXc" TargetMode="External"/><Relationship Id="rId56" Type="http://schemas.openxmlformats.org/officeDocument/2006/relationships/hyperlink" Target="https://www.famous-trials.com/sheriffshipp/1071-johnsontestimony" TargetMode="External"/><Relationship Id="rId77" Type="http://schemas.openxmlformats.org/officeDocument/2006/relationships/hyperlink" Target="Biographies%20of%20Key%20Figures%20in%20the%20Shipp%20Case" TargetMode="External"/><Relationship Id="rId100" Type="http://schemas.openxmlformats.org/officeDocument/2006/relationships/hyperlink" Target="https://youtu.be/XaCax-yvCn4" TargetMode="External"/><Relationship Id="rId105" Type="http://schemas.openxmlformats.org/officeDocument/2006/relationships/image" Target="media/image20.JPG"/><Relationship Id="rId8" Type="http://schemas.openxmlformats.org/officeDocument/2006/relationships/hyperlink" Target="https://www.edjohnsonproject.com/" TargetMode="External"/><Relationship Id="rId51" Type="http://schemas.openxmlformats.org/officeDocument/2006/relationships/hyperlink" Target="https://youtu.be/mSJLmWnxrPg" TargetMode="External"/><Relationship Id="rId72" Type="http://schemas.openxmlformats.org/officeDocument/2006/relationships/hyperlink" Target="https://www.famous-trials.com/sheriffshipp/1116-sermon" TargetMode="External"/><Relationship Id="rId93" Type="http://schemas.openxmlformats.org/officeDocument/2006/relationships/hyperlink" Target="Biographies%20of%20Key%20Figures%20in%20the%20Shipp%20Case" TargetMode="External"/><Relationship Id="rId98" Type="http://schemas.openxmlformats.org/officeDocument/2006/relationships/image" Target="media/image18.tiff"/><Relationship Id="rId121" Type="http://schemas.openxmlformats.org/officeDocument/2006/relationships/hyperlink" Target="https://www.famous-trials.com/sheriffshipp" TargetMode="External"/><Relationship Id="rId3" Type="http://schemas.openxmlformats.org/officeDocument/2006/relationships/styles" Target="styles.xml"/><Relationship Id="rId25" Type="http://schemas.openxmlformats.org/officeDocument/2006/relationships/image" Target="media/image4.jpg"/><Relationship Id="rId46" Type="http://schemas.openxmlformats.org/officeDocument/2006/relationships/image" Target="media/image10.jpeg"/><Relationship Id="rId67" Type="http://schemas.openxmlformats.org/officeDocument/2006/relationships/hyperlink" Target="https://www.famous-trials.com/sheriffshipp/1113-excerpts" TargetMode="External"/><Relationship Id="rId116" Type="http://schemas.openxmlformats.org/officeDocument/2006/relationships/hyperlink" Target="https://www.edjohnsonproject.com/" TargetMode="External"/><Relationship Id="rId20" Type="http://schemas.openxmlformats.org/officeDocument/2006/relationships/image" Target="media/image3.tiff"/><Relationship Id="rId41" Type="http://schemas.openxmlformats.org/officeDocument/2006/relationships/hyperlink" Target="https://www.facinghistory.org/resource-library/video/understanding-jim-crow-setting-setting)" TargetMode="External"/><Relationship Id="rId62" Type="http://schemas.openxmlformats.org/officeDocument/2006/relationships/image" Target="media/image13.emf"/><Relationship Id="rId83" Type="http://schemas.openxmlformats.org/officeDocument/2006/relationships/hyperlink" Target="https://www.facinghistory.org/mockingbird" TargetMode="External"/><Relationship Id="rId88" Type="http://schemas.openxmlformats.org/officeDocument/2006/relationships/hyperlink" Target="https://www.facinghistory.org/holocaust-and-human-behavior/chapter-10/moral-luck-and-dilemmas-judgment" TargetMode="External"/><Relationship Id="rId111" Type="http://schemas.openxmlformats.org/officeDocument/2006/relationships/hyperlink" Target="https://www.facinghistory.org/holocaust-and-human-behavior/analyzing-and-creating-memorials" TargetMode="External"/><Relationship Id="rId15" Type="http://schemas.openxmlformats.org/officeDocument/2006/relationships/hyperlink" Target="https://youtu.be/3BWTh4p6QEk" TargetMode="External"/><Relationship Id="rId36" Type="http://schemas.openxmlformats.org/officeDocument/2006/relationships/image" Target="media/image6.png"/><Relationship Id="rId57" Type="http://schemas.openxmlformats.org/officeDocument/2006/relationships/hyperlink" Target="https://www.famous-trials.com/sheriffshipp/1071-johnsontestimony" TargetMode="External"/><Relationship Id="rId106" Type="http://schemas.openxmlformats.org/officeDocument/2006/relationships/image" Target="media/image21.JPG"/><Relationship Id="rId10" Type="http://schemas.openxmlformats.org/officeDocument/2006/relationships/hyperlink" Target="http://www.jstor.org/stable/42628468" TargetMode="External"/><Relationship Id="rId31" Type="http://schemas.openxmlformats.org/officeDocument/2006/relationships/image" Target="media/image5.png"/><Relationship Id="rId52" Type="http://schemas.openxmlformats.org/officeDocument/2006/relationships/hyperlink" Target="https://youtu.be/vIdMgO-tfyE" TargetMode="External"/><Relationship Id="rId73" Type="http://schemas.openxmlformats.org/officeDocument/2006/relationships/image" Target="media/image15.jpeg"/><Relationship Id="rId78" Type="http://schemas.openxmlformats.org/officeDocument/2006/relationships/hyperlink" Target="Biographies%20of%20Key%20Figures%20in%20the%20Shipp%20Case" TargetMode="External"/><Relationship Id="rId94" Type="http://schemas.openxmlformats.org/officeDocument/2006/relationships/hyperlink" Target="https://www.famous-trials.com/sheriffshipp/1110-biographies" TargetMode="External"/><Relationship Id="rId99" Type="http://schemas.openxmlformats.org/officeDocument/2006/relationships/hyperlink" Target="https://youtu.be/XaCax-yvCn4" TargetMode="External"/><Relationship Id="rId101" Type="http://schemas.openxmlformats.org/officeDocument/2006/relationships/hyperlink" Target="https://youtu.be/XaCax-yvCn4" TargetMode="External"/><Relationship Id="rId122" Type="http://schemas.openxmlformats.org/officeDocument/2006/relationships/hyperlink" Target="https://www.famous-trials.com/sheriffshipp" TargetMode="Externa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facinghistory.org/holocaust-and-human-behavior/analyzing-and-creating-memorials" TargetMode="External"/><Relationship Id="rId3" Type="http://schemas.openxmlformats.org/officeDocument/2006/relationships/hyperlink" Target="https://www.facinghistory.org/mockingbird" TargetMode="External"/><Relationship Id="rId7" Type="http://schemas.openxmlformats.org/officeDocument/2006/relationships/hyperlink" Target="https://www.facinghistory.org/reconstruction-era" TargetMode="External"/><Relationship Id="rId2" Type="http://schemas.openxmlformats.org/officeDocument/2006/relationships/hyperlink" Target="https://www.facinghistory.org/mockingbird" TargetMode="External"/><Relationship Id="rId1" Type="http://schemas.openxmlformats.org/officeDocument/2006/relationships/hyperlink" Target="https://www.facinghistory.org/mockingbird" TargetMode="External"/><Relationship Id="rId6" Type="http://schemas.openxmlformats.org/officeDocument/2006/relationships/hyperlink" Target="https://www.facinghistory.org/reconstruction-era" TargetMode="External"/><Relationship Id="rId5" Type="http://schemas.openxmlformats.org/officeDocument/2006/relationships/hyperlink" Target="https://www.facinghistory.org/mockingbird" TargetMode="External"/><Relationship Id="rId4" Type="http://schemas.openxmlformats.org/officeDocument/2006/relationships/hyperlink" Target="https://www.facinghistory.org/mockingbird" TargetMode="External"/><Relationship Id="rId9" Type="http://schemas.openxmlformats.org/officeDocument/2006/relationships/hyperlink" Target="https://www.facinghistory.org/holocaust-and-human-behavior/analyzing-and-creating-memo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9F15B79-A3B9-AA49-B0BF-F200FBCA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65</Pages>
  <Words>11426</Words>
  <Characters>65134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Anthony and Patricia Cooper</cp:lastModifiedBy>
  <cp:revision>21</cp:revision>
  <cp:lastPrinted>2019-09-02T16:19:00Z</cp:lastPrinted>
  <dcterms:created xsi:type="dcterms:W3CDTF">2019-10-22T12:14:00Z</dcterms:created>
  <dcterms:modified xsi:type="dcterms:W3CDTF">2021-08-09T13:10:00Z</dcterms:modified>
</cp:coreProperties>
</file>