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7E670" w14:textId="77777777" w:rsidR="003A4B7D" w:rsidRPr="00F90D9B" w:rsidRDefault="003A4B7D" w:rsidP="003A4B7D">
      <w:pPr>
        <w:jc w:val="center"/>
        <w:rPr>
          <w:sz w:val="36"/>
          <w:szCs w:val="36"/>
        </w:rPr>
      </w:pPr>
    </w:p>
    <w:p w14:paraId="33A040C9" w14:textId="77777777" w:rsidR="003A4B7D" w:rsidRPr="00F90D9B" w:rsidRDefault="003A4B7D" w:rsidP="003A4B7D">
      <w:pPr>
        <w:jc w:val="center"/>
        <w:rPr>
          <w:sz w:val="36"/>
          <w:szCs w:val="36"/>
        </w:rPr>
      </w:pPr>
    </w:p>
    <w:p w14:paraId="25E240A7" w14:textId="77777777" w:rsidR="003A4B7D" w:rsidRPr="00F90D9B" w:rsidRDefault="003A4B7D" w:rsidP="003A4B7D">
      <w:pPr>
        <w:jc w:val="center"/>
        <w:rPr>
          <w:sz w:val="36"/>
          <w:szCs w:val="36"/>
        </w:rPr>
      </w:pPr>
    </w:p>
    <w:p w14:paraId="73D71424" w14:textId="77777777" w:rsidR="003A4B7D" w:rsidRPr="00F90D9B" w:rsidRDefault="003A4B7D" w:rsidP="003A4B7D">
      <w:pPr>
        <w:jc w:val="center"/>
        <w:rPr>
          <w:sz w:val="36"/>
          <w:szCs w:val="36"/>
        </w:rPr>
      </w:pPr>
    </w:p>
    <w:p w14:paraId="1D2CA23D" w14:textId="77777777" w:rsidR="003A4B7D" w:rsidRPr="00F90D9B" w:rsidRDefault="003A4B7D" w:rsidP="003A4B7D">
      <w:pPr>
        <w:jc w:val="center"/>
        <w:rPr>
          <w:sz w:val="36"/>
          <w:szCs w:val="36"/>
        </w:rPr>
      </w:pPr>
    </w:p>
    <w:p w14:paraId="5458CD0F" w14:textId="77777777" w:rsidR="003A4B7D" w:rsidRPr="00F90D9B" w:rsidRDefault="003A4B7D" w:rsidP="003A4B7D">
      <w:pPr>
        <w:jc w:val="center"/>
        <w:rPr>
          <w:sz w:val="36"/>
          <w:szCs w:val="36"/>
        </w:rPr>
      </w:pPr>
    </w:p>
    <w:p w14:paraId="6DBF9C8D" w14:textId="77777777" w:rsidR="003A4B7D" w:rsidRPr="00F90D9B" w:rsidRDefault="003A4B7D" w:rsidP="003A4B7D">
      <w:pPr>
        <w:jc w:val="center"/>
        <w:rPr>
          <w:sz w:val="36"/>
          <w:szCs w:val="36"/>
        </w:rPr>
      </w:pPr>
    </w:p>
    <w:p w14:paraId="6AE5C0D6" w14:textId="77777777" w:rsidR="003A4B7D" w:rsidRPr="0085027D" w:rsidRDefault="003A4B7D" w:rsidP="003A4B7D">
      <w:pPr>
        <w:jc w:val="center"/>
        <w:rPr>
          <w:sz w:val="48"/>
          <w:szCs w:val="48"/>
        </w:rPr>
      </w:pPr>
      <w:r w:rsidRPr="0085027D">
        <w:rPr>
          <w:sz w:val="48"/>
          <w:szCs w:val="48"/>
        </w:rPr>
        <w:t xml:space="preserve">How do we teach about a tragedy? </w:t>
      </w:r>
    </w:p>
    <w:p w14:paraId="0B23B613" w14:textId="77777777" w:rsidR="00681E2E" w:rsidRPr="0085027D" w:rsidRDefault="003A4B7D" w:rsidP="003A4B7D">
      <w:pPr>
        <w:jc w:val="center"/>
        <w:rPr>
          <w:i/>
          <w:iCs/>
          <w:sz w:val="48"/>
          <w:szCs w:val="48"/>
        </w:rPr>
      </w:pPr>
      <w:r w:rsidRPr="0085027D">
        <w:rPr>
          <w:sz w:val="48"/>
          <w:szCs w:val="48"/>
        </w:rPr>
        <w:t>The Case of Ed Johnson:</w:t>
      </w:r>
      <w:r w:rsidRPr="0085027D">
        <w:rPr>
          <w:sz w:val="48"/>
          <w:szCs w:val="48"/>
        </w:rPr>
        <w:br/>
        <w:t xml:space="preserve">A </w:t>
      </w:r>
      <w:r w:rsidRPr="0085027D">
        <w:rPr>
          <w:i/>
          <w:iCs/>
          <w:sz w:val="48"/>
          <w:szCs w:val="48"/>
        </w:rPr>
        <w:t>Social Justice Curriculum Outline</w:t>
      </w:r>
    </w:p>
    <w:p w14:paraId="740CB2C4" w14:textId="77777777" w:rsidR="003A4B7D" w:rsidRPr="0085027D" w:rsidRDefault="003A4B7D" w:rsidP="003A4B7D">
      <w:pPr>
        <w:jc w:val="center"/>
        <w:rPr>
          <w:sz w:val="48"/>
          <w:szCs w:val="48"/>
        </w:rPr>
      </w:pPr>
      <w:r w:rsidRPr="0085027D">
        <w:rPr>
          <w:sz w:val="48"/>
          <w:szCs w:val="48"/>
        </w:rPr>
        <w:t>Patricia Ward Cooper</w:t>
      </w:r>
    </w:p>
    <w:p w14:paraId="26330E6D" w14:textId="77777777" w:rsidR="003A4B7D" w:rsidRPr="0085027D" w:rsidRDefault="003A4B7D" w:rsidP="003A4B7D">
      <w:pPr>
        <w:jc w:val="center"/>
        <w:rPr>
          <w:sz w:val="48"/>
          <w:szCs w:val="48"/>
        </w:rPr>
      </w:pPr>
    </w:p>
    <w:p w14:paraId="0FBD43F1" w14:textId="77777777" w:rsidR="003A4B7D" w:rsidRPr="00F90D9B" w:rsidRDefault="003A4B7D" w:rsidP="003A4B7D">
      <w:pPr>
        <w:jc w:val="center"/>
        <w:rPr>
          <w:sz w:val="36"/>
          <w:szCs w:val="36"/>
        </w:rPr>
      </w:pPr>
    </w:p>
    <w:p w14:paraId="6AE42DF2" w14:textId="77777777" w:rsidR="003A4B7D" w:rsidRPr="00F90D9B" w:rsidRDefault="003A4B7D" w:rsidP="003A4B7D">
      <w:pPr>
        <w:jc w:val="center"/>
        <w:rPr>
          <w:sz w:val="36"/>
          <w:szCs w:val="36"/>
        </w:rPr>
      </w:pPr>
    </w:p>
    <w:p w14:paraId="4EC37BFF" w14:textId="77777777" w:rsidR="003A4B7D" w:rsidRPr="00785250" w:rsidRDefault="003A4B7D" w:rsidP="003A4B7D">
      <w:pPr>
        <w:rPr>
          <w:sz w:val="28"/>
          <w:szCs w:val="28"/>
        </w:rPr>
      </w:pPr>
      <w:r w:rsidRPr="00785250">
        <w:rPr>
          <w:bCs/>
          <w:sz w:val="28"/>
          <w:szCs w:val="28"/>
        </w:rPr>
        <w:t xml:space="preserve">Most resources were adapted from the following </w:t>
      </w:r>
      <w:r w:rsidRPr="00785250">
        <w:rPr>
          <w:b/>
          <w:bCs/>
          <w:sz w:val="28"/>
          <w:szCs w:val="28"/>
        </w:rPr>
        <w:t xml:space="preserve">Facing History and Ourselves Materials: </w:t>
      </w:r>
    </w:p>
    <w:p w14:paraId="3C78D2CF" w14:textId="77777777" w:rsidR="003A4B7D" w:rsidRPr="00785250" w:rsidRDefault="003A4B7D" w:rsidP="003A4B7D">
      <w:pPr>
        <w:rPr>
          <w:sz w:val="28"/>
          <w:szCs w:val="28"/>
        </w:rPr>
      </w:pPr>
      <w:r w:rsidRPr="00785250">
        <w:rPr>
          <w:i/>
          <w:iCs/>
          <w:sz w:val="28"/>
          <w:szCs w:val="28"/>
        </w:rPr>
        <w:t>Teaching Mockingbird: A Facing History and Ourselves Study Guide</w:t>
      </w:r>
      <w:r w:rsidRPr="00785250">
        <w:rPr>
          <w:sz w:val="28"/>
          <w:szCs w:val="28"/>
        </w:rPr>
        <w:t>,</w:t>
      </w:r>
    </w:p>
    <w:p w14:paraId="023C1BA1" w14:textId="77777777" w:rsidR="003A4B7D" w:rsidRPr="00785250" w:rsidRDefault="003A4B7D" w:rsidP="003A4B7D">
      <w:pPr>
        <w:rPr>
          <w:sz w:val="28"/>
          <w:szCs w:val="28"/>
        </w:rPr>
      </w:pPr>
      <w:r w:rsidRPr="00785250">
        <w:rPr>
          <w:i/>
          <w:iCs/>
          <w:sz w:val="28"/>
          <w:szCs w:val="28"/>
        </w:rPr>
        <w:t>The Reconstruction Era and the Fragility of Democracy: A Facing History and Ourselves Publication.</w:t>
      </w:r>
      <w:r w:rsidRPr="00785250">
        <w:rPr>
          <w:sz w:val="28"/>
          <w:szCs w:val="28"/>
        </w:rPr>
        <w:t xml:space="preserve">, </w:t>
      </w:r>
    </w:p>
    <w:p w14:paraId="56FCAD74" w14:textId="77777777" w:rsidR="003A4B7D" w:rsidRPr="00785250" w:rsidRDefault="003A4B7D" w:rsidP="003A4B7D">
      <w:pPr>
        <w:rPr>
          <w:sz w:val="28"/>
          <w:szCs w:val="28"/>
        </w:rPr>
      </w:pPr>
      <w:r w:rsidRPr="00785250">
        <w:rPr>
          <w:i/>
          <w:iCs/>
          <w:sz w:val="28"/>
          <w:szCs w:val="28"/>
        </w:rPr>
        <w:t>Democracy at Risk: Holocaust and Human Behavior, A Facing History and Ourselves Publication.</w:t>
      </w:r>
      <w:r w:rsidRPr="00785250">
        <w:rPr>
          <w:sz w:val="28"/>
          <w:szCs w:val="28"/>
        </w:rPr>
        <w:t xml:space="preserve"> </w:t>
      </w:r>
    </w:p>
    <w:p w14:paraId="36971D4D" w14:textId="3AF930F3" w:rsidR="003A4B7D" w:rsidRPr="00785250" w:rsidRDefault="003A4B7D" w:rsidP="003A4B7D">
      <w:pPr>
        <w:rPr>
          <w:sz w:val="28"/>
          <w:szCs w:val="28"/>
        </w:rPr>
      </w:pPr>
      <w:r w:rsidRPr="00785250">
        <w:rPr>
          <w:sz w:val="28"/>
          <w:szCs w:val="28"/>
        </w:rPr>
        <w:t>Special recognition goes to countless primary resources shared by the filmmaker Linda Duvoisin</w:t>
      </w:r>
      <w:r w:rsidR="0058544D">
        <w:rPr>
          <w:sz w:val="28"/>
          <w:szCs w:val="28"/>
        </w:rPr>
        <w:t>, David Moon of Picanooga,</w:t>
      </w:r>
      <w:r w:rsidRPr="00785250">
        <w:rPr>
          <w:sz w:val="28"/>
          <w:szCs w:val="28"/>
        </w:rPr>
        <w:t xml:space="preserve"> and </w:t>
      </w:r>
      <w:r w:rsidRPr="00785250">
        <w:rPr>
          <w:b/>
          <w:bCs/>
          <w:sz w:val="28"/>
          <w:szCs w:val="28"/>
        </w:rPr>
        <w:t xml:space="preserve">the team at Ed Johnson Project </w:t>
      </w:r>
      <w:hyperlink r:id="rId8" w:history="1">
        <w:r w:rsidRPr="00785250">
          <w:rPr>
            <w:rStyle w:val="Hyperlink"/>
            <w:b/>
            <w:bCs/>
            <w:sz w:val="28"/>
            <w:szCs w:val="28"/>
          </w:rPr>
          <w:t>https://www.edjohnsonproject.com/</w:t>
        </w:r>
      </w:hyperlink>
    </w:p>
    <w:p w14:paraId="5E4BDB80" w14:textId="77777777" w:rsidR="003A4B7D" w:rsidRPr="00F90D9B" w:rsidRDefault="003A4B7D">
      <w:pPr>
        <w:rPr>
          <w:sz w:val="36"/>
          <w:szCs w:val="36"/>
        </w:rPr>
      </w:pPr>
      <w:r w:rsidRPr="00F90D9B">
        <w:rPr>
          <w:sz w:val="36"/>
          <w:szCs w:val="36"/>
        </w:rPr>
        <w:br w:type="page"/>
      </w:r>
    </w:p>
    <w:p w14:paraId="1F30B71C" w14:textId="77777777" w:rsidR="003A4B7D" w:rsidRPr="00F90D9B" w:rsidRDefault="003A4B7D" w:rsidP="003A4B7D">
      <w:pPr>
        <w:jc w:val="center"/>
      </w:pPr>
      <w:r w:rsidRPr="00F90D9B">
        <w:rPr>
          <w:noProof/>
          <w:sz w:val="36"/>
          <w:szCs w:val="36"/>
        </w:rPr>
        <w:lastRenderedPageBreak/>
        <w:drawing>
          <wp:inline distT="0" distB="0" distL="0" distR="0" wp14:anchorId="1F11BE47" wp14:editId="06BD7E04">
            <wp:extent cx="5760534" cy="7273290"/>
            <wp:effectExtent l="0" t="0" r="5715" b="0"/>
            <wp:docPr id="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5"/>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68817" cy="7283748"/>
                    </a:xfrm>
                    <a:prstGeom prst="rect">
                      <a:avLst/>
                    </a:prstGeom>
                  </pic:spPr>
                </pic:pic>
              </a:graphicData>
            </a:graphic>
          </wp:inline>
        </w:drawing>
      </w:r>
      <w:r w:rsidRPr="00F90D9B">
        <w:t xml:space="preserve">Image from Chattanooga Daily Times, 20 March, 1906 and featured in the article "God Bless You All—I Am Innocent": Sheriff Joseph F. Shipp, Chattanooga, Tennessee, and the Lynching of Ed Johnson” Author(s): Michael D. Webb Source: Tennessee Historical Quarterly, Vol. 58, No. 2 (Summer 1999), pp. 156-179 Published by: Tennessee Historical Society Stable URL: </w:t>
      </w:r>
      <w:hyperlink r:id="rId10" w:history="1">
        <w:r w:rsidRPr="00F90D9B">
          <w:rPr>
            <w:rStyle w:val="Hyperlink"/>
          </w:rPr>
          <w:t>http://www.jstor.org/stable/42628468</w:t>
        </w:r>
      </w:hyperlink>
      <w:r w:rsidRPr="00F90D9B">
        <w:t xml:space="preserve"> Accessed: 13-06-2018 12:57 UTC</w:t>
      </w:r>
    </w:p>
    <w:p w14:paraId="049E6AD0" w14:textId="77777777" w:rsidR="001919C6" w:rsidRDefault="001919C6" w:rsidP="003A4B7D">
      <w:pPr>
        <w:rPr>
          <w:b/>
          <w:bCs/>
          <w:iCs/>
          <w:sz w:val="36"/>
          <w:szCs w:val="36"/>
        </w:rPr>
      </w:pPr>
    </w:p>
    <w:p w14:paraId="2AED7F72" w14:textId="77777777" w:rsidR="003A4B7D" w:rsidRPr="00785250" w:rsidRDefault="003A4B7D" w:rsidP="003A4B7D">
      <w:pPr>
        <w:rPr>
          <w:sz w:val="36"/>
          <w:szCs w:val="36"/>
        </w:rPr>
      </w:pPr>
      <w:r w:rsidRPr="00785250">
        <w:rPr>
          <w:b/>
          <w:bCs/>
          <w:iCs/>
          <w:sz w:val="36"/>
          <w:szCs w:val="36"/>
        </w:rPr>
        <w:lastRenderedPageBreak/>
        <w:t>How should we teach about a tragedy?</w:t>
      </w:r>
    </w:p>
    <w:p w14:paraId="743EFCD2" w14:textId="77777777" w:rsidR="003A4B7D" w:rsidRPr="00F90D9B" w:rsidRDefault="003A4B7D" w:rsidP="003A4B7D">
      <w:pPr>
        <w:rPr>
          <w:sz w:val="36"/>
          <w:szCs w:val="36"/>
        </w:rPr>
      </w:pPr>
      <w:r w:rsidRPr="00F90D9B">
        <w:rPr>
          <w:b/>
          <w:bCs/>
          <w:i/>
          <w:iCs/>
          <w:sz w:val="36"/>
          <w:szCs w:val="36"/>
        </w:rPr>
        <w:t>Facing History and Ourselves</w:t>
      </w:r>
      <w:r w:rsidRPr="00F90D9B">
        <w:rPr>
          <w:sz w:val="36"/>
          <w:szCs w:val="36"/>
        </w:rPr>
        <w:t xml:space="preserve"> </w:t>
      </w:r>
      <w:r w:rsidRPr="00F90D9B">
        <w:rPr>
          <w:b/>
          <w:bCs/>
          <w:sz w:val="36"/>
          <w:szCs w:val="36"/>
        </w:rPr>
        <w:t>Social Justice Pedagogical Approach:</w:t>
      </w:r>
    </w:p>
    <w:p w14:paraId="2F75FE46" w14:textId="77777777" w:rsidR="003A4B7D" w:rsidRPr="00F90D9B" w:rsidRDefault="003A4B7D" w:rsidP="003A4B7D">
      <w:pPr>
        <w:rPr>
          <w:sz w:val="36"/>
          <w:szCs w:val="36"/>
        </w:rPr>
      </w:pPr>
      <w:r w:rsidRPr="00F90D9B">
        <w:rPr>
          <w:sz w:val="36"/>
          <w:szCs w:val="36"/>
        </w:rPr>
        <w:t xml:space="preserve">“Our Mission: </w:t>
      </w:r>
      <w:r w:rsidRPr="00F90D9B">
        <w:rPr>
          <w:b/>
          <w:bCs/>
          <w:i/>
          <w:iCs/>
          <w:sz w:val="36"/>
          <w:szCs w:val="36"/>
        </w:rPr>
        <w:t xml:space="preserve">Facing History and Ourselves </w:t>
      </w:r>
      <w:r w:rsidRPr="00F90D9B">
        <w:rPr>
          <w:sz w:val="36"/>
          <w:szCs w:val="36"/>
        </w:rPr>
        <w:t>is an</w:t>
      </w:r>
    </w:p>
    <w:p w14:paraId="5CA8922E" w14:textId="77777777" w:rsidR="003A4B7D" w:rsidRPr="00F90D9B" w:rsidRDefault="003A4B7D" w:rsidP="003A4B7D">
      <w:pPr>
        <w:rPr>
          <w:sz w:val="36"/>
          <w:szCs w:val="36"/>
        </w:rPr>
      </w:pPr>
      <w:r w:rsidRPr="00F90D9B">
        <w:rPr>
          <w:sz w:val="36"/>
          <w:szCs w:val="36"/>
        </w:rPr>
        <w:t>international educational and professional</w:t>
      </w:r>
    </w:p>
    <w:p w14:paraId="49FCC4E1" w14:textId="77777777" w:rsidR="003A4B7D" w:rsidRPr="00F90D9B" w:rsidRDefault="003A4B7D" w:rsidP="003A4B7D">
      <w:pPr>
        <w:rPr>
          <w:sz w:val="36"/>
          <w:szCs w:val="36"/>
        </w:rPr>
      </w:pPr>
      <w:r w:rsidRPr="00F90D9B">
        <w:rPr>
          <w:sz w:val="36"/>
          <w:szCs w:val="36"/>
        </w:rPr>
        <w:t>development organization whose mission is to engage</w:t>
      </w:r>
    </w:p>
    <w:p w14:paraId="0119C13C" w14:textId="77777777" w:rsidR="003A4B7D" w:rsidRPr="00F90D9B" w:rsidRDefault="003A4B7D" w:rsidP="003A4B7D">
      <w:pPr>
        <w:rPr>
          <w:sz w:val="36"/>
          <w:szCs w:val="36"/>
        </w:rPr>
      </w:pPr>
      <w:r w:rsidRPr="00F90D9B">
        <w:rPr>
          <w:sz w:val="36"/>
          <w:szCs w:val="36"/>
        </w:rPr>
        <w:t>students of diverse backgrounds in an</w:t>
      </w:r>
    </w:p>
    <w:p w14:paraId="5416D7F0" w14:textId="77777777" w:rsidR="003A4B7D" w:rsidRPr="00F90D9B" w:rsidRDefault="003A4B7D" w:rsidP="003A4B7D">
      <w:pPr>
        <w:rPr>
          <w:sz w:val="36"/>
          <w:szCs w:val="36"/>
        </w:rPr>
      </w:pPr>
      <w:r w:rsidRPr="00F90D9B">
        <w:rPr>
          <w:sz w:val="36"/>
          <w:szCs w:val="36"/>
        </w:rPr>
        <w:t>examination of racism, prejudice,</w:t>
      </w:r>
    </w:p>
    <w:p w14:paraId="0B66F46C" w14:textId="77777777" w:rsidR="003A4B7D" w:rsidRPr="00F90D9B" w:rsidRDefault="003A4B7D" w:rsidP="003A4B7D">
      <w:pPr>
        <w:rPr>
          <w:sz w:val="36"/>
          <w:szCs w:val="36"/>
        </w:rPr>
      </w:pPr>
      <w:r w:rsidRPr="00F90D9B">
        <w:rPr>
          <w:sz w:val="36"/>
          <w:szCs w:val="36"/>
        </w:rPr>
        <w:t>and anti-Semitism in order to promote</w:t>
      </w:r>
    </w:p>
    <w:p w14:paraId="07BB9733" w14:textId="77777777" w:rsidR="003A4B7D" w:rsidRPr="00F90D9B" w:rsidRDefault="003A4B7D" w:rsidP="003A4B7D">
      <w:pPr>
        <w:rPr>
          <w:sz w:val="36"/>
          <w:szCs w:val="36"/>
        </w:rPr>
      </w:pPr>
      <w:r w:rsidRPr="00F90D9B">
        <w:rPr>
          <w:sz w:val="36"/>
          <w:szCs w:val="36"/>
        </w:rPr>
        <w:t>the development of a more humane</w:t>
      </w:r>
    </w:p>
    <w:p w14:paraId="42A42956" w14:textId="77777777" w:rsidR="003A4B7D" w:rsidRPr="00F90D9B" w:rsidRDefault="003A4B7D" w:rsidP="003A4B7D">
      <w:pPr>
        <w:rPr>
          <w:sz w:val="36"/>
          <w:szCs w:val="36"/>
        </w:rPr>
      </w:pPr>
      <w:r w:rsidRPr="00F90D9B">
        <w:rPr>
          <w:sz w:val="36"/>
          <w:szCs w:val="36"/>
        </w:rPr>
        <w:t>and informed citizenry.”</w:t>
      </w:r>
    </w:p>
    <w:p w14:paraId="2ED2AFB8" w14:textId="77777777" w:rsidR="003A4B7D" w:rsidRPr="00F90D9B" w:rsidRDefault="003A4B7D" w:rsidP="003A4B7D">
      <w:pPr>
        <w:rPr>
          <w:sz w:val="36"/>
          <w:szCs w:val="36"/>
        </w:rPr>
      </w:pPr>
    </w:p>
    <w:p w14:paraId="3A7AD2EA" w14:textId="1CC87B83" w:rsidR="003A4B7D" w:rsidRPr="00F90D9B" w:rsidRDefault="003A4B7D" w:rsidP="003A4B7D">
      <w:pPr>
        <w:rPr>
          <w:sz w:val="36"/>
          <w:szCs w:val="36"/>
        </w:rPr>
      </w:pPr>
      <w:r w:rsidRPr="00F90D9B">
        <w:rPr>
          <w:sz w:val="36"/>
          <w:szCs w:val="36"/>
        </w:rPr>
        <w:t xml:space="preserve">Facing History’s pedagogical approach: </w:t>
      </w:r>
      <w:hyperlink r:id="rId11" w:history="1">
        <w:r w:rsidRPr="00F90D9B">
          <w:rPr>
            <w:rStyle w:val="Hyperlink"/>
            <w:bCs/>
            <w:sz w:val="36"/>
            <w:szCs w:val="36"/>
          </w:rPr>
          <w:t xml:space="preserve">How Facing History Works </w:t>
        </w:r>
      </w:hyperlink>
      <w:r w:rsidR="00A877C3">
        <w:rPr>
          <w:sz w:val="36"/>
          <w:szCs w:val="36"/>
        </w:rPr>
        <w:t xml:space="preserve"> </w:t>
      </w:r>
      <w:hyperlink r:id="rId12" w:history="1">
        <w:r w:rsidRPr="00F90D9B">
          <w:rPr>
            <w:rStyle w:val="Hyperlink"/>
            <w:bCs/>
            <w:sz w:val="36"/>
            <w:szCs w:val="36"/>
          </w:rPr>
          <w:t>https://</w:t>
        </w:r>
      </w:hyperlink>
      <w:hyperlink r:id="rId13" w:history="1">
        <w:r w:rsidRPr="00F90D9B">
          <w:rPr>
            <w:rStyle w:val="Hyperlink"/>
            <w:bCs/>
            <w:sz w:val="36"/>
            <w:szCs w:val="36"/>
          </w:rPr>
          <w:t>youtu.be/KRgi0izHEJI</w:t>
        </w:r>
      </w:hyperlink>
    </w:p>
    <w:p w14:paraId="14FA3201" w14:textId="77777777" w:rsidR="003A4B7D" w:rsidRPr="00F90D9B" w:rsidRDefault="003A4B7D" w:rsidP="003A4B7D">
      <w:pPr>
        <w:rPr>
          <w:sz w:val="36"/>
          <w:szCs w:val="36"/>
        </w:rPr>
      </w:pPr>
    </w:p>
    <w:p w14:paraId="5D5CFF6B" w14:textId="77777777" w:rsidR="003A4B7D" w:rsidRPr="00F90D9B" w:rsidRDefault="00F90D9B" w:rsidP="00A877C3">
      <w:pPr>
        <w:jc w:val="center"/>
        <w:rPr>
          <w:sz w:val="36"/>
          <w:szCs w:val="36"/>
        </w:rPr>
      </w:pPr>
      <w:r w:rsidRPr="00F90D9B">
        <w:rPr>
          <w:noProof/>
          <w:sz w:val="36"/>
          <w:szCs w:val="36"/>
        </w:rPr>
        <w:drawing>
          <wp:inline distT="0" distB="0" distL="0" distR="0" wp14:anchorId="7057D98A" wp14:editId="5EEEA627">
            <wp:extent cx="4977765" cy="2762234"/>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5015242" cy="2783031"/>
                    </a:xfrm>
                    <a:prstGeom prst="rect">
                      <a:avLst/>
                    </a:prstGeom>
                  </pic:spPr>
                </pic:pic>
              </a:graphicData>
            </a:graphic>
          </wp:inline>
        </w:drawing>
      </w:r>
    </w:p>
    <w:p w14:paraId="53BF8868" w14:textId="77777777" w:rsidR="003A4B7D" w:rsidRPr="00F90D9B" w:rsidRDefault="003A4B7D" w:rsidP="003A4B7D">
      <w:pPr>
        <w:rPr>
          <w:sz w:val="36"/>
          <w:szCs w:val="36"/>
        </w:rPr>
      </w:pPr>
    </w:p>
    <w:p w14:paraId="4F9CCAD6" w14:textId="0C9D2769" w:rsidR="003A4B7D" w:rsidRPr="00F90D9B" w:rsidRDefault="003A4B7D" w:rsidP="003A4B7D">
      <w:pPr>
        <w:rPr>
          <w:sz w:val="36"/>
          <w:szCs w:val="36"/>
        </w:rPr>
      </w:pPr>
      <w:r w:rsidRPr="00F90D9B">
        <w:rPr>
          <w:sz w:val="36"/>
          <w:szCs w:val="36"/>
        </w:rPr>
        <w:t xml:space="preserve">And </w:t>
      </w:r>
      <w:r w:rsidR="00785250">
        <w:rPr>
          <w:sz w:val="36"/>
          <w:szCs w:val="36"/>
        </w:rPr>
        <w:t xml:space="preserve">we recommend you also view </w:t>
      </w:r>
      <w:r w:rsidRPr="00F90D9B">
        <w:rPr>
          <w:sz w:val="36"/>
          <w:szCs w:val="36"/>
        </w:rPr>
        <w:t>the following video to provide historical and social context for</w:t>
      </w:r>
      <w:r w:rsidR="00F90D9B">
        <w:rPr>
          <w:sz w:val="36"/>
          <w:szCs w:val="36"/>
        </w:rPr>
        <w:t xml:space="preserve"> your teaching</w:t>
      </w:r>
      <w:r w:rsidRPr="00F90D9B">
        <w:rPr>
          <w:sz w:val="36"/>
          <w:szCs w:val="36"/>
        </w:rPr>
        <w:t>:</w:t>
      </w:r>
    </w:p>
    <w:p w14:paraId="4D1E4F87" w14:textId="77777777" w:rsidR="003A4B7D" w:rsidRPr="00F90D9B" w:rsidRDefault="00524A72" w:rsidP="003A4B7D">
      <w:pPr>
        <w:rPr>
          <w:sz w:val="36"/>
          <w:szCs w:val="36"/>
        </w:rPr>
      </w:pPr>
      <w:hyperlink r:id="rId15" w:history="1">
        <w:r w:rsidR="003A4B7D" w:rsidRPr="00F90D9B">
          <w:rPr>
            <w:rStyle w:val="Hyperlink"/>
            <w:sz w:val="36"/>
            <w:szCs w:val="36"/>
          </w:rPr>
          <w:t>Lynching in America: Bryan Stevenson</w:t>
        </w:r>
      </w:hyperlink>
    </w:p>
    <w:p w14:paraId="1EDDDB71" w14:textId="77777777" w:rsidR="003A4B7D" w:rsidRPr="00F90D9B" w:rsidRDefault="00524A72" w:rsidP="003A4B7D">
      <w:pPr>
        <w:rPr>
          <w:sz w:val="36"/>
          <w:szCs w:val="36"/>
        </w:rPr>
      </w:pPr>
      <w:hyperlink r:id="rId16" w:history="1">
        <w:r w:rsidR="003A4B7D" w:rsidRPr="00F90D9B">
          <w:rPr>
            <w:rStyle w:val="Hyperlink"/>
            <w:sz w:val="36"/>
            <w:szCs w:val="36"/>
          </w:rPr>
          <w:t>https://</w:t>
        </w:r>
      </w:hyperlink>
      <w:hyperlink r:id="rId17" w:history="1">
        <w:r w:rsidR="003A4B7D" w:rsidRPr="00F90D9B">
          <w:rPr>
            <w:rStyle w:val="Hyperlink"/>
            <w:sz w:val="36"/>
            <w:szCs w:val="36"/>
          </w:rPr>
          <w:t>youtu.be/3BWTh4p6QEk</w:t>
        </w:r>
      </w:hyperlink>
    </w:p>
    <w:p w14:paraId="40383905" w14:textId="77777777" w:rsidR="003A4B7D" w:rsidRPr="00F90D9B" w:rsidRDefault="003A4B7D" w:rsidP="003A4B7D">
      <w:pPr>
        <w:rPr>
          <w:sz w:val="36"/>
          <w:szCs w:val="36"/>
        </w:rPr>
      </w:pPr>
      <w:r w:rsidRPr="00F90D9B">
        <w:rPr>
          <w:sz w:val="36"/>
          <w:szCs w:val="36"/>
        </w:rPr>
        <w:br w:type="page"/>
      </w:r>
      <w:r w:rsidRPr="00F121A4">
        <w:rPr>
          <w:b/>
          <w:sz w:val="36"/>
          <w:szCs w:val="36"/>
        </w:rPr>
        <w:lastRenderedPageBreak/>
        <w:t>Scope and Sequence:</w:t>
      </w:r>
      <w:r w:rsidRPr="00F90D9B">
        <w:rPr>
          <w:sz w:val="36"/>
          <w:szCs w:val="36"/>
        </w:rPr>
        <w:t xml:space="preserve"> </w:t>
      </w:r>
      <w:r w:rsidRPr="00F90D9B">
        <w:rPr>
          <w:b/>
          <w:bCs/>
          <w:sz w:val="36"/>
          <w:szCs w:val="36"/>
        </w:rPr>
        <w:t>Looking out; looking in.</w:t>
      </w:r>
    </w:p>
    <w:p w14:paraId="47F04CC8" w14:textId="77777777" w:rsidR="003A4B7D" w:rsidRPr="00F90D9B" w:rsidRDefault="003A4B7D" w:rsidP="003A4B7D">
      <w:pPr>
        <w:rPr>
          <w:bCs/>
          <w:i/>
          <w:sz w:val="36"/>
          <w:szCs w:val="36"/>
        </w:rPr>
      </w:pPr>
      <w:r w:rsidRPr="00F90D9B">
        <w:rPr>
          <w:bCs/>
          <w:i/>
          <w:sz w:val="36"/>
          <w:szCs w:val="36"/>
        </w:rPr>
        <w:t>A reflective approach to learning about a local tragedy.</w:t>
      </w:r>
    </w:p>
    <w:p w14:paraId="68BE77EF" w14:textId="77777777" w:rsidR="00F121A4" w:rsidRDefault="00F121A4" w:rsidP="00F121A4">
      <w:pPr>
        <w:rPr>
          <w:sz w:val="36"/>
          <w:szCs w:val="36"/>
        </w:rPr>
      </w:pPr>
    </w:p>
    <w:p w14:paraId="5D562FD0" w14:textId="0CCD4C1C" w:rsidR="003A4B7D" w:rsidRPr="0019789E" w:rsidRDefault="00F121A4" w:rsidP="00A85E08">
      <w:pPr>
        <w:rPr>
          <w:sz w:val="36"/>
          <w:szCs w:val="36"/>
        </w:rPr>
      </w:pPr>
      <w:r w:rsidRPr="007771C3">
        <w:rPr>
          <w:b/>
          <w:sz w:val="36"/>
          <w:szCs w:val="36"/>
        </w:rPr>
        <w:t>Class contract</w:t>
      </w:r>
      <w:r w:rsidR="00A85E08">
        <w:rPr>
          <w:sz w:val="36"/>
          <w:szCs w:val="36"/>
        </w:rPr>
        <w:t xml:space="preserve"> to </w:t>
      </w:r>
      <w:r w:rsidR="0019789E">
        <w:rPr>
          <w:sz w:val="36"/>
          <w:szCs w:val="36"/>
        </w:rPr>
        <w:t>ensure safe, brave, frank and</w:t>
      </w:r>
      <w:r w:rsidR="00A85E08">
        <w:rPr>
          <w:sz w:val="36"/>
          <w:szCs w:val="36"/>
        </w:rPr>
        <w:t xml:space="preserve"> reflective </w:t>
      </w:r>
      <w:r w:rsidR="00A85E08">
        <w:rPr>
          <w:sz w:val="36"/>
          <w:szCs w:val="36"/>
        </w:rPr>
        <w:tab/>
      </w:r>
      <w:r w:rsidR="00A85E08">
        <w:rPr>
          <w:sz w:val="36"/>
          <w:szCs w:val="36"/>
        </w:rPr>
        <w:tab/>
      </w:r>
      <w:r w:rsidR="00A85E08">
        <w:rPr>
          <w:sz w:val="36"/>
          <w:szCs w:val="36"/>
        </w:rPr>
        <w:tab/>
        <w:t xml:space="preserve">     discussion.</w:t>
      </w:r>
    </w:p>
    <w:p w14:paraId="4E7515B4" w14:textId="77777777" w:rsidR="007265D0" w:rsidRPr="00F90D9B" w:rsidRDefault="007265D0" w:rsidP="00F121A4">
      <w:pPr>
        <w:rPr>
          <w:sz w:val="36"/>
          <w:szCs w:val="36"/>
        </w:rPr>
      </w:pPr>
      <w:r w:rsidRPr="00F90D9B">
        <w:rPr>
          <w:b/>
          <w:bCs/>
          <w:sz w:val="36"/>
          <w:szCs w:val="36"/>
        </w:rPr>
        <w:t xml:space="preserve">Individual and Society: </w:t>
      </w:r>
    </w:p>
    <w:p w14:paraId="7CCE7DBE" w14:textId="77777777" w:rsidR="003A4B7D" w:rsidRPr="00F90D9B" w:rsidRDefault="003A4B7D" w:rsidP="00F121A4">
      <w:pPr>
        <w:ind w:left="1080"/>
        <w:rPr>
          <w:sz w:val="36"/>
          <w:szCs w:val="36"/>
        </w:rPr>
      </w:pPr>
      <w:r w:rsidRPr="00F90D9B">
        <w:rPr>
          <w:sz w:val="36"/>
          <w:szCs w:val="36"/>
        </w:rPr>
        <w:t xml:space="preserve">Activities on identity and bias  </w:t>
      </w:r>
    </w:p>
    <w:p w14:paraId="18BADCAF" w14:textId="77777777" w:rsidR="007265D0" w:rsidRPr="00F90D9B" w:rsidRDefault="007265D0" w:rsidP="00F90D9B">
      <w:pPr>
        <w:rPr>
          <w:sz w:val="36"/>
          <w:szCs w:val="36"/>
        </w:rPr>
      </w:pPr>
      <w:r w:rsidRPr="00F90D9B">
        <w:rPr>
          <w:b/>
          <w:bCs/>
          <w:sz w:val="36"/>
          <w:szCs w:val="36"/>
        </w:rPr>
        <w:t xml:space="preserve">We and </w:t>
      </w:r>
      <w:r w:rsidR="003A4B7D" w:rsidRPr="00F90D9B">
        <w:rPr>
          <w:b/>
          <w:bCs/>
          <w:sz w:val="36"/>
          <w:szCs w:val="36"/>
        </w:rPr>
        <w:t>“</w:t>
      </w:r>
      <w:r w:rsidRPr="00F90D9B">
        <w:rPr>
          <w:b/>
          <w:bCs/>
          <w:sz w:val="36"/>
          <w:szCs w:val="36"/>
        </w:rPr>
        <w:t>They</w:t>
      </w:r>
      <w:r w:rsidR="003A4B7D" w:rsidRPr="00F90D9B">
        <w:rPr>
          <w:b/>
          <w:bCs/>
          <w:sz w:val="36"/>
          <w:szCs w:val="36"/>
        </w:rPr>
        <w:t>”</w:t>
      </w:r>
      <w:r w:rsidRPr="00F90D9B">
        <w:rPr>
          <w:b/>
          <w:bCs/>
          <w:sz w:val="36"/>
          <w:szCs w:val="36"/>
        </w:rPr>
        <w:t>:</w:t>
      </w:r>
    </w:p>
    <w:p w14:paraId="53B0E663" w14:textId="77777777" w:rsidR="003A4B7D" w:rsidRPr="00F90D9B" w:rsidRDefault="003A4B7D" w:rsidP="003A4B7D">
      <w:pPr>
        <w:ind w:left="1080"/>
        <w:rPr>
          <w:sz w:val="36"/>
          <w:szCs w:val="36"/>
        </w:rPr>
      </w:pPr>
      <w:r w:rsidRPr="00F90D9B">
        <w:rPr>
          <w:sz w:val="36"/>
          <w:szCs w:val="36"/>
        </w:rPr>
        <w:t>Reflection on “circles of obligation” and “otherness”</w:t>
      </w:r>
    </w:p>
    <w:p w14:paraId="44834260" w14:textId="77777777" w:rsidR="007265D0" w:rsidRPr="00F90D9B" w:rsidRDefault="007265D0" w:rsidP="00F121A4">
      <w:pPr>
        <w:rPr>
          <w:sz w:val="36"/>
          <w:szCs w:val="36"/>
        </w:rPr>
      </w:pPr>
      <w:r w:rsidRPr="00F90D9B">
        <w:rPr>
          <w:b/>
          <w:bCs/>
          <w:sz w:val="36"/>
          <w:szCs w:val="36"/>
        </w:rPr>
        <w:t>Bridge We/They to Case Study:</w:t>
      </w:r>
    </w:p>
    <w:p w14:paraId="7A96319E" w14:textId="77777777" w:rsidR="003A4B7D" w:rsidRPr="00F90D9B" w:rsidRDefault="003A4B7D" w:rsidP="003A4B7D">
      <w:pPr>
        <w:ind w:left="1080"/>
        <w:rPr>
          <w:sz w:val="36"/>
          <w:szCs w:val="36"/>
        </w:rPr>
      </w:pPr>
      <w:r w:rsidRPr="00F90D9B">
        <w:rPr>
          <w:sz w:val="36"/>
          <w:szCs w:val="36"/>
        </w:rPr>
        <w:t>Historical context; Jim Crow South and Lynching</w:t>
      </w:r>
    </w:p>
    <w:p w14:paraId="6EFA64F2" w14:textId="369D933B" w:rsidR="003A4B7D" w:rsidRPr="00F90D9B" w:rsidRDefault="003A4B7D" w:rsidP="003A4B7D">
      <w:pPr>
        <w:ind w:left="1080"/>
        <w:rPr>
          <w:sz w:val="36"/>
          <w:szCs w:val="36"/>
        </w:rPr>
      </w:pPr>
      <w:r w:rsidRPr="00F90D9B">
        <w:rPr>
          <w:sz w:val="36"/>
          <w:szCs w:val="36"/>
        </w:rPr>
        <w:t>Shorts Film</w:t>
      </w:r>
      <w:r w:rsidR="00664E01">
        <w:rPr>
          <w:sz w:val="36"/>
          <w:szCs w:val="36"/>
        </w:rPr>
        <w:t>s from Teaching Tolerance/SPLC/Lynching and Justice</w:t>
      </w:r>
      <w:r w:rsidRPr="00F90D9B">
        <w:rPr>
          <w:sz w:val="36"/>
          <w:szCs w:val="36"/>
        </w:rPr>
        <w:t xml:space="preserve"> </w:t>
      </w:r>
    </w:p>
    <w:p w14:paraId="16FF7D25" w14:textId="4CFEC257" w:rsidR="003A4B7D" w:rsidRPr="00F90D9B" w:rsidRDefault="003A4B7D" w:rsidP="003A4B7D">
      <w:pPr>
        <w:ind w:left="1080"/>
        <w:rPr>
          <w:sz w:val="36"/>
          <w:szCs w:val="36"/>
        </w:rPr>
      </w:pPr>
      <w:r w:rsidRPr="00F90D9B">
        <w:rPr>
          <w:sz w:val="36"/>
          <w:szCs w:val="36"/>
        </w:rPr>
        <w:t xml:space="preserve">Adaptation of resources </w:t>
      </w:r>
      <w:r w:rsidR="00664E01">
        <w:rPr>
          <w:sz w:val="36"/>
          <w:szCs w:val="36"/>
        </w:rPr>
        <w:t xml:space="preserve">and activities </w:t>
      </w:r>
      <w:r w:rsidRPr="00F90D9B">
        <w:rPr>
          <w:sz w:val="36"/>
          <w:szCs w:val="36"/>
        </w:rPr>
        <w:t xml:space="preserve">from </w:t>
      </w:r>
      <w:r w:rsidR="00664E01">
        <w:rPr>
          <w:sz w:val="36"/>
          <w:szCs w:val="36"/>
        </w:rPr>
        <w:t xml:space="preserve">Facing History </w:t>
      </w:r>
      <w:r w:rsidRPr="00F90D9B">
        <w:rPr>
          <w:sz w:val="36"/>
          <w:szCs w:val="36"/>
        </w:rPr>
        <w:t xml:space="preserve">teaching guides </w:t>
      </w:r>
    </w:p>
    <w:p w14:paraId="6270B733" w14:textId="77777777" w:rsidR="00F121A4" w:rsidRDefault="007265D0" w:rsidP="00F121A4">
      <w:pPr>
        <w:rPr>
          <w:b/>
          <w:bCs/>
          <w:sz w:val="36"/>
          <w:szCs w:val="36"/>
        </w:rPr>
      </w:pPr>
      <w:r w:rsidRPr="00F90D9B">
        <w:rPr>
          <w:b/>
          <w:bCs/>
          <w:sz w:val="36"/>
          <w:szCs w:val="36"/>
        </w:rPr>
        <w:t xml:space="preserve">Case Study: </w:t>
      </w:r>
    </w:p>
    <w:p w14:paraId="193119AA" w14:textId="09DFF976" w:rsidR="007265D0" w:rsidRPr="00F90D9B" w:rsidRDefault="00104B19" w:rsidP="00F121A4">
      <w:pPr>
        <w:ind w:left="1080"/>
        <w:rPr>
          <w:sz w:val="36"/>
          <w:szCs w:val="36"/>
        </w:rPr>
      </w:pPr>
      <w:r>
        <w:rPr>
          <w:sz w:val="36"/>
          <w:szCs w:val="36"/>
        </w:rPr>
        <w:t xml:space="preserve">Primary and secondary sources related to the </w:t>
      </w:r>
      <w:r w:rsidR="007265D0" w:rsidRPr="00F90D9B">
        <w:rPr>
          <w:sz w:val="36"/>
          <w:szCs w:val="36"/>
        </w:rPr>
        <w:t xml:space="preserve">Ed Johnson </w:t>
      </w:r>
      <w:r>
        <w:rPr>
          <w:sz w:val="36"/>
          <w:szCs w:val="36"/>
        </w:rPr>
        <w:t>case. A</w:t>
      </w:r>
      <w:r w:rsidR="007265D0" w:rsidRPr="00F90D9B">
        <w:rPr>
          <w:sz w:val="36"/>
          <w:szCs w:val="36"/>
        </w:rPr>
        <w:t>nalysis and syn</w:t>
      </w:r>
      <w:r>
        <w:rPr>
          <w:sz w:val="36"/>
          <w:szCs w:val="36"/>
        </w:rPr>
        <w:t>thesis of sources; reflection and impact.</w:t>
      </w:r>
      <w:r w:rsidR="007265D0" w:rsidRPr="00F90D9B">
        <w:rPr>
          <w:sz w:val="36"/>
          <w:szCs w:val="36"/>
        </w:rPr>
        <w:t xml:space="preserve">  </w:t>
      </w:r>
    </w:p>
    <w:p w14:paraId="0BB24516" w14:textId="77777777" w:rsidR="003A4B7D" w:rsidRPr="00F90D9B" w:rsidRDefault="003A4B7D" w:rsidP="003A4B7D">
      <w:pPr>
        <w:ind w:left="1080"/>
        <w:rPr>
          <w:sz w:val="36"/>
          <w:szCs w:val="36"/>
        </w:rPr>
      </w:pPr>
      <w:r w:rsidRPr="00F90D9B">
        <w:rPr>
          <w:sz w:val="36"/>
          <w:szCs w:val="36"/>
        </w:rPr>
        <w:t xml:space="preserve">Discussion/Reflection/Activities at each level </w:t>
      </w:r>
    </w:p>
    <w:p w14:paraId="5111048E" w14:textId="77777777" w:rsidR="00F121A4" w:rsidRDefault="007265D0" w:rsidP="00F121A4">
      <w:pPr>
        <w:rPr>
          <w:b/>
          <w:bCs/>
          <w:sz w:val="36"/>
          <w:szCs w:val="36"/>
        </w:rPr>
      </w:pPr>
      <w:r w:rsidRPr="00F90D9B">
        <w:rPr>
          <w:b/>
          <w:bCs/>
          <w:sz w:val="36"/>
          <w:szCs w:val="36"/>
        </w:rPr>
        <w:t xml:space="preserve">Judgment and Legacy: </w:t>
      </w:r>
    </w:p>
    <w:p w14:paraId="14E891D5" w14:textId="11A8B967" w:rsidR="003A4B7D" w:rsidRPr="00F90D9B" w:rsidRDefault="00664E01" w:rsidP="00F121A4">
      <w:pPr>
        <w:ind w:left="1080"/>
        <w:rPr>
          <w:sz w:val="36"/>
          <w:szCs w:val="36"/>
        </w:rPr>
      </w:pPr>
      <w:r>
        <w:rPr>
          <w:sz w:val="36"/>
          <w:szCs w:val="36"/>
        </w:rPr>
        <w:t>Analysis</w:t>
      </w:r>
      <w:r w:rsidR="00F90D9B">
        <w:rPr>
          <w:sz w:val="36"/>
          <w:szCs w:val="36"/>
        </w:rPr>
        <w:t xml:space="preserve"> and reflection on the </w:t>
      </w:r>
      <w:r w:rsidR="007265D0" w:rsidRPr="00F90D9B">
        <w:rPr>
          <w:sz w:val="36"/>
          <w:szCs w:val="36"/>
        </w:rPr>
        <w:t>initial case, his incarceration, lynching, and the</w:t>
      </w:r>
      <w:r w:rsidR="003A4B7D" w:rsidRPr="00F90D9B">
        <w:rPr>
          <w:sz w:val="36"/>
          <w:szCs w:val="36"/>
        </w:rPr>
        <w:t xml:space="preserve"> Supreme Court Case</w:t>
      </w:r>
    </w:p>
    <w:p w14:paraId="392F4E7A" w14:textId="77777777" w:rsidR="00F121A4" w:rsidRDefault="007265D0" w:rsidP="00F121A4">
      <w:pPr>
        <w:rPr>
          <w:b/>
          <w:bCs/>
          <w:sz w:val="36"/>
          <w:szCs w:val="36"/>
        </w:rPr>
      </w:pPr>
      <w:r w:rsidRPr="00F90D9B">
        <w:rPr>
          <w:b/>
          <w:bCs/>
          <w:sz w:val="36"/>
          <w:szCs w:val="36"/>
        </w:rPr>
        <w:t xml:space="preserve">Choosing to Participate: </w:t>
      </w:r>
    </w:p>
    <w:p w14:paraId="19FD4500" w14:textId="5CF8D5EB" w:rsidR="003A4B7D" w:rsidRPr="00F90D9B" w:rsidRDefault="007265D0" w:rsidP="00037AF7">
      <w:pPr>
        <w:ind w:left="360" w:firstLine="720"/>
        <w:rPr>
          <w:sz w:val="36"/>
          <w:szCs w:val="36"/>
        </w:rPr>
      </w:pPr>
      <w:r w:rsidRPr="00F90D9B">
        <w:rPr>
          <w:sz w:val="36"/>
          <w:szCs w:val="36"/>
        </w:rPr>
        <w:t xml:space="preserve">How could individuals have made a difference? </w:t>
      </w:r>
    </w:p>
    <w:p w14:paraId="244CC5FA" w14:textId="7071EC05" w:rsidR="00F121A4" w:rsidRDefault="007265D0" w:rsidP="00F121A4">
      <w:pPr>
        <w:rPr>
          <w:b/>
          <w:bCs/>
          <w:sz w:val="36"/>
          <w:szCs w:val="36"/>
        </w:rPr>
      </w:pPr>
      <w:r w:rsidRPr="00F90D9B">
        <w:rPr>
          <w:b/>
          <w:bCs/>
          <w:sz w:val="36"/>
          <w:szCs w:val="36"/>
        </w:rPr>
        <w:t xml:space="preserve">Legacy: </w:t>
      </w:r>
    </w:p>
    <w:p w14:paraId="3053CB68" w14:textId="77777777" w:rsidR="003A4B7D" w:rsidRPr="00F90D9B" w:rsidRDefault="007265D0" w:rsidP="00F121A4">
      <w:pPr>
        <w:ind w:left="360" w:firstLine="720"/>
        <w:rPr>
          <w:sz w:val="36"/>
          <w:szCs w:val="36"/>
        </w:rPr>
      </w:pPr>
      <w:r w:rsidRPr="00F90D9B">
        <w:rPr>
          <w:sz w:val="36"/>
          <w:szCs w:val="36"/>
        </w:rPr>
        <w:t xml:space="preserve">How should the Ed Johnson case be remembered? </w:t>
      </w:r>
    </w:p>
    <w:p w14:paraId="19AF287B" w14:textId="77777777" w:rsidR="003A4B7D" w:rsidRPr="00F90D9B" w:rsidRDefault="003A4B7D" w:rsidP="00F90D9B">
      <w:pPr>
        <w:rPr>
          <w:sz w:val="36"/>
          <w:szCs w:val="36"/>
        </w:rPr>
      </w:pPr>
      <w:r w:rsidRPr="00F90D9B">
        <w:rPr>
          <w:sz w:val="36"/>
          <w:szCs w:val="36"/>
        </w:rPr>
        <w:br w:type="page"/>
      </w:r>
    </w:p>
    <w:p w14:paraId="601A8253" w14:textId="77777777" w:rsidR="007771C3" w:rsidRDefault="007771C3" w:rsidP="009C5F2C">
      <w:pPr>
        <w:rPr>
          <w:b/>
          <w:bCs/>
          <w:sz w:val="36"/>
          <w:szCs w:val="36"/>
        </w:rPr>
        <w:sectPr w:rsidR="007771C3" w:rsidSect="00037AF7">
          <w:headerReference w:type="even" r:id="rId18"/>
          <w:headerReference w:type="default" r:id="rId19"/>
          <w:pgSz w:w="12240" w:h="15840"/>
          <w:pgMar w:top="675" w:right="1440" w:bottom="1440" w:left="1440" w:header="720" w:footer="720" w:gutter="0"/>
          <w:cols w:space="720"/>
          <w:titlePg/>
          <w:docGrid w:linePitch="360"/>
        </w:sectPr>
      </w:pPr>
    </w:p>
    <w:p w14:paraId="6FB0A609" w14:textId="2C0893CA" w:rsidR="003A4B7D" w:rsidRPr="00F90D9B" w:rsidRDefault="003A4B7D" w:rsidP="009C5F2C">
      <w:pPr>
        <w:rPr>
          <w:b/>
          <w:bCs/>
          <w:sz w:val="36"/>
          <w:szCs w:val="36"/>
        </w:rPr>
      </w:pPr>
      <w:r w:rsidRPr="00F90D9B">
        <w:rPr>
          <w:b/>
          <w:bCs/>
          <w:sz w:val="36"/>
          <w:szCs w:val="36"/>
        </w:rPr>
        <w:lastRenderedPageBreak/>
        <w:t xml:space="preserve">Contracting for </w:t>
      </w:r>
      <w:r w:rsidR="00F90D9B" w:rsidRPr="00F90D9B">
        <w:rPr>
          <w:b/>
          <w:bCs/>
          <w:sz w:val="36"/>
          <w:szCs w:val="36"/>
        </w:rPr>
        <w:t>Safe/Brave and</w:t>
      </w:r>
      <w:r w:rsidR="009C5F2C">
        <w:rPr>
          <w:b/>
          <w:bCs/>
          <w:sz w:val="36"/>
          <w:szCs w:val="36"/>
        </w:rPr>
        <w:t xml:space="preserve"> Reflective Learning </w:t>
      </w:r>
      <w:r w:rsidRPr="00F90D9B">
        <w:rPr>
          <w:b/>
          <w:bCs/>
          <w:sz w:val="36"/>
          <w:szCs w:val="36"/>
        </w:rPr>
        <w:t>Environments</w:t>
      </w:r>
    </w:p>
    <w:p w14:paraId="66DE9FAD" w14:textId="77777777" w:rsidR="00F90D9B" w:rsidRPr="00F90D9B" w:rsidRDefault="00F90D9B" w:rsidP="003A4B7D">
      <w:pPr>
        <w:ind w:left="1080"/>
        <w:rPr>
          <w:b/>
          <w:bCs/>
          <w:sz w:val="36"/>
          <w:szCs w:val="36"/>
        </w:rPr>
      </w:pPr>
    </w:p>
    <w:p w14:paraId="05A0AC28" w14:textId="77777777" w:rsidR="007265D0" w:rsidRPr="00F90D9B" w:rsidRDefault="003A4B7D" w:rsidP="00F90D9B">
      <w:pPr>
        <w:rPr>
          <w:sz w:val="36"/>
          <w:szCs w:val="36"/>
        </w:rPr>
      </w:pPr>
      <w:r w:rsidRPr="00F90D9B">
        <w:rPr>
          <w:b/>
          <w:bCs/>
          <w:noProof/>
          <w:sz w:val="36"/>
          <w:szCs w:val="36"/>
        </w:rPr>
        <w:drawing>
          <wp:inline distT="0" distB="0" distL="0" distR="0" wp14:anchorId="25E1DE8F" wp14:editId="6523DB47">
            <wp:extent cx="5092065" cy="160432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5152519" cy="1623374"/>
                    </a:xfrm>
                    <a:prstGeom prst="rect">
                      <a:avLst/>
                    </a:prstGeom>
                  </pic:spPr>
                </pic:pic>
              </a:graphicData>
            </a:graphic>
          </wp:inline>
        </w:drawing>
      </w:r>
    </w:p>
    <w:p w14:paraId="7FF93B1E" w14:textId="77777777" w:rsidR="00F90D9B" w:rsidRPr="00F90D9B" w:rsidRDefault="00F90D9B" w:rsidP="00F90D9B">
      <w:pPr>
        <w:rPr>
          <w:sz w:val="36"/>
          <w:szCs w:val="36"/>
        </w:rPr>
      </w:pPr>
      <w:r w:rsidRPr="00F90D9B">
        <w:rPr>
          <w:b/>
          <w:bCs/>
          <w:sz w:val="36"/>
          <w:szCs w:val="36"/>
        </w:rPr>
        <w:t>View video:</w:t>
      </w:r>
    </w:p>
    <w:p w14:paraId="175DDDC5" w14:textId="3738CC61" w:rsidR="00F90D9B" w:rsidRPr="00F90D9B" w:rsidRDefault="00524A72" w:rsidP="00F90D9B">
      <w:pPr>
        <w:rPr>
          <w:sz w:val="36"/>
          <w:szCs w:val="36"/>
        </w:rPr>
      </w:pPr>
      <w:hyperlink r:id="rId21" w:history="1">
        <w:r w:rsidR="00F90D9B" w:rsidRPr="00F90D9B">
          <w:rPr>
            <w:rStyle w:val="Hyperlink"/>
            <w:sz w:val="36"/>
            <w:szCs w:val="36"/>
          </w:rPr>
          <w:t>John Amaechi: Identity and a Safe Environment</w:t>
        </w:r>
      </w:hyperlink>
      <w:r w:rsidR="00F90D9B" w:rsidRPr="00F90D9B">
        <w:rPr>
          <w:sz w:val="36"/>
          <w:szCs w:val="36"/>
        </w:rPr>
        <w:t xml:space="preserve"> </w:t>
      </w:r>
    </w:p>
    <w:p w14:paraId="07118964" w14:textId="77777777" w:rsidR="00F90D9B" w:rsidRPr="00F90D9B" w:rsidRDefault="00524A72" w:rsidP="00F90D9B">
      <w:pPr>
        <w:rPr>
          <w:sz w:val="36"/>
          <w:szCs w:val="36"/>
        </w:rPr>
      </w:pPr>
      <w:hyperlink r:id="rId22" w:history="1">
        <w:r w:rsidR="00F90D9B" w:rsidRPr="00F90D9B">
          <w:rPr>
            <w:rStyle w:val="Hyperlink"/>
            <w:b/>
            <w:bCs/>
            <w:sz w:val="36"/>
            <w:szCs w:val="36"/>
          </w:rPr>
          <w:t>https://</w:t>
        </w:r>
      </w:hyperlink>
      <w:hyperlink r:id="rId23" w:history="1">
        <w:r w:rsidR="00F90D9B" w:rsidRPr="00F90D9B">
          <w:rPr>
            <w:rStyle w:val="Hyperlink"/>
            <w:b/>
            <w:bCs/>
            <w:sz w:val="36"/>
            <w:szCs w:val="36"/>
          </w:rPr>
          <w:t>www.facinghistory.org/resource-library/video/john-amaechi-discusses-identity</w:t>
        </w:r>
      </w:hyperlink>
    </w:p>
    <w:p w14:paraId="46D064FE" w14:textId="77777777" w:rsidR="00F90D9B" w:rsidRPr="00F90D9B" w:rsidRDefault="00F90D9B" w:rsidP="00F90D9B">
      <w:pPr>
        <w:rPr>
          <w:sz w:val="36"/>
          <w:szCs w:val="36"/>
        </w:rPr>
      </w:pPr>
    </w:p>
    <w:p w14:paraId="43BF4FCC" w14:textId="77777777" w:rsidR="00F90D9B" w:rsidRDefault="00F90D9B" w:rsidP="00F90D9B">
      <w:pPr>
        <w:rPr>
          <w:sz w:val="36"/>
          <w:szCs w:val="36"/>
        </w:rPr>
      </w:pPr>
      <w:r w:rsidRPr="00F90D9B">
        <w:rPr>
          <w:b/>
          <w:bCs/>
          <w:sz w:val="36"/>
          <w:szCs w:val="36"/>
        </w:rPr>
        <w:t xml:space="preserve">As you watch: </w:t>
      </w:r>
      <w:r w:rsidRPr="00F90D9B">
        <w:rPr>
          <w:sz w:val="36"/>
          <w:szCs w:val="36"/>
        </w:rPr>
        <w:t>Note anything that stands out to you about identity, safe space and achievement.</w:t>
      </w:r>
      <w:r w:rsidR="00F121A4">
        <w:rPr>
          <w:rStyle w:val="FootnoteReference"/>
          <w:sz w:val="36"/>
          <w:szCs w:val="36"/>
        </w:rPr>
        <w:footnoteReference w:id="1"/>
      </w:r>
      <w:r w:rsidRPr="00F90D9B">
        <w:rPr>
          <w:sz w:val="36"/>
          <w:szCs w:val="36"/>
        </w:rPr>
        <w:t xml:space="preserve"> </w:t>
      </w:r>
    </w:p>
    <w:p w14:paraId="1D6511B0" w14:textId="77777777" w:rsidR="009C5F2C" w:rsidRPr="00F90D9B" w:rsidRDefault="009C5F2C" w:rsidP="00F90D9B">
      <w:pPr>
        <w:rPr>
          <w:sz w:val="36"/>
          <w:szCs w:val="36"/>
        </w:rPr>
      </w:pPr>
    </w:p>
    <w:p w14:paraId="496458D7" w14:textId="77777777" w:rsidR="00F90D9B" w:rsidRPr="00F90D9B" w:rsidRDefault="00F90D9B" w:rsidP="00F90D9B">
      <w:pPr>
        <w:rPr>
          <w:sz w:val="36"/>
          <w:szCs w:val="36"/>
        </w:rPr>
      </w:pPr>
      <w:r w:rsidRPr="00F90D9B">
        <w:rPr>
          <w:b/>
          <w:bCs/>
          <w:sz w:val="36"/>
          <w:szCs w:val="36"/>
        </w:rPr>
        <w:t xml:space="preserve">Have you ever… </w:t>
      </w:r>
    </w:p>
    <w:p w14:paraId="29B10A05" w14:textId="77777777" w:rsidR="007265D0" w:rsidRPr="00F90D9B" w:rsidRDefault="007265D0" w:rsidP="002C6F31">
      <w:pPr>
        <w:numPr>
          <w:ilvl w:val="0"/>
          <w:numId w:val="1"/>
        </w:numPr>
        <w:rPr>
          <w:sz w:val="36"/>
          <w:szCs w:val="36"/>
        </w:rPr>
      </w:pPr>
      <w:r w:rsidRPr="00F90D9B">
        <w:rPr>
          <w:i/>
          <w:iCs/>
          <w:sz w:val="36"/>
          <w:szCs w:val="36"/>
        </w:rPr>
        <w:t>Shared an idea or question you thought might be unpopular or “stupid”?</w:t>
      </w:r>
    </w:p>
    <w:p w14:paraId="07DA3A76" w14:textId="77777777" w:rsidR="007265D0" w:rsidRPr="00F90D9B" w:rsidRDefault="007265D0" w:rsidP="002C6F31">
      <w:pPr>
        <w:numPr>
          <w:ilvl w:val="0"/>
          <w:numId w:val="1"/>
        </w:numPr>
        <w:rPr>
          <w:sz w:val="36"/>
          <w:szCs w:val="36"/>
        </w:rPr>
      </w:pPr>
      <w:r w:rsidRPr="00F90D9B">
        <w:rPr>
          <w:i/>
          <w:iCs/>
          <w:sz w:val="36"/>
          <w:szCs w:val="36"/>
        </w:rPr>
        <w:t>Had an idea or answer to a question but decided not to share it?</w:t>
      </w:r>
    </w:p>
    <w:p w14:paraId="5A016FC5" w14:textId="77777777" w:rsidR="007265D0" w:rsidRPr="00F90D9B" w:rsidRDefault="007265D0" w:rsidP="002C6F31">
      <w:pPr>
        <w:numPr>
          <w:ilvl w:val="0"/>
          <w:numId w:val="1"/>
        </w:numPr>
        <w:rPr>
          <w:sz w:val="36"/>
          <w:szCs w:val="36"/>
        </w:rPr>
      </w:pPr>
      <w:r w:rsidRPr="00F90D9B">
        <w:rPr>
          <w:i/>
          <w:iCs/>
          <w:sz w:val="36"/>
          <w:szCs w:val="36"/>
        </w:rPr>
        <w:t>Asked for help understanding something?</w:t>
      </w:r>
    </w:p>
    <w:p w14:paraId="0429CD89" w14:textId="77777777" w:rsidR="007265D0" w:rsidRPr="00F90D9B" w:rsidRDefault="007265D0" w:rsidP="002C6F31">
      <w:pPr>
        <w:numPr>
          <w:ilvl w:val="0"/>
          <w:numId w:val="1"/>
        </w:numPr>
        <w:rPr>
          <w:sz w:val="36"/>
          <w:szCs w:val="36"/>
        </w:rPr>
      </w:pPr>
      <w:r w:rsidRPr="00F90D9B">
        <w:rPr>
          <w:i/>
          <w:iCs/>
          <w:sz w:val="36"/>
          <w:szCs w:val="36"/>
        </w:rPr>
        <w:t>Been confused, but have not asked for help?</w:t>
      </w:r>
    </w:p>
    <w:p w14:paraId="52BEA2A3" w14:textId="77777777" w:rsidR="007265D0" w:rsidRPr="00F90D9B" w:rsidRDefault="007265D0" w:rsidP="002C6F31">
      <w:pPr>
        <w:numPr>
          <w:ilvl w:val="0"/>
          <w:numId w:val="1"/>
        </w:numPr>
        <w:rPr>
          <w:sz w:val="36"/>
          <w:szCs w:val="36"/>
        </w:rPr>
      </w:pPr>
      <w:r w:rsidRPr="00F90D9B">
        <w:rPr>
          <w:i/>
          <w:iCs/>
          <w:sz w:val="36"/>
          <w:szCs w:val="36"/>
        </w:rPr>
        <w:t>Interrupted others when they have been speaking?</w:t>
      </w:r>
    </w:p>
    <w:p w14:paraId="767224F2" w14:textId="77777777" w:rsidR="007265D0" w:rsidRPr="00F90D9B" w:rsidRDefault="007265D0" w:rsidP="002C6F31">
      <w:pPr>
        <w:numPr>
          <w:ilvl w:val="0"/>
          <w:numId w:val="1"/>
        </w:numPr>
        <w:rPr>
          <w:sz w:val="36"/>
          <w:szCs w:val="36"/>
        </w:rPr>
      </w:pPr>
      <w:r w:rsidRPr="00F90D9B">
        <w:rPr>
          <w:i/>
          <w:iCs/>
          <w:sz w:val="36"/>
          <w:szCs w:val="36"/>
        </w:rPr>
        <w:t>Been interrupted by other when you have been speaking?</w:t>
      </w:r>
    </w:p>
    <w:p w14:paraId="14006109" w14:textId="77777777" w:rsidR="003A4B7D" w:rsidRPr="00F121A4" w:rsidRDefault="007265D0" w:rsidP="002C6F31">
      <w:pPr>
        <w:numPr>
          <w:ilvl w:val="0"/>
          <w:numId w:val="1"/>
        </w:numPr>
        <w:rPr>
          <w:sz w:val="36"/>
          <w:szCs w:val="36"/>
        </w:rPr>
      </w:pPr>
      <w:r w:rsidRPr="00F90D9B">
        <w:rPr>
          <w:i/>
          <w:iCs/>
          <w:sz w:val="36"/>
          <w:szCs w:val="36"/>
        </w:rPr>
        <w:t>Thought about your classroom as a community?</w:t>
      </w:r>
    </w:p>
    <w:p w14:paraId="6D975954" w14:textId="77777777" w:rsidR="00F90D9B" w:rsidRPr="00F90D9B" w:rsidRDefault="00F90D9B" w:rsidP="00F90D9B">
      <w:pPr>
        <w:rPr>
          <w:sz w:val="36"/>
          <w:szCs w:val="36"/>
        </w:rPr>
      </w:pPr>
      <w:r w:rsidRPr="00F90D9B">
        <w:rPr>
          <w:b/>
          <w:bCs/>
          <w:sz w:val="36"/>
          <w:szCs w:val="36"/>
        </w:rPr>
        <w:lastRenderedPageBreak/>
        <w:t xml:space="preserve">Key elements of </w:t>
      </w:r>
      <w:r w:rsidRPr="00F90D9B">
        <w:rPr>
          <w:b/>
          <w:bCs/>
          <w:i/>
          <w:iCs/>
          <w:sz w:val="36"/>
          <w:szCs w:val="36"/>
        </w:rPr>
        <w:t>brave</w:t>
      </w:r>
      <w:r w:rsidRPr="00F90D9B">
        <w:rPr>
          <w:b/>
          <w:bCs/>
          <w:sz w:val="36"/>
          <w:szCs w:val="36"/>
        </w:rPr>
        <w:t xml:space="preserve"> spaces</w:t>
      </w:r>
      <w:r w:rsidR="00F121A4">
        <w:rPr>
          <w:rStyle w:val="FootnoteReference"/>
          <w:b/>
          <w:bCs/>
          <w:sz w:val="36"/>
          <w:szCs w:val="36"/>
        </w:rPr>
        <w:footnoteReference w:id="2"/>
      </w:r>
      <w:r w:rsidRPr="00F90D9B">
        <w:rPr>
          <w:b/>
          <w:bCs/>
          <w:sz w:val="36"/>
          <w:szCs w:val="36"/>
        </w:rPr>
        <w:t>:</w:t>
      </w:r>
    </w:p>
    <w:p w14:paraId="624ADB28" w14:textId="77777777" w:rsidR="00F90D9B" w:rsidRPr="005412A7" w:rsidRDefault="00F90D9B" w:rsidP="002C6F31">
      <w:pPr>
        <w:pStyle w:val="ListParagraph"/>
        <w:numPr>
          <w:ilvl w:val="0"/>
          <w:numId w:val="7"/>
        </w:numPr>
        <w:rPr>
          <w:sz w:val="36"/>
          <w:szCs w:val="36"/>
        </w:rPr>
      </w:pPr>
      <w:r w:rsidRPr="005412A7">
        <w:rPr>
          <w:sz w:val="36"/>
          <w:szCs w:val="36"/>
        </w:rPr>
        <w:t xml:space="preserve">A </w:t>
      </w:r>
      <w:r w:rsidRPr="005412A7">
        <w:rPr>
          <w:b/>
          <w:bCs/>
          <w:i/>
          <w:iCs/>
          <w:sz w:val="36"/>
          <w:szCs w:val="36"/>
        </w:rPr>
        <w:t>brave</w:t>
      </w:r>
      <w:r w:rsidRPr="005412A7">
        <w:rPr>
          <w:sz w:val="36"/>
          <w:szCs w:val="36"/>
        </w:rPr>
        <w:t xml:space="preserve"> space within a classroom environment contains five main elements:</w:t>
      </w:r>
    </w:p>
    <w:p w14:paraId="6CC6803E" w14:textId="77777777" w:rsidR="00F90D9B" w:rsidRPr="005412A7" w:rsidRDefault="00F90D9B" w:rsidP="002C6F31">
      <w:pPr>
        <w:pStyle w:val="ListParagraph"/>
        <w:numPr>
          <w:ilvl w:val="0"/>
          <w:numId w:val="7"/>
        </w:numPr>
        <w:rPr>
          <w:sz w:val="36"/>
          <w:szCs w:val="36"/>
        </w:rPr>
      </w:pPr>
      <w:r w:rsidRPr="005412A7">
        <w:rPr>
          <w:sz w:val="36"/>
          <w:szCs w:val="36"/>
        </w:rPr>
        <w:t>“Controversy with civility,” where varying opinions are accepted</w:t>
      </w:r>
    </w:p>
    <w:p w14:paraId="1632CE40" w14:textId="77777777" w:rsidR="00F90D9B" w:rsidRPr="005412A7" w:rsidRDefault="00F90D9B" w:rsidP="002C6F31">
      <w:pPr>
        <w:pStyle w:val="ListParagraph"/>
        <w:numPr>
          <w:ilvl w:val="0"/>
          <w:numId w:val="7"/>
        </w:numPr>
        <w:rPr>
          <w:sz w:val="36"/>
          <w:szCs w:val="36"/>
        </w:rPr>
      </w:pPr>
      <w:r w:rsidRPr="005412A7">
        <w:rPr>
          <w:sz w:val="36"/>
          <w:szCs w:val="36"/>
        </w:rPr>
        <w:t>“Owning intentions and impacts,” in which students acknowledge and discuss instances where a dialogue has affected the well-being of another person</w:t>
      </w:r>
    </w:p>
    <w:p w14:paraId="361F2D51" w14:textId="77777777" w:rsidR="00F90D9B" w:rsidRPr="005412A7" w:rsidRDefault="00F90D9B" w:rsidP="002C6F31">
      <w:pPr>
        <w:pStyle w:val="ListParagraph"/>
        <w:numPr>
          <w:ilvl w:val="0"/>
          <w:numId w:val="7"/>
        </w:numPr>
        <w:rPr>
          <w:sz w:val="36"/>
          <w:szCs w:val="36"/>
        </w:rPr>
      </w:pPr>
      <w:r w:rsidRPr="005412A7">
        <w:rPr>
          <w:sz w:val="36"/>
          <w:szCs w:val="36"/>
        </w:rPr>
        <w:t xml:space="preserve">“Challenge by choice,” where students have an option to step in and out of challenging conversations </w:t>
      </w:r>
    </w:p>
    <w:p w14:paraId="651A3B83" w14:textId="77777777" w:rsidR="00F90D9B" w:rsidRPr="005412A7" w:rsidRDefault="00F90D9B" w:rsidP="002C6F31">
      <w:pPr>
        <w:pStyle w:val="ListParagraph"/>
        <w:numPr>
          <w:ilvl w:val="0"/>
          <w:numId w:val="7"/>
        </w:numPr>
        <w:rPr>
          <w:sz w:val="36"/>
          <w:szCs w:val="36"/>
        </w:rPr>
      </w:pPr>
      <w:r w:rsidRPr="005412A7">
        <w:rPr>
          <w:sz w:val="36"/>
          <w:szCs w:val="36"/>
        </w:rPr>
        <w:t>“Respect,” where students show respect for one another’s basic personhood</w:t>
      </w:r>
    </w:p>
    <w:p w14:paraId="3A6A0E8C" w14:textId="77777777" w:rsidR="00F90D9B" w:rsidRPr="005412A7" w:rsidRDefault="00F90D9B" w:rsidP="002C6F31">
      <w:pPr>
        <w:pStyle w:val="ListParagraph"/>
        <w:numPr>
          <w:ilvl w:val="0"/>
          <w:numId w:val="7"/>
        </w:numPr>
        <w:rPr>
          <w:sz w:val="36"/>
          <w:szCs w:val="36"/>
        </w:rPr>
      </w:pPr>
      <w:r w:rsidRPr="005412A7">
        <w:rPr>
          <w:sz w:val="36"/>
          <w:szCs w:val="36"/>
        </w:rPr>
        <w:t>“No attacks,” where students agree not to intentiona</w:t>
      </w:r>
      <w:r w:rsidR="00F121A4" w:rsidRPr="005412A7">
        <w:rPr>
          <w:sz w:val="36"/>
          <w:szCs w:val="36"/>
        </w:rPr>
        <w:t>lly inflict harm on one another</w:t>
      </w:r>
      <w:r w:rsidR="00F121A4">
        <w:rPr>
          <w:rStyle w:val="FootnoteReference"/>
          <w:sz w:val="36"/>
          <w:szCs w:val="36"/>
        </w:rPr>
        <w:footnoteReference w:id="3"/>
      </w:r>
      <w:r w:rsidRPr="005412A7">
        <w:rPr>
          <w:sz w:val="36"/>
          <w:szCs w:val="36"/>
        </w:rPr>
        <w:t xml:space="preserve">              </w:t>
      </w:r>
      <w:r w:rsidRPr="005412A7">
        <w:rPr>
          <w:sz w:val="36"/>
          <w:szCs w:val="36"/>
        </w:rPr>
        <w:tab/>
      </w:r>
      <w:r w:rsidRPr="005412A7">
        <w:rPr>
          <w:sz w:val="36"/>
          <w:szCs w:val="36"/>
        </w:rPr>
        <w:tab/>
      </w:r>
      <w:r w:rsidRPr="005412A7">
        <w:rPr>
          <w:sz w:val="36"/>
          <w:szCs w:val="36"/>
        </w:rPr>
        <w:tab/>
      </w:r>
      <w:r w:rsidRPr="005412A7">
        <w:rPr>
          <w:sz w:val="36"/>
          <w:szCs w:val="36"/>
        </w:rPr>
        <w:tab/>
      </w:r>
    </w:p>
    <w:p w14:paraId="11BCD14D" w14:textId="77777777" w:rsidR="00F121A4" w:rsidRDefault="00F121A4">
      <w:pPr>
        <w:rPr>
          <w:b/>
          <w:bCs/>
          <w:sz w:val="36"/>
          <w:szCs w:val="36"/>
        </w:rPr>
      </w:pPr>
    </w:p>
    <w:p w14:paraId="13B6328B" w14:textId="77777777" w:rsidR="00F121A4" w:rsidRDefault="00F121A4">
      <w:pPr>
        <w:rPr>
          <w:b/>
          <w:bCs/>
          <w:sz w:val="36"/>
          <w:szCs w:val="36"/>
        </w:rPr>
      </w:pPr>
    </w:p>
    <w:p w14:paraId="4FBDC17B" w14:textId="77777777" w:rsidR="00F121A4" w:rsidRDefault="00F121A4">
      <w:pPr>
        <w:rPr>
          <w:b/>
          <w:bCs/>
          <w:sz w:val="36"/>
          <w:szCs w:val="36"/>
        </w:rPr>
      </w:pPr>
    </w:p>
    <w:p w14:paraId="3DB4745C" w14:textId="77777777" w:rsidR="00F121A4" w:rsidRDefault="00F121A4">
      <w:pPr>
        <w:rPr>
          <w:b/>
          <w:bCs/>
          <w:sz w:val="36"/>
          <w:szCs w:val="36"/>
        </w:rPr>
      </w:pPr>
    </w:p>
    <w:p w14:paraId="4EE0BDBF" w14:textId="77777777" w:rsidR="00F121A4" w:rsidRDefault="00F121A4">
      <w:pPr>
        <w:rPr>
          <w:b/>
          <w:bCs/>
          <w:sz w:val="36"/>
          <w:szCs w:val="36"/>
        </w:rPr>
      </w:pPr>
    </w:p>
    <w:p w14:paraId="1EDC1770" w14:textId="77777777" w:rsidR="00F121A4" w:rsidRDefault="00F121A4">
      <w:pPr>
        <w:rPr>
          <w:b/>
          <w:bCs/>
          <w:sz w:val="36"/>
          <w:szCs w:val="36"/>
        </w:rPr>
      </w:pPr>
    </w:p>
    <w:p w14:paraId="7C7BEF5D" w14:textId="77777777" w:rsidR="00F121A4" w:rsidRDefault="00F121A4">
      <w:pPr>
        <w:rPr>
          <w:b/>
          <w:bCs/>
          <w:sz w:val="36"/>
          <w:szCs w:val="36"/>
        </w:rPr>
      </w:pPr>
    </w:p>
    <w:p w14:paraId="399AAE28" w14:textId="77777777" w:rsidR="00F121A4" w:rsidRDefault="00F121A4">
      <w:pPr>
        <w:rPr>
          <w:b/>
          <w:bCs/>
          <w:sz w:val="36"/>
          <w:szCs w:val="36"/>
        </w:rPr>
      </w:pPr>
    </w:p>
    <w:p w14:paraId="7E18199B" w14:textId="77777777" w:rsidR="00F121A4" w:rsidRDefault="00F121A4">
      <w:pPr>
        <w:rPr>
          <w:b/>
          <w:bCs/>
          <w:sz w:val="36"/>
          <w:szCs w:val="36"/>
        </w:rPr>
      </w:pPr>
    </w:p>
    <w:p w14:paraId="7D9B50C8" w14:textId="77777777" w:rsidR="00F121A4" w:rsidRDefault="00F121A4">
      <w:pPr>
        <w:rPr>
          <w:b/>
          <w:bCs/>
          <w:sz w:val="36"/>
          <w:szCs w:val="36"/>
        </w:rPr>
      </w:pPr>
    </w:p>
    <w:p w14:paraId="4A770410" w14:textId="77777777" w:rsidR="00F90D9B" w:rsidRDefault="009C5F2C">
      <w:pPr>
        <w:rPr>
          <w:b/>
          <w:bCs/>
          <w:sz w:val="36"/>
          <w:szCs w:val="36"/>
        </w:rPr>
      </w:pPr>
      <w:r>
        <w:rPr>
          <w:b/>
          <w:bCs/>
          <w:sz w:val="36"/>
          <w:szCs w:val="36"/>
        </w:rPr>
        <w:lastRenderedPageBreak/>
        <w:t>Contracting with the C</w:t>
      </w:r>
      <w:r w:rsidR="00F90D9B" w:rsidRPr="00F90D9B">
        <w:rPr>
          <w:b/>
          <w:bCs/>
          <w:sz w:val="36"/>
          <w:szCs w:val="36"/>
        </w:rPr>
        <w:t>lass</w:t>
      </w:r>
      <w:r>
        <w:rPr>
          <w:b/>
          <w:bCs/>
          <w:sz w:val="36"/>
          <w:szCs w:val="36"/>
        </w:rPr>
        <w:t xml:space="preserve"> Activity: </w:t>
      </w:r>
      <w:r w:rsidR="00F121A4">
        <w:rPr>
          <w:rStyle w:val="FootnoteReference"/>
          <w:b/>
          <w:bCs/>
          <w:sz w:val="36"/>
          <w:szCs w:val="36"/>
        </w:rPr>
        <w:footnoteReference w:id="4"/>
      </w:r>
    </w:p>
    <w:p w14:paraId="52E3B9F2" w14:textId="77777777" w:rsidR="00F121A4" w:rsidRPr="00F90D9B" w:rsidRDefault="00F121A4">
      <w:pPr>
        <w:rPr>
          <w:b/>
          <w:bCs/>
          <w:sz w:val="36"/>
          <w:szCs w:val="36"/>
        </w:rPr>
      </w:pPr>
    </w:p>
    <w:p w14:paraId="0561547B" w14:textId="77777777" w:rsidR="00F90D9B" w:rsidRPr="00F90D9B" w:rsidRDefault="00F90D9B" w:rsidP="00F90D9B">
      <w:pPr>
        <w:rPr>
          <w:sz w:val="36"/>
          <w:szCs w:val="36"/>
        </w:rPr>
      </w:pPr>
      <w:r w:rsidRPr="00F90D9B">
        <w:rPr>
          <w:b/>
          <w:bCs/>
          <w:sz w:val="36"/>
          <w:szCs w:val="36"/>
        </w:rPr>
        <w:t>Our Goal:</w:t>
      </w:r>
      <w:r w:rsidRPr="00F90D9B">
        <w:rPr>
          <w:sz w:val="36"/>
          <w:szCs w:val="36"/>
        </w:rPr>
        <w:t xml:space="preserve"> </w:t>
      </w:r>
    </w:p>
    <w:p w14:paraId="01F2A4D1" w14:textId="5DD29334" w:rsidR="00F90D9B" w:rsidRDefault="00F90D9B" w:rsidP="00F90D9B">
      <w:pPr>
        <w:rPr>
          <w:sz w:val="36"/>
          <w:szCs w:val="36"/>
        </w:rPr>
      </w:pPr>
      <w:r w:rsidRPr="00F90D9B">
        <w:rPr>
          <w:sz w:val="36"/>
          <w:szCs w:val="36"/>
        </w:rPr>
        <w:t xml:space="preserve">Create a Civilized Contract for </w:t>
      </w:r>
      <w:r w:rsidR="00443C3C">
        <w:rPr>
          <w:sz w:val="36"/>
          <w:szCs w:val="36"/>
        </w:rPr>
        <w:t xml:space="preserve">a </w:t>
      </w:r>
      <w:r w:rsidRPr="00F90D9B">
        <w:rPr>
          <w:sz w:val="36"/>
          <w:szCs w:val="36"/>
        </w:rPr>
        <w:t>Safe / Brave Space during this seminar.</w:t>
      </w:r>
    </w:p>
    <w:p w14:paraId="54A986E5" w14:textId="77777777" w:rsidR="00F121A4" w:rsidRPr="00F90D9B" w:rsidRDefault="00F121A4" w:rsidP="00F90D9B">
      <w:pPr>
        <w:rPr>
          <w:sz w:val="36"/>
          <w:szCs w:val="36"/>
        </w:rPr>
      </w:pPr>
    </w:p>
    <w:p w14:paraId="06A8D60A" w14:textId="77777777" w:rsidR="00F90D9B" w:rsidRPr="00F90D9B" w:rsidRDefault="00F90D9B" w:rsidP="00F90D9B">
      <w:pPr>
        <w:rPr>
          <w:sz w:val="36"/>
          <w:szCs w:val="36"/>
        </w:rPr>
      </w:pPr>
      <w:r w:rsidRPr="00F90D9B">
        <w:rPr>
          <w:b/>
          <w:bCs/>
          <w:sz w:val="36"/>
          <w:szCs w:val="36"/>
        </w:rPr>
        <w:t xml:space="preserve">Brainstorm: </w:t>
      </w:r>
    </w:p>
    <w:p w14:paraId="1627F5C2" w14:textId="77777777" w:rsidR="00F90D9B" w:rsidRDefault="00F121A4" w:rsidP="00F90D9B">
      <w:pPr>
        <w:rPr>
          <w:sz w:val="36"/>
          <w:szCs w:val="36"/>
        </w:rPr>
      </w:pPr>
      <w:r>
        <w:rPr>
          <w:sz w:val="36"/>
          <w:szCs w:val="36"/>
        </w:rPr>
        <w:t>Break up into groups and work with your peers</w:t>
      </w:r>
      <w:r w:rsidR="00F90D9B" w:rsidRPr="00F90D9B">
        <w:rPr>
          <w:sz w:val="36"/>
          <w:szCs w:val="36"/>
        </w:rPr>
        <w:t xml:space="preserve"> to create list of norms that will achieve this goal.</w:t>
      </w:r>
    </w:p>
    <w:p w14:paraId="160BC8D4" w14:textId="77777777" w:rsidR="00F121A4" w:rsidRPr="00F90D9B" w:rsidRDefault="00F121A4" w:rsidP="00F90D9B">
      <w:pPr>
        <w:rPr>
          <w:sz w:val="36"/>
          <w:szCs w:val="36"/>
        </w:rPr>
      </w:pPr>
    </w:p>
    <w:p w14:paraId="5D242D14" w14:textId="77777777" w:rsidR="00F90D9B" w:rsidRPr="00F90D9B" w:rsidRDefault="00F90D9B" w:rsidP="00F90D9B">
      <w:pPr>
        <w:rPr>
          <w:sz w:val="36"/>
          <w:szCs w:val="36"/>
        </w:rPr>
      </w:pPr>
      <w:r w:rsidRPr="00F90D9B">
        <w:rPr>
          <w:b/>
          <w:bCs/>
          <w:sz w:val="36"/>
          <w:szCs w:val="36"/>
        </w:rPr>
        <w:t xml:space="preserve">Consolidate and Identify: </w:t>
      </w:r>
    </w:p>
    <w:p w14:paraId="4FE23DB8" w14:textId="77777777" w:rsidR="00F90D9B" w:rsidRDefault="00F121A4" w:rsidP="00F90D9B">
      <w:pPr>
        <w:rPr>
          <w:sz w:val="36"/>
          <w:szCs w:val="36"/>
        </w:rPr>
      </w:pPr>
      <w:r w:rsidRPr="008C2735">
        <w:rPr>
          <w:iCs/>
          <w:sz w:val="36"/>
          <w:szCs w:val="36"/>
        </w:rPr>
        <w:t>Share 1-2 norms that your groups</w:t>
      </w:r>
      <w:r w:rsidR="00F90D9B" w:rsidRPr="008C2735">
        <w:rPr>
          <w:iCs/>
          <w:sz w:val="36"/>
          <w:szCs w:val="36"/>
        </w:rPr>
        <w:t xml:space="preserve"> agree</w:t>
      </w:r>
      <w:r w:rsidRPr="008C2735">
        <w:rPr>
          <w:iCs/>
          <w:sz w:val="36"/>
          <w:szCs w:val="36"/>
        </w:rPr>
        <w:t>s</w:t>
      </w:r>
      <w:r w:rsidR="00F90D9B" w:rsidRPr="008C2735">
        <w:rPr>
          <w:iCs/>
          <w:sz w:val="36"/>
          <w:szCs w:val="36"/>
        </w:rPr>
        <w:t xml:space="preserve"> is/are MOST important for a civilized, reflective environment.</w:t>
      </w:r>
      <w:r w:rsidR="00F90D9B" w:rsidRPr="008C2735">
        <w:rPr>
          <w:sz w:val="36"/>
          <w:szCs w:val="36"/>
        </w:rPr>
        <w:t xml:space="preserve"> </w:t>
      </w:r>
    </w:p>
    <w:p w14:paraId="35669370" w14:textId="77777777" w:rsidR="008C2735" w:rsidRPr="008C2735" w:rsidRDefault="008C2735" w:rsidP="00F90D9B">
      <w:pPr>
        <w:rPr>
          <w:sz w:val="36"/>
          <w:szCs w:val="36"/>
        </w:rPr>
      </w:pPr>
    </w:p>
    <w:p w14:paraId="3B32F020" w14:textId="77777777" w:rsidR="008C2735" w:rsidRPr="008C2735" w:rsidRDefault="00F90D9B" w:rsidP="00F90D9B">
      <w:pPr>
        <w:rPr>
          <w:b/>
          <w:bCs/>
          <w:sz w:val="36"/>
          <w:szCs w:val="36"/>
        </w:rPr>
      </w:pPr>
      <w:r w:rsidRPr="008C2735">
        <w:rPr>
          <w:b/>
          <w:bCs/>
          <w:sz w:val="36"/>
          <w:szCs w:val="36"/>
        </w:rPr>
        <w:t>Consolidate and Identif</w:t>
      </w:r>
      <w:r w:rsidR="008C2735" w:rsidRPr="008C2735">
        <w:rPr>
          <w:b/>
          <w:bCs/>
          <w:sz w:val="36"/>
          <w:szCs w:val="36"/>
        </w:rPr>
        <w:t>y</w:t>
      </w:r>
      <w:r w:rsidR="008C2735">
        <w:rPr>
          <w:b/>
          <w:bCs/>
          <w:sz w:val="36"/>
          <w:szCs w:val="36"/>
        </w:rPr>
        <w:t xml:space="preserve"> Class Standards:</w:t>
      </w:r>
    </w:p>
    <w:p w14:paraId="2C32DD8F" w14:textId="77777777" w:rsidR="00F90D9B" w:rsidRPr="008C2735" w:rsidRDefault="008C2735" w:rsidP="00F90D9B">
      <w:pPr>
        <w:rPr>
          <w:bCs/>
          <w:sz w:val="36"/>
          <w:szCs w:val="36"/>
        </w:rPr>
      </w:pPr>
      <w:r>
        <w:rPr>
          <w:bCs/>
          <w:sz w:val="36"/>
          <w:szCs w:val="36"/>
        </w:rPr>
        <w:t xml:space="preserve">Copy these onto a master document </w:t>
      </w:r>
      <w:r w:rsidR="00F90D9B" w:rsidRPr="008C2735">
        <w:rPr>
          <w:bCs/>
          <w:sz w:val="36"/>
          <w:szCs w:val="36"/>
        </w:rPr>
        <w:t xml:space="preserve">and </w:t>
      </w:r>
      <w:r>
        <w:rPr>
          <w:bCs/>
          <w:sz w:val="36"/>
          <w:szCs w:val="36"/>
        </w:rPr>
        <w:t xml:space="preserve">discuss. Each member of the class </w:t>
      </w:r>
      <w:r w:rsidR="00F90D9B" w:rsidRPr="008C2735">
        <w:rPr>
          <w:bCs/>
          <w:sz w:val="36"/>
          <w:szCs w:val="36"/>
        </w:rPr>
        <w:t>sign</w:t>
      </w:r>
      <w:r>
        <w:rPr>
          <w:bCs/>
          <w:sz w:val="36"/>
          <w:szCs w:val="36"/>
        </w:rPr>
        <w:t>s</w:t>
      </w:r>
      <w:r w:rsidR="00F90D9B" w:rsidRPr="008C2735">
        <w:rPr>
          <w:bCs/>
          <w:sz w:val="36"/>
          <w:szCs w:val="36"/>
        </w:rPr>
        <w:t xml:space="preserve"> contract</w:t>
      </w:r>
      <w:r>
        <w:rPr>
          <w:bCs/>
          <w:sz w:val="36"/>
          <w:szCs w:val="36"/>
        </w:rPr>
        <w:t xml:space="preserve">. </w:t>
      </w:r>
      <w:r w:rsidR="00F90D9B" w:rsidRPr="008C2735">
        <w:rPr>
          <w:bCs/>
          <w:sz w:val="36"/>
          <w:szCs w:val="36"/>
        </w:rPr>
        <w:t xml:space="preserve"> </w:t>
      </w:r>
    </w:p>
    <w:p w14:paraId="366A79F0" w14:textId="77777777" w:rsidR="00F121A4" w:rsidRPr="00F121A4" w:rsidRDefault="00F121A4" w:rsidP="00F90D9B">
      <w:pPr>
        <w:rPr>
          <w:sz w:val="36"/>
          <w:szCs w:val="36"/>
        </w:rPr>
      </w:pPr>
    </w:p>
    <w:p w14:paraId="2DD4AE80" w14:textId="77777777" w:rsidR="008C2735" w:rsidRDefault="008C2735">
      <w:pPr>
        <w:rPr>
          <w:sz w:val="36"/>
          <w:szCs w:val="36"/>
        </w:rPr>
      </w:pPr>
      <w:r>
        <w:rPr>
          <w:sz w:val="36"/>
          <w:szCs w:val="36"/>
        </w:rPr>
        <w:br w:type="page"/>
      </w:r>
    </w:p>
    <w:p w14:paraId="3AF98250" w14:textId="77777777" w:rsidR="007771C3" w:rsidRDefault="007771C3">
      <w:pPr>
        <w:rPr>
          <w:b/>
          <w:sz w:val="36"/>
          <w:szCs w:val="36"/>
        </w:rPr>
        <w:sectPr w:rsidR="007771C3" w:rsidSect="007771C3">
          <w:type w:val="continuous"/>
          <w:pgSz w:w="12240" w:h="15840"/>
          <w:pgMar w:top="675" w:right="1440" w:bottom="1440" w:left="1440" w:header="720" w:footer="720" w:gutter="0"/>
          <w:cols w:space="720"/>
          <w:titlePg/>
          <w:docGrid w:linePitch="360"/>
        </w:sectPr>
      </w:pPr>
    </w:p>
    <w:p w14:paraId="550A1148" w14:textId="7406911A" w:rsidR="00104B19" w:rsidRDefault="008C2735">
      <w:pPr>
        <w:rPr>
          <w:b/>
          <w:sz w:val="36"/>
          <w:szCs w:val="36"/>
        </w:rPr>
      </w:pPr>
      <w:r w:rsidRPr="008C2735">
        <w:rPr>
          <w:b/>
          <w:sz w:val="36"/>
          <w:szCs w:val="36"/>
        </w:rPr>
        <w:lastRenderedPageBreak/>
        <w:t xml:space="preserve">Individual and Society: </w:t>
      </w:r>
    </w:p>
    <w:p w14:paraId="533734D3" w14:textId="7E45CD3F" w:rsidR="009C5F2C" w:rsidRDefault="005412A7">
      <w:pPr>
        <w:rPr>
          <w:b/>
          <w:sz w:val="36"/>
          <w:szCs w:val="36"/>
        </w:rPr>
      </w:pPr>
      <w:r>
        <w:rPr>
          <w:b/>
          <w:sz w:val="36"/>
          <w:szCs w:val="36"/>
        </w:rPr>
        <w:t>Identity Chart Activity</w:t>
      </w:r>
    </w:p>
    <w:p w14:paraId="54CC1071" w14:textId="77777777" w:rsidR="005412A7" w:rsidRDefault="005412A7">
      <w:pPr>
        <w:rPr>
          <w:b/>
          <w:sz w:val="36"/>
          <w:szCs w:val="36"/>
        </w:rPr>
      </w:pPr>
    </w:p>
    <w:p w14:paraId="07F251B5" w14:textId="77777777" w:rsidR="008C2735" w:rsidRPr="008C2735" w:rsidRDefault="008C2735">
      <w:pPr>
        <w:rPr>
          <w:b/>
          <w:sz w:val="36"/>
          <w:szCs w:val="36"/>
        </w:rPr>
      </w:pPr>
      <w:r w:rsidRPr="008C2735">
        <w:rPr>
          <w:b/>
          <w:sz w:val="36"/>
          <w:szCs w:val="36"/>
        </w:rPr>
        <w:t>Each of the following factors influences who we are:</w:t>
      </w:r>
    </w:p>
    <w:p w14:paraId="76353211" w14:textId="77777777" w:rsidR="007265D0" w:rsidRPr="008C2735" w:rsidRDefault="007265D0" w:rsidP="002C6F31">
      <w:pPr>
        <w:numPr>
          <w:ilvl w:val="0"/>
          <w:numId w:val="2"/>
        </w:numPr>
        <w:rPr>
          <w:sz w:val="36"/>
          <w:szCs w:val="36"/>
        </w:rPr>
      </w:pPr>
      <w:r w:rsidRPr="008C2735">
        <w:rPr>
          <w:sz w:val="36"/>
          <w:szCs w:val="36"/>
        </w:rPr>
        <w:t xml:space="preserve">Individual choices and passions </w:t>
      </w:r>
    </w:p>
    <w:p w14:paraId="71CEA18C" w14:textId="77777777" w:rsidR="007265D0" w:rsidRPr="008C2735" w:rsidRDefault="007265D0" w:rsidP="002C6F31">
      <w:pPr>
        <w:numPr>
          <w:ilvl w:val="0"/>
          <w:numId w:val="2"/>
        </w:numPr>
        <w:rPr>
          <w:sz w:val="36"/>
          <w:szCs w:val="36"/>
        </w:rPr>
      </w:pPr>
      <w:r w:rsidRPr="008C2735">
        <w:rPr>
          <w:sz w:val="36"/>
          <w:szCs w:val="36"/>
        </w:rPr>
        <w:t xml:space="preserve">Legacies of values, or mores, inherited from community, family, and other important individuals in our lives </w:t>
      </w:r>
    </w:p>
    <w:p w14:paraId="1F185CF1" w14:textId="77777777" w:rsidR="008C2735" w:rsidRDefault="007265D0" w:rsidP="002C6F31">
      <w:pPr>
        <w:numPr>
          <w:ilvl w:val="0"/>
          <w:numId w:val="2"/>
        </w:numPr>
        <w:rPr>
          <w:sz w:val="36"/>
          <w:szCs w:val="36"/>
        </w:rPr>
      </w:pPr>
      <w:r w:rsidRPr="008C2735">
        <w:rPr>
          <w:sz w:val="36"/>
          <w:szCs w:val="36"/>
        </w:rPr>
        <w:t>Labels our society uses to orga</w:t>
      </w:r>
      <w:r w:rsidR="008C2735">
        <w:rPr>
          <w:sz w:val="36"/>
          <w:szCs w:val="36"/>
        </w:rPr>
        <w:t xml:space="preserve">nize and categorize its members </w:t>
      </w:r>
      <w:r w:rsidR="008C2735">
        <w:rPr>
          <w:rStyle w:val="FootnoteReference"/>
          <w:sz w:val="36"/>
          <w:szCs w:val="36"/>
        </w:rPr>
        <w:footnoteReference w:id="5"/>
      </w:r>
    </w:p>
    <w:p w14:paraId="101A6D93" w14:textId="77777777" w:rsidR="005412A7" w:rsidRPr="009C5F2C" w:rsidRDefault="005412A7" w:rsidP="005412A7">
      <w:pPr>
        <w:ind w:left="720"/>
        <w:rPr>
          <w:sz w:val="36"/>
          <w:szCs w:val="36"/>
        </w:rPr>
      </w:pPr>
    </w:p>
    <w:p w14:paraId="04B23E61" w14:textId="77777777" w:rsidR="008C2735" w:rsidRPr="008C2735" w:rsidRDefault="008C2735" w:rsidP="008C2735">
      <w:r w:rsidRPr="008C2735">
        <w:rPr>
          <w:b/>
          <w:bCs/>
        </w:rPr>
        <w:t xml:space="preserve">IDENTITY CHART: </w:t>
      </w:r>
      <w:hyperlink r:id="rId24" w:history="1">
        <w:r w:rsidRPr="008C2735">
          <w:rPr>
            <w:rStyle w:val="Hyperlink"/>
            <w:b/>
            <w:bCs/>
          </w:rPr>
          <w:t xml:space="preserve">Link to Facing History Explanation </w:t>
        </w:r>
      </w:hyperlink>
    </w:p>
    <w:p w14:paraId="450FC4E3" w14:textId="77777777" w:rsidR="008C2735" w:rsidRPr="008C2735" w:rsidRDefault="008C2735" w:rsidP="008C2735">
      <w:pPr>
        <w:rPr>
          <w:i/>
          <w:iCs/>
        </w:rPr>
      </w:pPr>
      <w:r w:rsidRPr="008C2735">
        <w:rPr>
          <w:b/>
          <w:bCs/>
        </w:rPr>
        <w:t>Brainstorm:</w:t>
      </w:r>
      <w:r w:rsidRPr="008C2735">
        <w:t xml:space="preserve"> </w:t>
      </w:r>
      <w:r w:rsidRPr="008C2735">
        <w:rPr>
          <w:i/>
          <w:iCs/>
        </w:rPr>
        <w:t>What factors contribute to who you are?</w:t>
      </w:r>
    </w:p>
    <w:p w14:paraId="09011468" w14:textId="77777777" w:rsidR="008C2735" w:rsidRPr="008C2735" w:rsidRDefault="008C2735" w:rsidP="008C2735">
      <w:pPr>
        <w:rPr>
          <w:i/>
          <w:iCs/>
        </w:rPr>
      </w:pPr>
    </w:p>
    <w:p w14:paraId="09788864" w14:textId="77777777" w:rsidR="008C2735" w:rsidRPr="008C2735" w:rsidRDefault="008C2735" w:rsidP="008C2735">
      <w:r w:rsidRPr="008C2735">
        <w:t>Creating an Identity Chart</w:t>
      </w:r>
      <w:r w:rsidRPr="008C2735">
        <w:rPr>
          <w:rStyle w:val="FootnoteReference"/>
        </w:rPr>
        <w:footnoteReference w:id="6"/>
      </w:r>
    </w:p>
    <w:p w14:paraId="7015170D" w14:textId="77777777" w:rsidR="008C2735" w:rsidRPr="008C2735" w:rsidRDefault="008C2735" w:rsidP="008C2735">
      <w:r w:rsidRPr="008C2735">
        <w:rPr>
          <w:i/>
          <w:iCs/>
        </w:rPr>
        <w:t xml:space="preserve">Use the following steps to create an identity chart for yourself: </w:t>
      </w:r>
    </w:p>
    <w:p w14:paraId="74224CCC" w14:textId="77777777" w:rsidR="007265D0" w:rsidRPr="008C2735" w:rsidRDefault="007265D0" w:rsidP="002C6F31">
      <w:pPr>
        <w:numPr>
          <w:ilvl w:val="0"/>
          <w:numId w:val="3"/>
        </w:numPr>
      </w:pPr>
      <w:r w:rsidRPr="008C2735">
        <w:t xml:space="preserve"> Draw a circle in the middle of a blank piece of paper or page in your journal. </w:t>
      </w:r>
    </w:p>
    <w:p w14:paraId="62E930B5" w14:textId="77777777" w:rsidR="007265D0" w:rsidRPr="008C2735" w:rsidRDefault="007265D0" w:rsidP="002C6F31">
      <w:pPr>
        <w:numPr>
          <w:ilvl w:val="0"/>
          <w:numId w:val="3"/>
        </w:numPr>
      </w:pPr>
      <w:r w:rsidRPr="008C2735">
        <w:t xml:space="preserve"> Begin with the words or phrases that describe the way you see yourself. </w:t>
      </w:r>
    </w:p>
    <w:p w14:paraId="26FE80AC" w14:textId="77777777" w:rsidR="007265D0" w:rsidRPr="008C2735" w:rsidRDefault="007265D0" w:rsidP="002C6F31">
      <w:pPr>
        <w:numPr>
          <w:ilvl w:val="0"/>
          <w:numId w:val="3"/>
        </w:numPr>
      </w:pPr>
      <w:r w:rsidRPr="008C2735">
        <w:t xml:space="preserve"> Add those words and phrases to your chart. </w:t>
      </w:r>
    </w:p>
    <w:p w14:paraId="0C9B1610" w14:textId="77777777" w:rsidR="007265D0" w:rsidRPr="008C2735" w:rsidRDefault="007265D0" w:rsidP="002C6F31">
      <w:pPr>
        <w:numPr>
          <w:ilvl w:val="0"/>
          <w:numId w:val="3"/>
        </w:numPr>
      </w:pPr>
      <w:r w:rsidRPr="008C2735">
        <w:t xml:space="preserve"> Most people define themselves by using categories important to their culture. They include not only gender, age, and physical characteristics but also ties to a particular religion, class, neighborhood, school, and nation. Consider if any of these characteristics belong on your chart. </w:t>
      </w:r>
    </w:p>
    <w:p w14:paraId="34AA138B" w14:textId="77777777" w:rsidR="007265D0" w:rsidRPr="008C2735" w:rsidRDefault="007265D0" w:rsidP="002C6F31">
      <w:pPr>
        <w:numPr>
          <w:ilvl w:val="0"/>
          <w:numId w:val="3"/>
        </w:numPr>
      </w:pPr>
      <w:r w:rsidRPr="008C2735">
        <w:t xml:space="preserve"> You may wish to add new categories to your identity chart. How much of your identity do you create and how much of it is determined by things beyond your control? What other factors influence your identity? What can you add that does not fall into any of the categories listed above? </w:t>
      </w:r>
    </w:p>
    <w:p w14:paraId="7BBC8A05" w14:textId="77777777" w:rsidR="007265D0" w:rsidRPr="008C2735" w:rsidRDefault="007265D0" w:rsidP="002C6F31">
      <w:pPr>
        <w:numPr>
          <w:ilvl w:val="0"/>
          <w:numId w:val="3"/>
        </w:numPr>
      </w:pPr>
      <w:r w:rsidRPr="008C2735">
        <w:t xml:space="preserve"> How does the way that other people think about you impact your identity? Consider multiple perspectives. Think about these questions as you think about what else to add to your chart: </w:t>
      </w:r>
    </w:p>
    <w:p w14:paraId="0B07C972" w14:textId="77777777" w:rsidR="007265D0" w:rsidRPr="008C2735" w:rsidRDefault="007265D0" w:rsidP="002C6F31">
      <w:pPr>
        <w:pStyle w:val="ListParagraph"/>
        <w:numPr>
          <w:ilvl w:val="0"/>
          <w:numId w:val="4"/>
        </w:numPr>
      </w:pPr>
      <w:r w:rsidRPr="008C2735">
        <w:t xml:space="preserve">What labels would others attach to you? </w:t>
      </w:r>
    </w:p>
    <w:p w14:paraId="44C7D5FB" w14:textId="77777777" w:rsidR="007265D0" w:rsidRPr="008C2735" w:rsidRDefault="007265D0" w:rsidP="002C6F31">
      <w:pPr>
        <w:pStyle w:val="ListParagraph"/>
        <w:numPr>
          <w:ilvl w:val="0"/>
          <w:numId w:val="4"/>
        </w:numPr>
      </w:pPr>
      <w:r w:rsidRPr="008C2735">
        <w:t xml:space="preserve">Do they see you as a leader or a follower? A conformist or a rebel? </w:t>
      </w:r>
    </w:p>
    <w:p w14:paraId="4168E788" w14:textId="77777777" w:rsidR="007265D0" w:rsidRPr="008C2735" w:rsidRDefault="007265D0" w:rsidP="002C6F31">
      <w:pPr>
        <w:pStyle w:val="ListParagraph"/>
        <w:numPr>
          <w:ilvl w:val="0"/>
          <w:numId w:val="4"/>
        </w:numPr>
      </w:pPr>
      <w:r w:rsidRPr="008C2735">
        <w:t xml:space="preserve">Are you a peacemaker, a bully, or a bystander? </w:t>
      </w:r>
    </w:p>
    <w:p w14:paraId="70873514" w14:textId="77777777" w:rsidR="008C2735" w:rsidRDefault="007265D0" w:rsidP="002C6F31">
      <w:pPr>
        <w:pStyle w:val="ListParagraph"/>
        <w:numPr>
          <w:ilvl w:val="0"/>
          <w:numId w:val="4"/>
        </w:numPr>
      </w:pPr>
      <w:r w:rsidRPr="008C2735">
        <w:t>How do society’s labels influence the way you see yourself? The kinds of choices you and others make each day? For example, if a person is known as a bully, how likely is he or she to live up to that label</w:t>
      </w:r>
      <w:r w:rsidR="008C2735">
        <w:t>?</w:t>
      </w:r>
      <w:r w:rsidR="008C2735">
        <w:rPr>
          <w:rStyle w:val="FootnoteReference"/>
        </w:rPr>
        <w:footnoteReference w:id="7"/>
      </w:r>
    </w:p>
    <w:p w14:paraId="60EA6CFA" w14:textId="77777777" w:rsidR="005412A7" w:rsidRDefault="005412A7" w:rsidP="005412A7">
      <w:pPr>
        <w:pStyle w:val="ListParagraph"/>
        <w:ind w:left="1080"/>
      </w:pPr>
    </w:p>
    <w:p w14:paraId="0E0C36F5" w14:textId="77777777" w:rsidR="009C5F2C" w:rsidRDefault="009C5F2C" w:rsidP="009C5F2C">
      <w:pPr>
        <w:pStyle w:val="ListParagraph"/>
        <w:ind w:left="1080"/>
        <w:jc w:val="center"/>
        <w:rPr>
          <w:b/>
          <w:bCs/>
          <w:sz w:val="36"/>
          <w:szCs w:val="36"/>
        </w:rPr>
      </w:pPr>
      <w:r w:rsidRPr="009C5F2C">
        <w:rPr>
          <w:b/>
          <w:bCs/>
          <w:noProof/>
          <w:sz w:val="36"/>
          <w:szCs w:val="36"/>
        </w:rPr>
        <w:drawing>
          <wp:inline distT="0" distB="0" distL="0" distR="0" wp14:anchorId="28834E77" wp14:editId="5065EA78">
            <wp:extent cx="3176030" cy="2854927"/>
            <wp:effectExtent l="0" t="0" r="0" b="0"/>
            <wp:docPr id="4" name="Shape 521"/>
            <wp:cNvGraphicFramePr/>
            <a:graphic xmlns:a="http://schemas.openxmlformats.org/drawingml/2006/main">
              <a:graphicData uri="http://schemas.openxmlformats.org/drawingml/2006/picture">
                <pic:pic xmlns:pic="http://schemas.openxmlformats.org/drawingml/2006/picture">
                  <pic:nvPicPr>
                    <pic:cNvPr id="2" name="Shape 521"/>
                    <pic:cNvPicPr preferRelativeResize="0"/>
                  </pic:nvPicPr>
                  <pic:blipFill rotWithShape="1">
                    <a:blip r:embed="rId25">
                      <a:alphaModFix/>
                    </a:blip>
                    <a:srcRect/>
                    <a:stretch/>
                  </pic:blipFill>
                  <pic:spPr>
                    <a:xfrm>
                      <a:off x="0" y="0"/>
                      <a:ext cx="3176030" cy="2854927"/>
                    </a:xfrm>
                    <a:prstGeom prst="rect">
                      <a:avLst/>
                    </a:prstGeom>
                    <a:noFill/>
                    <a:ln>
                      <a:noFill/>
                    </a:ln>
                  </pic:spPr>
                </pic:pic>
              </a:graphicData>
            </a:graphic>
          </wp:inline>
        </w:drawing>
      </w:r>
    </w:p>
    <w:p w14:paraId="05A4FDB2" w14:textId="77777777" w:rsidR="009C5F2C" w:rsidRDefault="009C5F2C" w:rsidP="009C5F2C">
      <w:pPr>
        <w:pStyle w:val="ListParagraph"/>
        <w:ind w:left="1080"/>
        <w:jc w:val="center"/>
        <w:rPr>
          <w:b/>
          <w:bCs/>
          <w:sz w:val="36"/>
          <w:szCs w:val="36"/>
        </w:rPr>
      </w:pPr>
    </w:p>
    <w:p w14:paraId="25A53AFB" w14:textId="77777777" w:rsidR="008C2735" w:rsidRDefault="008C2735" w:rsidP="008C2735">
      <w:pPr>
        <w:rPr>
          <w:sz w:val="36"/>
          <w:szCs w:val="36"/>
        </w:rPr>
      </w:pPr>
    </w:p>
    <w:p w14:paraId="4ED47431" w14:textId="77777777" w:rsidR="009C5F2C" w:rsidRPr="009C5F2C" w:rsidRDefault="009C5F2C" w:rsidP="009C5F2C">
      <w:pPr>
        <w:rPr>
          <w:sz w:val="36"/>
          <w:szCs w:val="36"/>
        </w:rPr>
      </w:pPr>
      <w:r w:rsidRPr="009C5F2C">
        <w:rPr>
          <w:b/>
          <w:bCs/>
          <w:sz w:val="36"/>
          <w:szCs w:val="36"/>
        </w:rPr>
        <w:t>Pair-Share</w:t>
      </w:r>
      <w:r>
        <w:rPr>
          <w:b/>
          <w:bCs/>
          <w:sz w:val="36"/>
          <w:szCs w:val="36"/>
        </w:rPr>
        <w:t xml:space="preserve"> Activity</w:t>
      </w:r>
      <w:r w:rsidRPr="009C5F2C">
        <w:rPr>
          <w:b/>
          <w:bCs/>
          <w:sz w:val="36"/>
          <w:szCs w:val="36"/>
        </w:rPr>
        <w:t xml:space="preserve">: </w:t>
      </w:r>
    </w:p>
    <w:p w14:paraId="477A60CE" w14:textId="77777777" w:rsidR="007265D0" w:rsidRDefault="007265D0" w:rsidP="002C6F31">
      <w:pPr>
        <w:numPr>
          <w:ilvl w:val="0"/>
          <w:numId w:val="5"/>
        </w:numPr>
        <w:rPr>
          <w:sz w:val="36"/>
          <w:szCs w:val="36"/>
        </w:rPr>
      </w:pPr>
      <w:r w:rsidRPr="009C5F2C">
        <w:rPr>
          <w:sz w:val="36"/>
          <w:szCs w:val="36"/>
        </w:rPr>
        <w:t>Find someone in the room you do not know to spend 2 minutes sharing your identity chart. Repeat.</w:t>
      </w:r>
    </w:p>
    <w:p w14:paraId="000FB605" w14:textId="77777777" w:rsidR="009C5F2C" w:rsidRPr="009C5F2C" w:rsidRDefault="009C5F2C" w:rsidP="009C5F2C">
      <w:pPr>
        <w:rPr>
          <w:sz w:val="36"/>
          <w:szCs w:val="36"/>
        </w:rPr>
      </w:pPr>
    </w:p>
    <w:p w14:paraId="75C68F91" w14:textId="77777777" w:rsidR="009C5F2C" w:rsidRPr="009C5F2C" w:rsidRDefault="009C5F2C" w:rsidP="009C5F2C">
      <w:pPr>
        <w:rPr>
          <w:sz w:val="36"/>
          <w:szCs w:val="36"/>
        </w:rPr>
      </w:pPr>
      <w:r w:rsidRPr="009C5F2C">
        <w:rPr>
          <w:b/>
          <w:bCs/>
          <w:sz w:val="36"/>
          <w:szCs w:val="36"/>
        </w:rPr>
        <w:t xml:space="preserve">Guiding Questions for </w:t>
      </w:r>
      <w:r>
        <w:rPr>
          <w:b/>
          <w:bCs/>
          <w:sz w:val="36"/>
          <w:szCs w:val="36"/>
        </w:rPr>
        <w:t xml:space="preserve">Class </w:t>
      </w:r>
      <w:r w:rsidRPr="009C5F2C">
        <w:rPr>
          <w:b/>
          <w:bCs/>
          <w:sz w:val="36"/>
          <w:szCs w:val="36"/>
        </w:rPr>
        <w:t xml:space="preserve">Discussion: </w:t>
      </w:r>
    </w:p>
    <w:p w14:paraId="5D7E9EE4" w14:textId="77777777" w:rsidR="009C5F2C" w:rsidRPr="00626FFD" w:rsidRDefault="009C5F2C" w:rsidP="002C6F31">
      <w:pPr>
        <w:pStyle w:val="ListParagraph"/>
        <w:numPr>
          <w:ilvl w:val="0"/>
          <w:numId w:val="6"/>
        </w:numPr>
        <w:rPr>
          <w:b/>
          <w:sz w:val="36"/>
          <w:szCs w:val="36"/>
        </w:rPr>
      </w:pPr>
      <w:r w:rsidRPr="00626FFD">
        <w:rPr>
          <w:b/>
          <w:i/>
          <w:iCs/>
          <w:sz w:val="36"/>
          <w:szCs w:val="36"/>
        </w:rPr>
        <w:t xml:space="preserve">To what extent do we choose the names and labels others use for us?  </w:t>
      </w:r>
    </w:p>
    <w:p w14:paraId="5DA289FC" w14:textId="77777777" w:rsidR="009C5F2C" w:rsidRPr="009C5F2C" w:rsidRDefault="009C5F2C" w:rsidP="002C6F31">
      <w:pPr>
        <w:pStyle w:val="ListParagraph"/>
        <w:numPr>
          <w:ilvl w:val="0"/>
          <w:numId w:val="6"/>
        </w:numPr>
        <w:rPr>
          <w:sz w:val="36"/>
          <w:szCs w:val="36"/>
        </w:rPr>
      </w:pPr>
      <w:r w:rsidRPr="00626FFD">
        <w:rPr>
          <w:b/>
          <w:i/>
          <w:iCs/>
          <w:sz w:val="36"/>
          <w:szCs w:val="36"/>
        </w:rPr>
        <w:t>What parts of our identities do we choose for ourselves?  What parts are chosen for us by others, or by society?</w:t>
      </w:r>
      <w:r w:rsidRPr="00626FFD">
        <w:rPr>
          <w:rStyle w:val="FootnoteReference"/>
          <w:b/>
          <w:i/>
          <w:iCs/>
          <w:sz w:val="36"/>
          <w:szCs w:val="36"/>
        </w:rPr>
        <w:footnoteReference w:id="8"/>
      </w:r>
    </w:p>
    <w:p w14:paraId="3F947DBC" w14:textId="77777777" w:rsidR="009C5F2C" w:rsidRDefault="009C5F2C" w:rsidP="008C2735">
      <w:pPr>
        <w:rPr>
          <w:sz w:val="36"/>
          <w:szCs w:val="36"/>
        </w:rPr>
      </w:pPr>
    </w:p>
    <w:p w14:paraId="7988F2A2" w14:textId="77777777" w:rsidR="005412A7" w:rsidRDefault="005412A7" w:rsidP="008C2735">
      <w:pPr>
        <w:rPr>
          <w:sz w:val="36"/>
          <w:szCs w:val="36"/>
        </w:rPr>
      </w:pPr>
    </w:p>
    <w:p w14:paraId="7CCB41EE" w14:textId="77777777" w:rsidR="00FA78A7" w:rsidRDefault="00FA78A7" w:rsidP="008C2735">
      <w:pPr>
        <w:rPr>
          <w:b/>
          <w:sz w:val="36"/>
          <w:szCs w:val="36"/>
        </w:rPr>
      </w:pPr>
    </w:p>
    <w:p w14:paraId="1CAD32FC" w14:textId="77777777" w:rsidR="00FA78A7" w:rsidRDefault="00FA78A7" w:rsidP="008C2735">
      <w:pPr>
        <w:rPr>
          <w:b/>
          <w:sz w:val="36"/>
          <w:szCs w:val="36"/>
        </w:rPr>
      </w:pPr>
    </w:p>
    <w:p w14:paraId="3B89BA33" w14:textId="77777777" w:rsidR="00FA78A7" w:rsidRDefault="00FA78A7" w:rsidP="008C2735">
      <w:pPr>
        <w:rPr>
          <w:b/>
          <w:sz w:val="36"/>
          <w:szCs w:val="36"/>
        </w:rPr>
      </w:pPr>
    </w:p>
    <w:p w14:paraId="15D133AE" w14:textId="3D5415BC" w:rsidR="005412A7" w:rsidRDefault="005412A7" w:rsidP="008C2735">
      <w:pPr>
        <w:rPr>
          <w:b/>
          <w:sz w:val="36"/>
          <w:szCs w:val="36"/>
        </w:rPr>
      </w:pPr>
      <w:bookmarkStart w:id="0" w:name="_GoBack"/>
      <w:bookmarkEnd w:id="0"/>
      <w:r w:rsidRPr="005412A7">
        <w:rPr>
          <w:b/>
          <w:sz w:val="36"/>
          <w:szCs w:val="36"/>
        </w:rPr>
        <w:lastRenderedPageBreak/>
        <w:t>Discussion on Stereotypes</w:t>
      </w:r>
      <w:r w:rsidR="00443C3C">
        <w:rPr>
          <w:b/>
          <w:sz w:val="36"/>
          <w:szCs w:val="36"/>
        </w:rPr>
        <w:t xml:space="preserve"> and Bias</w:t>
      </w:r>
      <w:r>
        <w:rPr>
          <w:rStyle w:val="FootnoteReference"/>
          <w:sz w:val="36"/>
          <w:szCs w:val="36"/>
        </w:rPr>
        <w:footnoteReference w:id="9"/>
      </w:r>
    </w:p>
    <w:p w14:paraId="406BE8AF" w14:textId="77777777" w:rsidR="005412A7" w:rsidRDefault="005412A7" w:rsidP="008C2735">
      <w:pPr>
        <w:rPr>
          <w:b/>
          <w:sz w:val="36"/>
          <w:szCs w:val="36"/>
        </w:rPr>
      </w:pPr>
    </w:p>
    <w:p w14:paraId="36714F3D" w14:textId="77777777" w:rsidR="007265D0" w:rsidRDefault="007265D0" w:rsidP="002C6F31">
      <w:pPr>
        <w:numPr>
          <w:ilvl w:val="0"/>
          <w:numId w:val="8"/>
        </w:numPr>
        <w:rPr>
          <w:sz w:val="36"/>
          <w:szCs w:val="36"/>
        </w:rPr>
      </w:pPr>
      <w:r w:rsidRPr="005412A7">
        <w:rPr>
          <w:sz w:val="36"/>
          <w:szCs w:val="36"/>
        </w:rPr>
        <w:t xml:space="preserve">Begin this discussion with the class by sharing the following quotation by psychologist Deborah Tannen: </w:t>
      </w:r>
    </w:p>
    <w:p w14:paraId="73AABDCE" w14:textId="77777777" w:rsidR="005412A7" w:rsidRPr="005412A7" w:rsidRDefault="005412A7" w:rsidP="005412A7">
      <w:pPr>
        <w:ind w:left="720"/>
        <w:rPr>
          <w:sz w:val="36"/>
          <w:szCs w:val="36"/>
        </w:rPr>
      </w:pPr>
    </w:p>
    <w:p w14:paraId="33F9AD41" w14:textId="77777777" w:rsidR="005412A7" w:rsidRDefault="005412A7" w:rsidP="005412A7">
      <w:pPr>
        <w:rPr>
          <w:sz w:val="36"/>
          <w:szCs w:val="36"/>
        </w:rPr>
      </w:pPr>
      <w:r w:rsidRPr="005412A7">
        <w:rPr>
          <w:sz w:val="36"/>
          <w:szCs w:val="36"/>
        </w:rPr>
        <w:t xml:space="preserve">“We all know we are unique individuals, but we tend to see others as representatives of groups. It’s a natural tendency, since we must see the world in patterns in order to make sense of it; we wouldn’t be able to deal with the daily onslaught of people and objects if we couldn’t predict a lot about them and feel that we know who or what they are.” </w:t>
      </w:r>
    </w:p>
    <w:p w14:paraId="784075E7" w14:textId="77777777" w:rsidR="005412A7" w:rsidRPr="005412A7" w:rsidRDefault="005412A7" w:rsidP="005412A7">
      <w:pPr>
        <w:rPr>
          <w:sz w:val="36"/>
          <w:szCs w:val="36"/>
        </w:rPr>
      </w:pPr>
    </w:p>
    <w:p w14:paraId="021B2C7E" w14:textId="77777777" w:rsidR="005412A7" w:rsidRDefault="007265D0" w:rsidP="002C6F31">
      <w:pPr>
        <w:numPr>
          <w:ilvl w:val="0"/>
          <w:numId w:val="9"/>
        </w:numPr>
        <w:rPr>
          <w:sz w:val="36"/>
          <w:szCs w:val="36"/>
        </w:rPr>
      </w:pPr>
      <w:r w:rsidRPr="005412A7">
        <w:rPr>
          <w:sz w:val="36"/>
          <w:szCs w:val="36"/>
        </w:rPr>
        <w:t xml:space="preserve">Ask students to respond to Tannen in </w:t>
      </w:r>
      <w:r w:rsidR="005412A7">
        <w:rPr>
          <w:sz w:val="36"/>
          <w:szCs w:val="36"/>
        </w:rPr>
        <w:t xml:space="preserve">writing/ in </w:t>
      </w:r>
      <w:r w:rsidRPr="005412A7">
        <w:rPr>
          <w:sz w:val="36"/>
          <w:szCs w:val="36"/>
        </w:rPr>
        <w:t xml:space="preserve">their journals. </w:t>
      </w:r>
    </w:p>
    <w:p w14:paraId="0C786524" w14:textId="678687A8" w:rsidR="007265D0" w:rsidRDefault="007265D0" w:rsidP="005412A7">
      <w:pPr>
        <w:ind w:left="720"/>
        <w:rPr>
          <w:sz w:val="36"/>
          <w:szCs w:val="36"/>
        </w:rPr>
      </w:pPr>
      <w:r w:rsidRPr="005412A7">
        <w:rPr>
          <w:sz w:val="36"/>
          <w:szCs w:val="36"/>
        </w:rPr>
        <w:t xml:space="preserve">Do they agree? What is the benefit of seeing the world in patterns and viewing others as representatives of groups? What gets lost when we categorize our experiences in this way? What kinds of stories do we attach to the groups we use to categorize other people? When is it offensive or harmful to see others as representatives of groups? </w:t>
      </w:r>
    </w:p>
    <w:p w14:paraId="5BF818AD" w14:textId="77777777" w:rsidR="005412A7" w:rsidRPr="005412A7" w:rsidRDefault="005412A7" w:rsidP="005412A7">
      <w:pPr>
        <w:ind w:left="720"/>
        <w:rPr>
          <w:sz w:val="36"/>
          <w:szCs w:val="36"/>
        </w:rPr>
      </w:pPr>
    </w:p>
    <w:p w14:paraId="01CCD758" w14:textId="77777777" w:rsidR="007265D0" w:rsidRDefault="007265D0" w:rsidP="002C6F31">
      <w:pPr>
        <w:numPr>
          <w:ilvl w:val="0"/>
          <w:numId w:val="9"/>
        </w:numPr>
        <w:rPr>
          <w:sz w:val="36"/>
          <w:szCs w:val="36"/>
        </w:rPr>
      </w:pPr>
      <w:r w:rsidRPr="005412A7">
        <w:rPr>
          <w:sz w:val="36"/>
          <w:szCs w:val="36"/>
        </w:rPr>
        <w:t xml:space="preserve">Finally, ask students to write a working definition for the words </w:t>
      </w:r>
      <w:r w:rsidRPr="005412A7">
        <w:rPr>
          <w:i/>
          <w:iCs/>
          <w:sz w:val="36"/>
          <w:szCs w:val="36"/>
        </w:rPr>
        <w:t>stereotype and bias</w:t>
      </w:r>
      <w:r w:rsidRPr="005412A7">
        <w:rPr>
          <w:sz w:val="36"/>
          <w:szCs w:val="36"/>
        </w:rPr>
        <w:t xml:space="preserve">. </w:t>
      </w:r>
    </w:p>
    <w:p w14:paraId="05463DD2" w14:textId="7C434FAA" w:rsidR="007265D0" w:rsidRPr="00C331AC" w:rsidRDefault="007265D0" w:rsidP="002C6F31">
      <w:pPr>
        <w:numPr>
          <w:ilvl w:val="0"/>
          <w:numId w:val="9"/>
        </w:numPr>
        <w:rPr>
          <w:sz w:val="36"/>
          <w:szCs w:val="36"/>
        </w:rPr>
      </w:pPr>
      <w:r w:rsidRPr="00C331AC">
        <w:rPr>
          <w:sz w:val="36"/>
          <w:szCs w:val="36"/>
        </w:rPr>
        <w:t>Discus</w:t>
      </w:r>
      <w:r w:rsidR="00C331AC">
        <w:rPr>
          <w:sz w:val="36"/>
          <w:szCs w:val="36"/>
        </w:rPr>
        <w:t>s these as a class to come to a consensus on their meanings</w:t>
      </w:r>
      <w:r w:rsidR="00443C3C">
        <w:rPr>
          <w:sz w:val="36"/>
          <w:szCs w:val="36"/>
        </w:rPr>
        <w:t>.</w:t>
      </w:r>
      <w:r w:rsidR="00C331AC">
        <w:rPr>
          <w:sz w:val="36"/>
          <w:szCs w:val="36"/>
        </w:rPr>
        <w:t xml:space="preserve">  </w:t>
      </w:r>
    </w:p>
    <w:p w14:paraId="60F33326" w14:textId="77777777" w:rsidR="00C331AC" w:rsidRPr="005412A7" w:rsidRDefault="00C331AC" w:rsidP="00C331AC">
      <w:pPr>
        <w:ind w:left="720"/>
        <w:rPr>
          <w:sz w:val="36"/>
          <w:szCs w:val="36"/>
        </w:rPr>
      </w:pPr>
    </w:p>
    <w:p w14:paraId="77543E59" w14:textId="77777777" w:rsidR="00C331AC" w:rsidRDefault="00C331AC" w:rsidP="008C2735">
      <w:pPr>
        <w:rPr>
          <w:b/>
          <w:bCs/>
          <w:sz w:val="36"/>
          <w:szCs w:val="36"/>
        </w:rPr>
      </w:pPr>
    </w:p>
    <w:p w14:paraId="6214BD44" w14:textId="77777777" w:rsidR="00F00AAC" w:rsidRDefault="00F00AAC" w:rsidP="008C2735">
      <w:pPr>
        <w:rPr>
          <w:b/>
          <w:bCs/>
          <w:sz w:val="36"/>
          <w:szCs w:val="36"/>
        </w:rPr>
      </w:pPr>
    </w:p>
    <w:p w14:paraId="50ADB5CA" w14:textId="77777777" w:rsidR="00F00AAC" w:rsidRDefault="00F00AAC" w:rsidP="008C2735">
      <w:pPr>
        <w:rPr>
          <w:b/>
          <w:bCs/>
          <w:sz w:val="36"/>
          <w:szCs w:val="36"/>
        </w:rPr>
      </w:pPr>
    </w:p>
    <w:p w14:paraId="24F3F2EB" w14:textId="77777777" w:rsidR="007771C3" w:rsidRDefault="007771C3" w:rsidP="008C2735">
      <w:pPr>
        <w:rPr>
          <w:b/>
          <w:bCs/>
          <w:sz w:val="36"/>
          <w:szCs w:val="36"/>
        </w:rPr>
        <w:sectPr w:rsidR="007771C3" w:rsidSect="007771C3">
          <w:type w:val="continuous"/>
          <w:pgSz w:w="12240" w:h="15840"/>
          <w:pgMar w:top="675" w:right="1440" w:bottom="1440" w:left="1440" w:header="720" w:footer="720" w:gutter="0"/>
          <w:cols w:space="720"/>
          <w:titlePg/>
          <w:docGrid w:linePitch="360"/>
        </w:sectPr>
      </w:pPr>
    </w:p>
    <w:p w14:paraId="4A6658BA" w14:textId="1109183F" w:rsidR="005412A7" w:rsidRDefault="00C331AC" w:rsidP="008C2735">
      <w:pPr>
        <w:rPr>
          <w:sz w:val="36"/>
          <w:szCs w:val="36"/>
        </w:rPr>
      </w:pPr>
      <w:r w:rsidRPr="00C331AC">
        <w:rPr>
          <w:b/>
          <w:bCs/>
          <w:sz w:val="36"/>
          <w:szCs w:val="36"/>
        </w:rPr>
        <w:lastRenderedPageBreak/>
        <w:t>We and They:</w:t>
      </w:r>
      <w:r w:rsidRPr="00C331AC">
        <w:rPr>
          <w:b/>
          <w:bCs/>
          <w:sz w:val="36"/>
          <w:szCs w:val="36"/>
        </w:rPr>
        <w:br/>
      </w:r>
      <w:r w:rsidRPr="00626FFD">
        <w:rPr>
          <w:b/>
          <w:i/>
          <w:sz w:val="36"/>
          <w:szCs w:val="36"/>
        </w:rPr>
        <w:t>How</w:t>
      </w:r>
      <w:r w:rsidRPr="00626FFD">
        <w:rPr>
          <w:b/>
          <w:bCs/>
          <w:i/>
          <w:sz w:val="36"/>
          <w:szCs w:val="36"/>
        </w:rPr>
        <w:t xml:space="preserve"> </w:t>
      </w:r>
      <w:r w:rsidRPr="00626FFD">
        <w:rPr>
          <w:b/>
          <w:i/>
          <w:sz w:val="36"/>
          <w:szCs w:val="36"/>
        </w:rPr>
        <w:t>does bias limit our understanding of the world? What kind of experiences can widen our perspective?</w:t>
      </w:r>
      <w:r w:rsidRPr="00626FFD">
        <w:rPr>
          <w:rStyle w:val="FootnoteReference"/>
          <w:b/>
          <w:i/>
          <w:sz w:val="36"/>
          <w:szCs w:val="36"/>
        </w:rPr>
        <w:footnoteReference w:id="10"/>
      </w:r>
    </w:p>
    <w:p w14:paraId="5128DE2D" w14:textId="77777777" w:rsidR="00C331AC" w:rsidRDefault="00C331AC" w:rsidP="008C2735">
      <w:pPr>
        <w:rPr>
          <w:sz w:val="36"/>
          <w:szCs w:val="36"/>
        </w:rPr>
      </w:pPr>
    </w:p>
    <w:p w14:paraId="6D0D2FC7" w14:textId="77B17615" w:rsidR="00C331AC" w:rsidRDefault="00C331AC" w:rsidP="00C331AC">
      <w:pPr>
        <w:rPr>
          <w:sz w:val="36"/>
          <w:szCs w:val="36"/>
        </w:rPr>
      </w:pPr>
      <w:r w:rsidRPr="00C331AC">
        <w:rPr>
          <w:sz w:val="36"/>
          <w:szCs w:val="36"/>
        </w:rPr>
        <w:t xml:space="preserve">View </w:t>
      </w:r>
      <w:r w:rsidRPr="00C331AC">
        <w:rPr>
          <w:b/>
          <w:bCs/>
          <w:sz w:val="36"/>
          <w:szCs w:val="36"/>
          <w:u w:val="single"/>
        </w:rPr>
        <w:t xml:space="preserve">either </w:t>
      </w:r>
      <w:r w:rsidRPr="00C331AC">
        <w:rPr>
          <w:sz w:val="36"/>
          <w:szCs w:val="36"/>
        </w:rPr>
        <w:t xml:space="preserve">of these videos and answer </w:t>
      </w:r>
      <w:r w:rsidR="0035778D">
        <w:rPr>
          <w:sz w:val="36"/>
          <w:szCs w:val="36"/>
        </w:rPr>
        <w:t xml:space="preserve">the </w:t>
      </w:r>
      <w:r w:rsidRPr="00C331AC">
        <w:rPr>
          <w:sz w:val="36"/>
          <w:szCs w:val="36"/>
        </w:rPr>
        <w:t>discuss</w:t>
      </w:r>
      <w:r w:rsidR="0035778D">
        <w:rPr>
          <w:sz w:val="36"/>
          <w:szCs w:val="36"/>
        </w:rPr>
        <w:t>ion questions</w:t>
      </w:r>
      <w:r w:rsidRPr="00C331AC">
        <w:rPr>
          <w:sz w:val="36"/>
          <w:szCs w:val="36"/>
        </w:rPr>
        <w:t>:</w:t>
      </w:r>
    </w:p>
    <w:p w14:paraId="7359669A" w14:textId="77777777" w:rsidR="00C331AC" w:rsidRDefault="00C331AC" w:rsidP="00C331AC">
      <w:pPr>
        <w:rPr>
          <w:sz w:val="36"/>
          <w:szCs w:val="36"/>
        </w:rPr>
      </w:pPr>
    </w:p>
    <w:p w14:paraId="292FE351" w14:textId="77777777" w:rsidR="00C331AC" w:rsidRDefault="00C331AC" w:rsidP="00C331AC">
      <w:pPr>
        <w:ind w:left="720"/>
        <w:rPr>
          <w:b/>
          <w:bCs/>
          <w:i/>
          <w:iCs/>
          <w:sz w:val="36"/>
          <w:szCs w:val="36"/>
        </w:rPr>
      </w:pPr>
      <w:r w:rsidRPr="00C331AC">
        <w:rPr>
          <w:i/>
          <w:iCs/>
          <w:sz w:val="36"/>
          <w:szCs w:val="36"/>
        </w:rPr>
        <w:t>8</w:t>
      </w:r>
      <w:r>
        <w:rPr>
          <w:i/>
          <w:iCs/>
          <w:sz w:val="36"/>
          <w:szCs w:val="36"/>
        </w:rPr>
        <w:t xml:space="preserve"> </w:t>
      </w:r>
      <w:r w:rsidRPr="00C331AC">
        <w:rPr>
          <w:i/>
          <w:iCs/>
          <w:sz w:val="36"/>
          <w:szCs w:val="36"/>
        </w:rPr>
        <w:t xml:space="preserve">minute video </w:t>
      </w:r>
      <w:r w:rsidRPr="00C331AC">
        <w:rPr>
          <w:b/>
          <w:bCs/>
          <w:i/>
          <w:iCs/>
          <w:sz w:val="36"/>
          <w:szCs w:val="36"/>
        </w:rPr>
        <w:t xml:space="preserve">“How Stereotypes Affect Us and What We Can Do” </w:t>
      </w:r>
      <w:r w:rsidRPr="00C331AC">
        <w:rPr>
          <w:b/>
          <w:bCs/>
          <w:i/>
          <w:iCs/>
          <w:sz w:val="36"/>
          <w:szCs w:val="36"/>
        </w:rPr>
        <w:tab/>
      </w:r>
      <w:hyperlink r:id="rId26" w:history="1">
        <w:r w:rsidRPr="006871DF">
          <w:rPr>
            <w:rStyle w:val="Hyperlink"/>
            <w:b/>
            <w:bCs/>
            <w:i/>
            <w:iCs/>
            <w:sz w:val="36"/>
            <w:szCs w:val="36"/>
          </w:rPr>
          <w:t>https://youtu.be/KvLj3OIQHuE</w:t>
        </w:r>
      </w:hyperlink>
    </w:p>
    <w:p w14:paraId="2D30765D" w14:textId="77777777" w:rsidR="00C331AC" w:rsidRPr="00C331AC" w:rsidRDefault="00C331AC" w:rsidP="00C331AC">
      <w:pPr>
        <w:ind w:left="720"/>
        <w:rPr>
          <w:sz w:val="36"/>
          <w:szCs w:val="36"/>
        </w:rPr>
      </w:pPr>
    </w:p>
    <w:p w14:paraId="3739A2C1" w14:textId="77777777" w:rsidR="00C331AC" w:rsidRDefault="00C331AC" w:rsidP="00C331AC">
      <w:pPr>
        <w:ind w:left="720" w:firstLine="80"/>
        <w:rPr>
          <w:b/>
          <w:bCs/>
          <w:i/>
          <w:iCs/>
          <w:sz w:val="36"/>
          <w:szCs w:val="36"/>
        </w:rPr>
      </w:pPr>
      <w:r w:rsidRPr="00C331AC">
        <w:rPr>
          <w:i/>
          <w:iCs/>
          <w:sz w:val="36"/>
          <w:szCs w:val="36"/>
        </w:rPr>
        <w:t xml:space="preserve">19 minute video </w:t>
      </w:r>
      <w:hyperlink r:id="rId27" w:history="1">
        <w:r w:rsidRPr="00C331AC">
          <w:rPr>
            <w:rStyle w:val="Hyperlink"/>
            <w:b/>
            <w:bCs/>
            <w:i/>
            <w:iCs/>
            <w:sz w:val="36"/>
            <w:szCs w:val="36"/>
          </w:rPr>
          <w:t xml:space="preserve">“The </w:t>
        </w:r>
      </w:hyperlink>
      <w:hyperlink r:id="rId28" w:history="1">
        <w:r w:rsidRPr="00C331AC">
          <w:rPr>
            <w:rStyle w:val="Hyperlink"/>
            <w:b/>
            <w:bCs/>
            <w:i/>
            <w:iCs/>
            <w:sz w:val="36"/>
            <w:szCs w:val="36"/>
          </w:rPr>
          <w:t>Danger of a Single Story</w:t>
        </w:r>
      </w:hyperlink>
      <w:hyperlink r:id="rId29" w:history="1">
        <w:r w:rsidRPr="00C331AC">
          <w:rPr>
            <w:rStyle w:val="Hyperlink"/>
            <w:b/>
            <w:bCs/>
            <w:i/>
            <w:iCs/>
            <w:sz w:val="36"/>
            <w:szCs w:val="36"/>
          </w:rPr>
          <w:t>”</w:t>
        </w:r>
      </w:hyperlink>
      <w:r w:rsidRPr="00C331AC">
        <w:rPr>
          <w:b/>
          <w:bCs/>
          <w:i/>
          <w:iCs/>
          <w:sz w:val="36"/>
          <w:szCs w:val="36"/>
        </w:rPr>
        <w:t xml:space="preserve"> </w:t>
      </w:r>
      <w:hyperlink r:id="rId30" w:history="1">
        <w:r w:rsidRPr="006871DF">
          <w:rPr>
            <w:rStyle w:val="Hyperlink"/>
            <w:b/>
            <w:bCs/>
            <w:i/>
            <w:iCs/>
            <w:sz w:val="36"/>
            <w:szCs w:val="36"/>
          </w:rPr>
          <w:t>https://youtu.be/D9Ihs241zeg</w:t>
        </w:r>
      </w:hyperlink>
    </w:p>
    <w:p w14:paraId="20CC1BC8" w14:textId="77777777" w:rsidR="00C331AC" w:rsidRPr="00C331AC" w:rsidRDefault="00C331AC" w:rsidP="00C331AC">
      <w:pPr>
        <w:rPr>
          <w:sz w:val="36"/>
          <w:szCs w:val="36"/>
        </w:rPr>
      </w:pPr>
    </w:p>
    <w:p w14:paraId="2DEEE499" w14:textId="77777777" w:rsidR="007265D0" w:rsidRPr="00C331AC" w:rsidRDefault="007265D0" w:rsidP="002C6F31">
      <w:pPr>
        <w:numPr>
          <w:ilvl w:val="0"/>
          <w:numId w:val="10"/>
        </w:numPr>
        <w:rPr>
          <w:sz w:val="36"/>
          <w:szCs w:val="36"/>
        </w:rPr>
      </w:pPr>
      <w:r w:rsidRPr="00C331AC">
        <w:rPr>
          <w:bCs/>
          <w:sz w:val="36"/>
          <w:szCs w:val="36"/>
        </w:rPr>
        <w:t xml:space="preserve">How do the speakers explain the threat of stereotypes? What does he/she say is the threat that stereotypes pose, and how does that threat affect the way people function? </w:t>
      </w:r>
    </w:p>
    <w:p w14:paraId="51529954" w14:textId="77777777" w:rsidR="00C331AC" w:rsidRPr="00C331AC" w:rsidRDefault="00C331AC" w:rsidP="00C331AC">
      <w:pPr>
        <w:ind w:left="720"/>
        <w:rPr>
          <w:sz w:val="36"/>
          <w:szCs w:val="36"/>
        </w:rPr>
      </w:pPr>
    </w:p>
    <w:p w14:paraId="39EFBAF4" w14:textId="77777777" w:rsidR="00C331AC" w:rsidRPr="00C331AC" w:rsidRDefault="00C331AC" w:rsidP="00C331AC">
      <w:pPr>
        <w:ind w:left="720" w:firstLine="80"/>
        <w:rPr>
          <w:sz w:val="36"/>
          <w:szCs w:val="36"/>
        </w:rPr>
      </w:pPr>
    </w:p>
    <w:p w14:paraId="4182968A" w14:textId="77777777" w:rsidR="007265D0" w:rsidRPr="00C331AC" w:rsidRDefault="007265D0" w:rsidP="002C6F31">
      <w:pPr>
        <w:numPr>
          <w:ilvl w:val="0"/>
          <w:numId w:val="11"/>
        </w:numPr>
        <w:rPr>
          <w:sz w:val="36"/>
          <w:szCs w:val="36"/>
        </w:rPr>
      </w:pPr>
      <w:r w:rsidRPr="00C331AC">
        <w:rPr>
          <w:bCs/>
          <w:sz w:val="36"/>
          <w:szCs w:val="36"/>
        </w:rPr>
        <w:t xml:space="preserve">Based on what you have learned from this video, explain in your own words how stereotypes may impact how one thinks about his or her own identity. </w:t>
      </w:r>
    </w:p>
    <w:p w14:paraId="1765FF9D" w14:textId="7AA885A8" w:rsidR="00C331AC" w:rsidRDefault="00C331AC" w:rsidP="00C331AC">
      <w:pPr>
        <w:jc w:val="right"/>
        <w:rPr>
          <w:noProof/>
        </w:rPr>
      </w:pPr>
      <w:r>
        <w:rPr>
          <w:sz w:val="36"/>
          <w:szCs w:val="36"/>
        </w:rPr>
        <w:br w:type="page"/>
      </w:r>
      <w:r w:rsidRPr="00C331AC">
        <w:rPr>
          <w:noProof/>
        </w:rPr>
        <w:lastRenderedPageBreak/>
        <w:t xml:space="preserve"> </w:t>
      </w:r>
      <w:r w:rsidRPr="00C331AC">
        <w:rPr>
          <w:noProof/>
        </w:rPr>
        <w:drawing>
          <wp:inline distT="0" distB="0" distL="0" distR="0" wp14:anchorId="46B00B1B" wp14:editId="6D6924BA">
            <wp:extent cx="3970352" cy="1288101"/>
            <wp:effectExtent l="76200" t="254000" r="68580" b="261620"/>
            <wp:docPr id="7" name="Shape 438"/>
            <wp:cNvGraphicFramePr/>
            <a:graphic xmlns:a="http://schemas.openxmlformats.org/drawingml/2006/main">
              <a:graphicData uri="http://schemas.openxmlformats.org/drawingml/2006/picture">
                <pic:pic xmlns:pic="http://schemas.openxmlformats.org/drawingml/2006/picture">
                  <pic:nvPicPr>
                    <pic:cNvPr id="2" name="Shape 438"/>
                    <pic:cNvPicPr preferRelativeResize="0"/>
                  </pic:nvPicPr>
                  <pic:blipFill>
                    <a:blip r:embed="rId31">
                      <a:alphaModFix/>
                    </a:blip>
                    <a:stretch>
                      <a:fillRect/>
                    </a:stretch>
                  </pic:blipFill>
                  <pic:spPr>
                    <a:xfrm rot="-424147">
                      <a:off x="0" y="0"/>
                      <a:ext cx="4120483" cy="1336808"/>
                    </a:xfrm>
                    <a:prstGeom prst="rect">
                      <a:avLst/>
                    </a:prstGeom>
                    <a:noFill/>
                    <a:ln>
                      <a:noFill/>
                    </a:ln>
                  </pic:spPr>
                </pic:pic>
              </a:graphicData>
            </a:graphic>
          </wp:inline>
        </w:drawing>
      </w:r>
    </w:p>
    <w:p w14:paraId="4831BA40" w14:textId="77777777" w:rsidR="00C331AC" w:rsidRDefault="00C331AC" w:rsidP="00C331AC">
      <w:pPr>
        <w:rPr>
          <w:noProof/>
        </w:rPr>
      </w:pPr>
    </w:p>
    <w:p w14:paraId="3ACEE6D7" w14:textId="2E1C87E7" w:rsidR="00C331AC" w:rsidRPr="00C331AC" w:rsidRDefault="00C331AC" w:rsidP="00C331AC">
      <w:pPr>
        <w:rPr>
          <w:sz w:val="36"/>
          <w:szCs w:val="36"/>
        </w:rPr>
      </w:pPr>
      <w:r w:rsidRPr="00C331AC">
        <w:rPr>
          <w:b/>
          <w:bCs/>
          <w:sz w:val="36"/>
          <w:szCs w:val="36"/>
        </w:rPr>
        <w:t>We and They Guiding Question:</w:t>
      </w:r>
    </w:p>
    <w:p w14:paraId="4C745EA4" w14:textId="77777777" w:rsidR="001919C6" w:rsidRDefault="00C331AC" w:rsidP="00C331AC">
      <w:pPr>
        <w:rPr>
          <w:b/>
          <w:bCs/>
          <w:i/>
          <w:iCs/>
          <w:sz w:val="36"/>
          <w:szCs w:val="36"/>
        </w:rPr>
      </w:pPr>
      <w:r w:rsidRPr="00C331AC">
        <w:rPr>
          <w:b/>
          <w:bCs/>
          <w:i/>
          <w:iCs/>
          <w:sz w:val="36"/>
          <w:szCs w:val="36"/>
        </w:rPr>
        <w:t>How do we address or confront dehumanizing language from history?</w:t>
      </w:r>
      <w:r>
        <w:rPr>
          <w:rStyle w:val="FootnoteReference"/>
          <w:b/>
          <w:bCs/>
          <w:i/>
          <w:iCs/>
          <w:sz w:val="36"/>
          <w:szCs w:val="36"/>
        </w:rPr>
        <w:footnoteReference w:id="11"/>
      </w:r>
    </w:p>
    <w:p w14:paraId="2E7AA7E3" w14:textId="275F9272" w:rsidR="00C331AC" w:rsidRPr="00626FFD" w:rsidRDefault="00CB252D" w:rsidP="00C331AC">
      <w:pPr>
        <w:rPr>
          <w:bCs/>
          <w:sz w:val="36"/>
          <w:szCs w:val="36"/>
        </w:rPr>
      </w:pPr>
      <w:r>
        <w:rPr>
          <w:b/>
          <w:bCs/>
          <w:i/>
          <w:iCs/>
          <w:sz w:val="36"/>
          <w:szCs w:val="36"/>
        </w:rPr>
        <w:t xml:space="preserve"> </w:t>
      </w:r>
      <w:r w:rsidRPr="00626FFD">
        <w:rPr>
          <w:bCs/>
          <w:iCs/>
          <w:sz w:val="36"/>
          <w:szCs w:val="36"/>
        </w:rPr>
        <w:t xml:space="preserve">View the video and discuss. </w:t>
      </w:r>
    </w:p>
    <w:p w14:paraId="14E7A44B" w14:textId="77777777" w:rsidR="007265D0" w:rsidRPr="00CB252D" w:rsidRDefault="007265D0" w:rsidP="002C6F31">
      <w:pPr>
        <w:numPr>
          <w:ilvl w:val="0"/>
          <w:numId w:val="12"/>
        </w:numPr>
        <w:rPr>
          <w:bCs/>
          <w:sz w:val="32"/>
          <w:szCs w:val="32"/>
        </w:rPr>
      </w:pPr>
      <w:r w:rsidRPr="00CB252D">
        <w:rPr>
          <w:bCs/>
          <w:sz w:val="32"/>
          <w:szCs w:val="32"/>
        </w:rPr>
        <w:t xml:space="preserve">Re: the use of the word “negro” in the texts. In earlier times, this was an acceptable term for referring to African Americans. While not offensive in the past, today the term “negro” is outdated and inappropriate unless one is reading aloud directly from a historical document or work of literature. </w:t>
      </w:r>
    </w:p>
    <w:p w14:paraId="6CF672C0" w14:textId="77777777" w:rsidR="00C331AC" w:rsidRDefault="00524A72" w:rsidP="00C331AC">
      <w:pPr>
        <w:jc w:val="right"/>
        <w:rPr>
          <w:sz w:val="36"/>
          <w:szCs w:val="36"/>
        </w:rPr>
      </w:pPr>
      <w:hyperlink r:id="rId32" w:history="1">
        <w:r w:rsidR="00C331AC" w:rsidRPr="00C331AC">
          <w:rPr>
            <w:rStyle w:val="Hyperlink"/>
            <w:b/>
            <w:bCs/>
            <w:sz w:val="36"/>
            <w:szCs w:val="36"/>
          </w:rPr>
          <w:t xml:space="preserve">How To Tell Someone They Sound </w:t>
        </w:r>
      </w:hyperlink>
      <w:hyperlink r:id="rId33" w:history="1">
        <w:r w:rsidR="00C331AC" w:rsidRPr="00C331AC">
          <w:rPr>
            <w:rStyle w:val="Hyperlink"/>
            <w:b/>
            <w:bCs/>
            <w:sz w:val="36"/>
            <w:szCs w:val="36"/>
          </w:rPr>
          <w:t>Racist</w:t>
        </w:r>
      </w:hyperlink>
      <w:r w:rsidR="00C331AC" w:rsidRPr="00C331AC">
        <w:rPr>
          <w:b/>
          <w:bCs/>
          <w:sz w:val="36"/>
          <w:szCs w:val="36"/>
          <w:u w:val="single"/>
        </w:rPr>
        <w:t xml:space="preserve"> </w:t>
      </w:r>
      <w:hyperlink r:id="rId34" w:history="1">
        <w:r w:rsidR="00C331AC" w:rsidRPr="00C331AC">
          <w:rPr>
            <w:rStyle w:val="Hyperlink"/>
            <w:b/>
            <w:bCs/>
            <w:sz w:val="36"/>
            <w:szCs w:val="36"/>
          </w:rPr>
          <w:t>https://</w:t>
        </w:r>
      </w:hyperlink>
      <w:hyperlink r:id="rId35" w:history="1">
        <w:r w:rsidR="00C331AC" w:rsidRPr="00C331AC">
          <w:rPr>
            <w:rStyle w:val="Hyperlink"/>
            <w:b/>
            <w:bCs/>
            <w:sz w:val="36"/>
            <w:szCs w:val="36"/>
          </w:rPr>
          <w:t>youtu.be/b0Ti-gkJiXc</w:t>
        </w:r>
      </w:hyperlink>
    </w:p>
    <w:p w14:paraId="613ACC72" w14:textId="459D2C5B" w:rsidR="00C331AC" w:rsidRPr="00C331AC" w:rsidRDefault="00C331AC" w:rsidP="00C331AC">
      <w:pPr>
        <w:jc w:val="right"/>
        <w:rPr>
          <w:sz w:val="36"/>
          <w:szCs w:val="36"/>
        </w:rPr>
      </w:pPr>
      <w:r>
        <w:rPr>
          <w:noProof/>
        </w:rPr>
        <w:drawing>
          <wp:inline distT="0" distB="0" distL="0" distR="0" wp14:anchorId="32493E11" wp14:editId="318A9C24">
            <wp:extent cx="3689338" cy="2376170"/>
            <wp:effectExtent l="0" t="0" r="0" b="11430"/>
            <wp:docPr id="5" name="Shape 462"/>
            <wp:cNvGraphicFramePr/>
            <a:graphic xmlns:a="http://schemas.openxmlformats.org/drawingml/2006/main">
              <a:graphicData uri="http://schemas.openxmlformats.org/drawingml/2006/picture">
                <pic:pic xmlns:pic="http://schemas.openxmlformats.org/drawingml/2006/picture">
                  <pic:nvPicPr>
                    <pic:cNvPr id="2" name="Shape 462"/>
                    <pic:cNvPicPr preferRelativeResize="0"/>
                  </pic:nvPicPr>
                  <pic:blipFill>
                    <a:blip r:embed="rId36">
                      <a:alphaModFix/>
                    </a:blip>
                    <a:stretch>
                      <a:fillRect/>
                    </a:stretch>
                  </pic:blipFill>
                  <pic:spPr>
                    <a:xfrm>
                      <a:off x="0" y="0"/>
                      <a:ext cx="3729435" cy="2401995"/>
                    </a:xfrm>
                    <a:prstGeom prst="rect">
                      <a:avLst/>
                    </a:prstGeom>
                    <a:noFill/>
                    <a:ln>
                      <a:noFill/>
                    </a:ln>
                  </pic:spPr>
                </pic:pic>
              </a:graphicData>
            </a:graphic>
          </wp:inline>
        </w:drawing>
      </w:r>
    </w:p>
    <w:p w14:paraId="2ABE6C87" w14:textId="67FD9156" w:rsidR="00626FFD" w:rsidRDefault="00CB252D" w:rsidP="00626FFD">
      <w:pPr>
        <w:rPr>
          <w:sz w:val="36"/>
          <w:szCs w:val="36"/>
        </w:rPr>
      </w:pPr>
      <w:r>
        <w:rPr>
          <w:sz w:val="36"/>
          <w:szCs w:val="36"/>
        </w:rPr>
        <w:br w:type="page"/>
      </w:r>
      <w:r w:rsidR="00626FFD">
        <w:rPr>
          <w:sz w:val="36"/>
          <w:szCs w:val="36"/>
        </w:rPr>
        <w:lastRenderedPageBreak/>
        <w:t>Point of clarification</w:t>
      </w:r>
      <w:r w:rsidR="00DD5B72">
        <w:rPr>
          <w:sz w:val="36"/>
          <w:szCs w:val="36"/>
        </w:rPr>
        <w:t xml:space="preserve"> </w:t>
      </w:r>
      <w:r w:rsidR="00DD5B72" w:rsidRPr="00AC1263">
        <w:rPr>
          <w:b/>
          <w:sz w:val="36"/>
          <w:szCs w:val="36"/>
        </w:rPr>
        <w:t>for the teacher</w:t>
      </w:r>
      <w:r w:rsidR="00626FFD">
        <w:rPr>
          <w:sz w:val="36"/>
          <w:szCs w:val="36"/>
        </w:rPr>
        <w:t>:</w:t>
      </w:r>
    </w:p>
    <w:p w14:paraId="66CD2956" w14:textId="665646EA" w:rsidR="00626FFD" w:rsidRPr="00626FFD" w:rsidRDefault="00626FFD" w:rsidP="00626FFD">
      <w:pPr>
        <w:rPr>
          <w:sz w:val="36"/>
          <w:szCs w:val="36"/>
        </w:rPr>
      </w:pPr>
      <w:r w:rsidRPr="00626FFD">
        <w:rPr>
          <w:b/>
          <w:bCs/>
          <w:sz w:val="36"/>
          <w:szCs w:val="36"/>
        </w:rPr>
        <w:t>Accusations of rape</w:t>
      </w:r>
      <w:r w:rsidRPr="00626FFD">
        <w:rPr>
          <w:sz w:val="36"/>
          <w:szCs w:val="36"/>
        </w:rPr>
        <w:t xml:space="preserve"> play a central role in the Ed Johnson case.</w:t>
      </w:r>
    </w:p>
    <w:p w14:paraId="16EB7C7A" w14:textId="77777777" w:rsidR="00626FFD" w:rsidRDefault="00626FFD" w:rsidP="00626FFD">
      <w:pPr>
        <w:rPr>
          <w:sz w:val="36"/>
          <w:szCs w:val="36"/>
        </w:rPr>
      </w:pPr>
      <w:r w:rsidRPr="00626FFD">
        <w:rPr>
          <w:sz w:val="36"/>
          <w:szCs w:val="36"/>
        </w:rPr>
        <w:t>While explicit depictions of rape do not appear, the accusations in these events may simultaneously be difficult to understand for some students and all too real for others.</w:t>
      </w:r>
    </w:p>
    <w:p w14:paraId="67B7A933" w14:textId="6313210C" w:rsidR="00626FFD" w:rsidRPr="00626FFD" w:rsidRDefault="00626FFD" w:rsidP="00626FFD">
      <w:pPr>
        <w:rPr>
          <w:sz w:val="36"/>
          <w:szCs w:val="36"/>
        </w:rPr>
      </w:pPr>
      <w:r w:rsidRPr="00626FFD">
        <w:rPr>
          <w:sz w:val="36"/>
          <w:szCs w:val="36"/>
        </w:rPr>
        <w:t xml:space="preserve"> </w:t>
      </w:r>
    </w:p>
    <w:p w14:paraId="0BE2E505" w14:textId="77777777" w:rsidR="00626FFD" w:rsidRDefault="00626FFD" w:rsidP="00626FFD">
      <w:pPr>
        <w:rPr>
          <w:sz w:val="36"/>
          <w:szCs w:val="36"/>
        </w:rPr>
      </w:pPr>
      <w:r w:rsidRPr="00626FFD">
        <w:rPr>
          <w:sz w:val="36"/>
          <w:szCs w:val="36"/>
        </w:rPr>
        <w:t xml:space="preserve">Discussions of rape are complicated </w:t>
      </w:r>
      <w:r w:rsidRPr="00626FFD">
        <w:rPr>
          <w:b/>
          <w:bCs/>
          <w:sz w:val="36"/>
          <w:szCs w:val="36"/>
        </w:rPr>
        <w:t xml:space="preserve">in relation to lynchings </w:t>
      </w:r>
      <w:r w:rsidRPr="00AC1263">
        <w:rPr>
          <w:iCs/>
          <w:sz w:val="36"/>
          <w:szCs w:val="36"/>
        </w:rPr>
        <w:t>because quite often these stories involve false accusations that played into racial fear and hatred</w:t>
      </w:r>
      <w:r w:rsidRPr="00AC1263">
        <w:rPr>
          <w:sz w:val="36"/>
          <w:szCs w:val="36"/>
        </w:rPr>
        <w:t>.</w:t>
      </w:r>
    </w:p>
    <w:p w14:paraId="0E5164E3" w14:textId="77777777" w:rsidR="00AC1263" w:rsidRPr="00AC1263" w:rsidRDefault="00AC1263" w:rsidP="00626FFD">
      <w:pPr>
        <w:rPr>
          <w:sz w:val="36"/>
          <w:szCs w:val="36"/>
        </w:rPr>
      </w:pPr>
    </w:p>
    <w:p w14:paraId="1A789BFA" w14:textId="77777777" w:rsidR="00626FFD" w:rsidRPr="001956B8" w:rsidRDefault="00626FFD" w:rsidP="00626FFD">
      <w:pPr>
        <w:rPr>
          <w:b/>
          <w:i/>
          <w:iCs/>
          <w:sz w:val="36"/>
          <w:szCs w:val="36"/>
        </w:rPr>
      </w:pPr>
      <w:r w:rsidRPr="001956B8">
        <w:rPr>
          <w:b/>
          <w:i/>
          <w:iCs/>
          <w:sz w:val="36"/>
          <w:szCs w:val="36"/>
        </w:rPr>
        <w:t xml:space="preserve">Experts tell us that most accusations of rape are not false. </w:t>
      </w:r>
    </w:p>
    <w:p w14:paraId="6FE7A332" w14:textId="77777777" w:rsidR="00626FFD" w:rsidRPr="00626FFD" w:rsidRDefault="00626FFD" w:rsidP="00626FFD">
      <w:pPr>
        <w:rPr>
          <w:sz w:val="36"/>
          <w:szCs w:val="36"/>
        </w:rPr>
      </w:pPr>
    </w:p>
    <w:p w14:paraId="20049146" w14:textId="78EFDF5D" w:rsidR="00626FFD" w:rsidRDefault="00626FFD" w:rsidP="00626FFD">
      <w:pPr>
        <w:rPr>
          <w:sz w:val="36"/>
          <w:szCs w:val="36"/>
        </w:rPr>
      </w:pPr>
      <w:r w:rsidRPr="00626FFD">
        <w:rPr>
          <w:sz w:val="36"/>
          <w:szCs w:val="36"/>
        </w:rPr>
        <w:t xml:space="preserve">It is possible that some students will have additional questions or comments on the topic of rape outside of the context of the book. It is important to preview how you might respond to such questions and comments in case they arise. If they do, make sure to return to the class contract you have established with students to guide any discussion that follows. You might also consider alerting your building administrator to the fact that the topic of rape—critical in the analysis of the novel— might be brought up in your class in case any concerns about the discussion arise in the broader school community. </w:t>
      </w:r>
      <w:r>
        <w:rPr>
          <w:rStyle w:val="FootnoteReference"/>
          <w:sz w:val="36"/>
          <w:szCs w:val="36"/>
        </w:rPr>
        <w:footnoteReference w:id="12"/>
      </w:r>
    </w:p>
    <w:p w14:paraId="246CAD34" w14:textId="77777777" w:rsidR="00626FFD" w:rsidRPr="00626FFD" w:rsidRDefault="00626FFD" w:rsidP="00626FFD">
      <w:pPr>
        <w:rPr>
          <w:sz w:val="36"/>
          <w:szCs w:val="36"/>
        </w:rPr>
      </w:pPr>
    </w:p>
    <w:p w14:paraId="7E00D969" w14:textId="021529E0" w:rsidR="00626FFD" w:rsidRDefault="00626FFD">
      <w:pPr>
        <w:rPr>
          <w:sz w:val="36"/>
          <w:szCs w:val="36"/>
        </w:rPr>
      </w:pPr>
      <w:r>
        <w:rPr>
          <w:sz w:val="36"/>
          <w:szCs w:val="36"/>
        </w:rPr>
        <w:br w:type="page"/>
      </w:r>
    </w:p>
    <w:p w14:paraId="00F435EB" w14:textId="77777777" w:rsidR="00CB252D" w:rsidRDefault="00CB252D">
      <w:pPr>
        <w:rPr>
          <w:sz w:val="36"/>
          <w:szCs w:val="36"/>
        </w:rPr>
      </w:pPr>
    </w:p>
    <w:p w14:paraId="3EC9B2A3" w14:textId="5655C19A" w:rsidR="00182C2C" w:rsidRDefault="00182C2C" w:rsidP="00182C2C">
      <w:pPr>
        <w:rPr>
          <w:b/>
          <w:bCs/>
          <w:sz w:val="36"/>
          <w:szCs w:val="36"/>
        </w:rPr>
      </w:pPr>
      <w:r>
        <w:rPr>
          <w:b/>
          <w:bCs/>
          <w:sz w:val="36"/>
          <w:szCs w:val="36"/>
        </w:rPr>
        <w:t>We and They Activity:</w:t>
      </w:r>
    </w:p>
    <w:p w14:paraId="46434446" w14:textId="78597BA6" w:rsidR="00182C2C" w:rsidRPr="00182C2C" w:rsidRDefault="00524A72" w:rsidP="00182C2C">
      <w:pPr>
        <w:rPr>
          <w:sz w:val="36"/>
          <w:szCs w:val="36"/>
        </w:rPr>
      </w:pPr>
      <w:hyperlink r:id="rId37" w:history="1">
        <w:r w:rsidR="00182C2C" w:rsidRPr="00182C2C">
          <w:rPr>
            <w:rStyle w:val="Hyperlink"/>
            <w:b/>
            <w:bCs/>
            <w:sz w:val="36"/>
            <w:szCs w:val="36"/>
          </w:rPr>
          <w:t>Universe of Obligation</w:t>
        </w:r>
      </w:hyperlink>
      <w:hyperlink r:id="rId38" w:history="1">
        <w:r w:rsidR="00182C2C" w:rsidRPr="00182C2C">
          <w:rPr>
            <w:rStyle w:val="Hyperlink"/>
            <w:sz w:val="36"/>
            <w:szCs w:val="36"/>
          </w:rPr>
          <w:t xml:space="preserve"> </w:t>
        </w:r>
      </w:hyperlink>
      <w:r w:rsidR="00182C2C">
        <w:rPr>
          <w:rStyle w:val="FootnoteReference"/>
          <w:sz w:val="36"/>
          <w:szCs w:val="36"/>
        </w:rPr>
        <w:footnoteReference w:id="13"/>
      </w:r>
      <w:r w:rsidR="00182C2C">
        <w:rPr>
          <w:sz w:val="36"/>
          <w:szCs w:val="36"/>
        </w:rPr>
        <w:t xml:space="preserve"> </w:t>
      </w:r>
      <w:r w:rsidR="00622C48">
        <w:rPr>
          <w:sz w:val="36"/>
          <w:szCs w:val="36"/>
        </w:rPr>
        <w:t>(video linked)</w:t>
      </w:r>
    </w:p>
    <w:p w14:paraId="56085254" w14:textId="1A43D8A3" w:rsidR="00182C2C" w:rsidRDefault="00182C2C" w:rsidP="00182C2C">
      <w:pPr>
        <w:jc w:val="center"/>
        <w:rPr>
          <w:i/>
          <w:iCs/>
          <w:sz w:val="36"/>
          <w:szCs w:val="36"/>
        </w:rPr>
      </w:pPr>
      <w:r w:rsidRPr="00182C2C">
        <w:rPr>
          <w:i/>
          <w:iCs/>
          <w:sz w:val="36"/>
          <w:szCs w:val="36"/>
        </w:rPr>
        <w:t>“the circle of individuals and</w:t>
      </w:r>
      <w:r>
        <w:rPr>
          <w:i/>
          <w:iCs/>
          <w:sz w:val="36"/>
          <w:szCs w:val="36"/>
        </w:rPr>
        <w:t xml:space="preserve"> groups toward whom obligations </w:t>
      </w:r>
      <w:r w:rsidRPr="00182C2C">
        <w:rPr>
          <w:i/>
          <w:iCs/>
          <w:sz w:val="36"/>
          <w:szCs w:val="36"/>
        </w:rPr>
        <w:t>are owed, to whom rules apply, and whose</w:t>
      </w:r>
    </w:p>
    <w:p w14:paraId="29454C9F" w14:textId="136C53C7" w:rsidR="007265D0" w:rsidRPr="00182C2C" w:rsidRDefault="00182C2C" w:rsidP="00182C2C">
      <w:pPr>
        <w:jc w:val="center"/>
        <w:rPr>
          <w:sz w:val="36"/>
          <w:szCs w:val="36"/>
        </w:rPr>
      </w:pPr>
      <w:r w:rsidRPr="00182C2C">
        <w:rPr>
          <w:i/>
          <w:iCs/>
          <w:sz w:val="36"/>
          <w:szCs w:val="36"/>
        </w:rPr>
        <w:t xml:space="preserve"> injuries call for amends.”</w:t>
      </w:r>
      <w:r>
        <w:rPr>
          <w:sz w:val="36"/>
          <w:szCs w:val="36"/>
        </w:rPr>
        <w:t xml:space="preserve">  </w:t>
      </w:r>
      <w:r w:rsidR="007265D0" w:rsidRPr="00182C2C">
        <w:rPr>
          <w:sz w:val="36"/>
          <w:szCs w:val="36"/>
        </w:rPr>
        <w:t>Helen Fein</w:t>
      </w:r>
    </w:p>
    <w:p w14:paraId="629947CD" w14:textId="77777777" w:rsidR="00182C2C" w:rsidRPr="00182C2C" w:rsidRDefault="00182C2C" w:rsidP="00182C2C">
      <w:pPr>
        <w:rPr>
          <w:sz w:val="36"/>
          <w:szCs w:val="36"/>
        </w:rPr>
      </w:pPr>
      <w:r w:rsidRPr="00182C2C">
        <w:rPr>
          <w:b/>
          <w:bCs/>
          <w:sz w:val="36"/>
          <w:szCs w:val="36"/>
        </w:rPr>
        <w:t>Students create their own graphic, then debrief.</w:t>
      </w:r>
    </w:p>
    <w:p w14:paraId="69B7F942" w14:textId="77777777" w:rsidR="00182C2C" w:rsidRDefault="00524A72" w:rsidP="00182C2C">
      <w:pPr>
        <w:pStyle w:val="ListParagraph"/>
        <w:rPr>
          <w:sz w:val="36"/>
          <w:szCs w:val="36"/>
        </w:rPr>
      </w:pPr>
      <w:hyperlink r:id="rId39" w:history="1">
        <w:r w:rsidR="00182C2C" w:rsidRPr="00182C2C">
          <w:rPr>
            <w:rStyle w:val="Hyperlink"/>
            <w:b/>
            <w:bCs/>
            <w:sz w:val="36"/>
            <w:szCs w:val="36"/>
          </w:rPr>
          <w:t xml:space="preserve">Link to printable sheet: </w:t>
        </w:r>
        <w:r w:rsidR="00182C2C" w:rsidRPr="00182C2C">
          <w:rPr>
            <w:rStyle w:val="Hyperlink"/>
            <w:b/>
            <w:bCs/>
            <w:sz w:val="36"/>
            <w:szCs w:val="36"/>
          </w:rPr>
          <w:br/>
        </w:r>
      </w:hyperlink>
    </w:p>
    <w:p w14:paraId="2D646DB9" w14:textId="51E25B80" w:rsidR="00182C2C" w:rsidRPr="00182C2C" w:rsidRDefault="00182C2C" w:rsidP="002C6F31">
      <w:pPr>
        <w:pStyle w:val="ListParagraph"/>
        <w:numPr>
          <w:ilvl w:val="0"/>
          <w:numId w:val="14"/>
        </w:numPr>
        <w:rPr>
          <w:sz w:val="36"/>
          <w:szCs w:val="36"/>
        </w:rPr>
      </w:pPr>
      <w:r w:rsidRPr="00182C2C">
        <w:rPr>
          <w:sz w:val="36"/>
          <w:szCs w:val="36"/>
        </w:rPr>
        <w:t xml:space="preserve">In </w:t>
      </w:r>
      <w:r w:rsidRPr="00182C2C">
        <w:rPr>
          <w:b/>
          <w:bCs/>
          <w:sz w:val="36"/>
          <w:szCs w:val="36"/>
        </w:rPr>
        <w:t>Circle 1</w:t>
      </w:r>
      <w:r w:rsidRPr="00182C2C">
        <w:rPr>
          <w:sz w:val="36"/>
          <w:szCs w:val="36"/>
        </w:rPr>
        <w:t xml:space="preserve">, write your name. </w:t>
      </w:r>
    </w:p>
    <w:p w14:paraId="00D21B6B" w14:textId="67B27BF7" w:rsidR="00182C2C" w:rsidRPr="00182C2C" w:rsidRDefault="00182C2C" w:rsidP="002C6F31">
      <w:pPr>
        <w:pStyle w:val="ListParagraph"/>
        <w:numPr>
          <w:ilvl w:val="0"/>
          <w:numId w:val="13"/>
        </w:numPr>
        <w:rPr>
          <w:sz w:val="36"/>
          <w:szCs w:val="36"/>
        </w:rPr>
      </w:pPr>
      <w:r w:rsidRPr="00182C2C">
        <w:rPr>
          <w:sz w:val="36"/>
          <w:szCs w:val="36"/>
        </w:rPr>
        <w:t xml:space="preserve">In </w:t>
      </w:r>
      <w:r w:rsidRPr="00182C2C">
        <w:rPr>
          <w:b/>
          <w:bCs/>
          <w:sz w:val="36"/>
          <w:szCs w:val="36"/>
        </w:rPr>
        <w:t>Circle 2</w:t>
      </w:r>
      <w:r w:rsidRPr="00182C2C">
        <w:rPr>
          <w:sz w:val="36"/>
          <w:szCs w:val="36"/>
        </w:rPr>
        <w:t xml:space="preserve">, write the name of people to whom you feel the greatest obligation for example, people for whom you’d be willing to take a great risk or put yourself in peril for (you don t have to write actual names.) </w:t>
      </w:r>
    </w:p>
    <w:p w14:paraId="177276BF" w14:textId="77777777" w:rsidR="00182C2C" w:rsidRPr="00182C2C" w:rsidRDefault="00182C2C" w:rsidP="002C6F31">
      <w:pPr>
        <w:pStyle w:val="ListParagraph"/>
        <w:numPr>
          <w:ilvl w:val="0"/>
          <w:numId w:val="13"/>
        </w:numPr>
        <w:rPr>
          <w:sz w:val="36"/>
          <w:szCs w:val="36"/>
        </w:rPr>
      </w:pPr>
      <w:r w:rsidRPr="00182C2C">
        <w:rPr>
          <w:sz w:val="36"/>
          <w:szCs w:val="36"/>
        </w:rPr>
        <w:t xml:space="preserve">In </w:t>
      </w:r>
      <w:r w:rsidRPr="00182C2C">
        <w:rPr>
          <w:b/>
          <w:bCs/>
          <w:sz w:val="36"/>
          <w:szCs w:val="36"/>
        </w:rPr>
        <w:t>Circle 3</w:t>
      </w:r>
      <w:r w:rsidRPr="00182C2C">
        <w:rPr>
          <w:sz w:val="36"/>
          <w:szCs w:val="36"/>
        </w:rPr>
        <w:t xml:space="preserve">, who are the people on the next level? That is people to whom you have some obligation, but not as great as in circle 2. </w:t>
      </w:r>
    </w:p>
    <w:p w14:paraId="462ABBFC" w14:textId="1DEBF116" w:rsidR="007771C3" w:rsidRPr="00A877C3" w:rsidRDefault="00182C2C" w:rsidP="00A877C3">
      <w:pPr>
        <w:pStyle w:val="ListParagraph"/>
        <w:numPr>
          <w:ilvl w:val="0"/>
          <w:numId w:val="13"/>
        </w:numPr>
        <w:rPr>
          <w:sz w:val="36"/>
          <w:szCs w:val="36"/>
        </w:rPr>
        <w:sectPr w:rsidR="007771C3" w:rsidRPr="00A877C3" w:rsidSect="007771C3">
          <w:type w:val="continuous"/>
          <w:pgSz w:w="12240" w:h="15840"/>
          <w:pgMar w:top="675" w:right="1440" w:bottom="1440" w:left="1440" w:header="720" w:footer="720" w:gutter="0"/>
          <w:cols w:space="720"/>
          <w:titlePg/>
          <w:docGrid w:linePitch="360"/>
        </w:sectPr>
      </w:pPr>
      <w:r w:rsidRPr="00182C2C">
        <w:rPr>
          <w:sz w:val="36"/>
          <w:szCs w:val="36"/>
        </w:rPr>
        <w:t xml:space="preserve">In </w:t>
      </w:r>
      <w:r w:rsidRPr="00182C2C">
        <w:rPr>
          <w:b/>
          <w:bCs/>
          <w:sz w:val="36"/>
          <w:szCs w:val="36"/>
        </w:rPr>
        <w:t>Circle 4</w:t>
      </w:r>
      <w:r w:rsidRPr="00182C2C">
        <w:rPr>
          <w:sz w:val="36"/>
          <w:szCs w:val="36"/>
        </w:rPr>
        <w:t xml:space="preserve">, who are the people on the next level? People to whom you have some obligation, but not as great as in circle 3. </w:t>
      </w:r>
    </w:p>
    <w:p w14:paraId="571F8741" w14:textId="77777777" w:rsidR="00756FC8" w:rsidRDefault="00756FC8" w:rsidP="0012616E">
      <w:pPr>
        <w:rPr>
          <w:b/>
          <w:bCs/>
          <w:sz w:val="36"/>
          <w:szCs w:val="36"/>
        </w:rPr>
      </w:pPr>
    </w:p>
    <w:p w14:paraId="6F94BD59" w14:textId="77777777" w:rsidR="00756FC8" w:rsidRDefault="00756FC8" w:rsidP="0012616E">
      <w:pPr>
        <w:rPr>
          <w:b/>
          <w:bCs/>
          <w:sz w:val="36"/>
          <w:szCs w:val="36"/>
        </w:rPr>
      </w:pPr>
    </w:p>
    <w:p w14:paraId="3830FF63" w14:textId="77777777" w:rsidR="00756FC8" w:rsidRDefault="00756FC8" w:rsidP="0012616E">
      <w:pPr>
        <w:rPr>
          <w:b/>
          <w:bCs/>
          <w:sz w:val="36"/>
          <w:szCs w:val="36"/>
        </w:rPr>
      </w:pPr>
    </w:p>
    <w:p w14:paraId="4AC23CC6" w14:textId="77777777" w:rsidR="00756FC8" w:rsidRDefault="00756FC8" w:rsidP="0012616E">
      <w:pPr>
        <w:rPr>
          <w:b/>
          <w:bCs/>
          <w:sz w:val="36"/>
          <w:szCs w:val="36"/>
        </w:rPr>
      </w:pPr>
    </w:p>
    <w:p w14:paraId="18A26088" w14:textId="77777777" w:rsidR="00756FC8" w:rsidRDefault="00756FC8" w:rsidP="0012616E">
      <w:pPr>
        <w:rPr>
          <w:b/>
          <w:bCs/>
          <w:sz w:val="36"/>
          <w:szCs w:val="36"/>
        </w:rPr>
      </w:pPr>
    </w:p>
    <w:p w14:paraId="285E0AC3" w14:textId="77777777" w:rsidR="00756FC8" w:rsidRDefault="00756FC8" w:rsidP="0012616E">
      <w:pPr>
        <w:rPr>
          <w:b/>
          <w:bCs/>
          <w:sz w:val="36"/>
          <w:szCs w:val="36"/>
        </w:rPr>
      </w:pPr>
    </w:p>
    <w:p w14:paraId="3ACFAE03" w14:textId="77777777" w:rsidR="00756FC8" w:rsidRDefault="00756FC8" w:rsidP="0012616E">
      <w:pPr>
        <w:rPr>
          <w:b/>
          <w:bCs/>
          <w:sz w:val="36"/>
          <w:szCs w:val="36"/>
        </w:rPr>
      </w:pPr>
    </w:p>
    <w:p w14:paraId="561B3788" w14:textId="77777777" w:rsidR="000141C5" w:rsidRDefault="000141C5" w:rsidP="0012616E">
      <w:pPr>
        <w:rPr>
          <w:b/>
          <w:bCs/>
          <w:sz w:val="36"/>
          <w:szCs w:val="36"/>
        </w:rPr>
      </w:pPr>
      <w:r>
        <w:rPr>
          <w:b/>
          <w:bCs/>
          <w:sz w:val="36"/>
          <w:szCs w:val="36"/>
        </w:rPr>
        <w:lastRenderedPageBreak/>
        <w:t>We and They</w:t>
      </w:r>
    </w:p>
    <w:p w14:paraId="798BBC80" w14:textId="0118221B" w:rsidR="00E50D2E" w:rsidRDefault="007265D0" w:rsidP="0012616E">
      <w:pPr>
        <w:rPr>
          <w:i/>
          <w:iCs/>
          <w:sz w:val="36"/>
          <w:szCs w:val="36"/>
        </w:rPr>
      </w:pPr>
      <w:r w:rsidRPr="007265D0">
        <w:rPr>
          <w:b/>
          <w:bCs/>
          <w:sz w:val="36"/>
          <w:szCs w:val="36"/>
        </w:rPr>
        <w:t xml:space="preserve">Judgment and Legacy </w:t>
      </w:r>
      <w:r w:rsidR="00E50D2E">
        <w:rPr>
          <w:i/>
          <w:iCs/>
          <w:sz w:val="36"/>
          <w:szCs w:val="36"/>
        </w:rPr>
        <w:t>preview</w:t>
      </w:r>
      <w:r w:rsidRPr="007265D0">
        <w:rPr>
          <w:i/>
          <w:iCs/>
          <w:sz w:val="36"/>
          <w:szCs w:val="36"/>
        </w:rPr>
        <w:t>:</w:t>
      </w:r>
    </w:p>
    <w:p w14:paraId="5D976F91" w14:textId="00CB862C" w:rsidR="00182C2C" w:rsidRPr="00E50D2E" w:rsidRDefault="007265D0" w:rsidP="0012616E">
      <w:pPr>
        <w:rPr>
          <w:b/>
          <w:bCs/>
          <w:iCs/>
          <w:sz w:val="36"/>
          <w:szCs w:val="36"/>
        </w:rPr>
      </w:pPr>
      <w:r w:rsidRPr="007265D0">
        <w:rPr>
          <w:b/>
          <w:bCs/>
          <w:sz w:val="36"/>
          <w:szCs w:val="36"/>
        </w:rPr>
        <w:br/>
      </w:r>
      <w:r w:rsidRPr="007265D0">
        <w:rPr>
          <w:b/>
          <w:bCs/>
          <w:sz w:val="36"/>
          <w:szCs w:val="36"/>
        </w:rPr>
        <w:tab/>
      </w:r>
      <w:r w:rsidRPr="00E50D2E">
        <w:rPr>
          <w:b/>
          <w:bCs/>
          <w:iCs/>
          <w:sz w:val="36"/>
          <w:szCs w:val="36"/>
        </w:rPr>
        <w:t>Case Study Warmup:</w:t>
      </w:r>
      <w:r w:rsidRPr="00E50D2E">
        <w:rPr>
          <w:b/>
          <w:bCs/>
          <w:sz w:val="36"/>
          <w:szCs w:val="36"/>
        </w:rPr>
        <w:t xml:space="preserve"> </w:t>
      </w:r>
      <w:r w:rsidRPr="00E50D2E">
        <w:rPr>
          <w:b/>
          <w:bCs/>
          <w:iCs/>
          <w:sz w:val="36"/>
          <w:szCs w:val="36"/>
        </w:rPr>
        <w:t>4 Corners Activity</w:t>
      </w:r>
      <w:r w:rsidRPr="00E50D2E">
        <w:rPr>
          <w:rStyle w:val="FootnoteReference"/>
          <w:b/>
          <w:bCs/>
          <w:iCs/>
          <w:sz w:val="36"/>
          <w:szCs w:val="36"/>
        </w:rPr>
        <w:footnoteReference w:id="14"/>
      </w:r>
    </w:p>
    <w:p w14:paraId="692E9B40" w14:textId="77777777" w:rsidR="007265D0" w:rsidRPr="00E50D2E" w:rsidRDefault="007265D0" w:rsidP="00182C2C">
      <w:pPr>
        <w:jc w:val="center"/>
        <w:rPr>
          <w:b/>
          <w:bCs/>
          <w:iCs/>
          <w:sz w:val="36"/>
          <w:szCs w:val="36"/>
        </w:rPr>
      </w:pPr>
    </w:p>
    <w:p w14:paraId="7F87A976" w14:textId="02C35B04" w:rsidR="007265D0" w:rsidRPr="007265D0" w:rsidRDefault="007265D0" w:rsidP="007265D0">
      <w:pPr>
        <w:jc w:val="center"/>
        <w:rPr>
          <w:sz w:val="36"/>
          <w:szCs w:val="36"/>
        </w:rPr>
      </w:pPr>
      <w:r w:rsidRPr="007265D0">
        <w:rPr>
          <w:sz w:val="36"/>
          <w:szCs w:val="36"/>
        </w:rPr>
        <w:t>Listen to the prompt</w:t>
      </w:r>
      <w:r w:rsidR="00E50D2E">
        <w:rPr>
          <w:sz w:val="36"/>
          <w:szCs w:val="36"/>
        </w:rPr>
        <w:t>.</w:t>
      </w:r>
    </w:p>
    <w:p w14:paraId="127D0ADB" w14:textId="1B874CCC" w:rsidR="007265D0" w:rsidRPr="007265D0" w:rsidRDefault="007265D0" w:rsidP="007265D0">
      <w:pPr>
        <w:jc w:val="center"/>
        <w:rPr>
          <w:sz w:val="36"/>
          <w:szCs w:val="36"/>
        </w:rPr>
      </w:pPr>
      <w:r w:rsidRPr="007265D0">
        <w:rPr>
          <w:sz w:val="36"/>
          <w:szCs w:val="36"/>
        </w:rPr>
        <w:t>Move to the corner that represents your response</w:t>
      </w:r>
      <w:r w:rsidR="00E50D2E">
        <w:rPr>
          <w:sz w:val="36"/>
          <w:szCs w:val="36"/>
        </w:rPr>
        <w:t>.</w:t>
      </w:r>
    </w:p>
    <w:p w14:paraId="6216381E" w14:textId="3099E543" w:rsidR="007265D0" w:rsidRPr="007265D0" w:rsidRDefault="007265D0" w:rsidP="007265D0">
      <w:pPr>
        <w:jc w:val="center"/>
        <w:rPr>
          <w:sz w:val="36"/>
          <w:szCs w:val="36"/>
        </w:rPr>
      </w:pPr>
      <w:r w:rsidRPr="007265D0">
        <w:rPr>
          <w:i/>
          <w:iCs/>
          <w:sz w:val="36"/>
          <w:szCs w:val="36"/>
        </w:rPr>
        <w:t>Decide if you strongly agree (SA), agree (A), disagree (D), or strongly disagree (SD) with the statement</w:t>
      </w:r>
      <w:r w:rsidR="00E50D2E">
        <w:rPr>
          <w:i/>
          <w:iCs/>
          <w:sz w:val="36"/>
          <w:szCs w:val="36"/>
        </w:rPr>
        <w:t>.</w:t>
      </w:r>
    </w:p>
    <w:p w14:paraId="0973B875" w14:textId="76092695" w:rsidR="007265D0" w:rsidRPr="007265D0" w:rsidRDefault="007265D0" w:rsidP="007265D0">
      <w:pPr>
        <w:jc w:val="center"/>
        <w:rPr>
          <w:sz w:val="36"/>
          <w:szCs w:val="36"/>
        </w:rPr>
      </w:pPr>
      <w:r w:rsidRPr="007265D0">
        <w:rPr>
          <w:sz w:val="36"/>
          <w:szCs w:val="36"/>
        </w:rPr>
        <w:t xml:space="preserve">Spend 3-5 minutes discussing </w:t>
      </w:r>
      <w:r w:rsidR="00E50D2E">
        <w:rPr>
          <w:sz w:val="36"/>
          <w:szCs w:val="36"/>
        </w:rPr>
        <w:t xml:space="preserve">the justification </w:t>
      </w:r>
      <w:r w:rsidRPr="007265D0">
        <w:rPr>
          <w:sz w:val="36"/>
          <w:szCs w:val="36"/>
        </w:rPr>
        <w:t>your position with peers</w:t>
      </w:r>
      <w:r w:rsidR="00E50D2E">
        <w:rPr>
          <w:sz w:val="36"/>
          <w:szCs w:val="36"/>
        </w:rPr>
        <w:t>.</w:t>
      </w:r>
    </w:p>
    <w:p w14:paraId="37782703" w14:textId="7EC63B7C" w:rsidR="007265D0" w:rsidRPr="007265D0" w:rsidRDefault="007265D0" w:rsidP="007265D0">
      <w:pPr>
        <w:jc w:val="center"/>
        <w:rPr>
          <w:sz w:val="36"/>
          <w:szCs w:val="36"/>
        </w:rPr>
      </w:pPr>
      <w:r w:rsidRPr="007265D0">
        <w:rPr>
          <w:sz w:val="36"/>
          <w:szCs w:val="36"/>
        </w:rPr>
        <w:t xml:space="preserve">A spokesperson from each corner will share </w:t>
      </w:r>
      <w:r w:rsidR="00E50D2E">
        <w:rPr>
          <w:sz w:val="36"/>
          <w:szCs w:val="36"/>
        </w:rPr>
        <w:t xml:space="preserve">your </w:t>
      </w:r>
      <w:r w:rsidRPr="007265D0">
        <w:rPr>
          <w:sz w:val="36"/>
          <w:szCs w:val="36"/>
        </w:rPr>
        <w:t>groups opinion</w:t>
      </w:r>
      <w:r w:rsidR="00E50D2E">
        <w:rPr>
          <w:sz w:val="36"/>
          <w:szCs w:val="36"/>
        </w:rPr>
        <w:t>.</w:t>
      </w:r>
    </w:p>
    <w:p w14:paraId="177D7502" w14:textId="15E50992" w:rsidR="007265D0" w:rsidRPr="007265D0" w:rsidRDefault="007265D0" w:rsidP="007265D0">
      <w:pPr>
        <w:jc w:val="center"/>
        <w:rPr>
          <w:sz w:val="36"/>
          <w:szCs w:val="36"/>
        </w:rPr>
      </w:pPr>
      <w:r w:rsidRPr="007265D0">
        <w:rPr>
          <w:sz w:val="36"/>
          <w:szCs w:val="36"/>
        </w:rPr>
        <w:t>Listen for counter arguments</w:t>
      </w:r>
      <w:r w:rsidR="00E50D2E">
        <w:rPr>
          <w:sz w:val="36"/>
          <w:szCs w:val="36"/>
        </w:rPr>
        <w:t xml:space="preserve"> from other groups as they present their position.</w:t>
      </w:r>
    </w:p>
    <w:p w14:paraId="42FE9C2D" w14:textId="0EACF3E5" w:rsidR="007265D0" w:rsidRDefault="007265D0" w:rsidP="007265D0">
      <w:pPr>
        <w:jc w:val="center"/>
        <w:rPr>
          <w:sz w:val="36"/>
          <w:szCs w:val="36"/>
        </w:rPr>
      </w:pPr>
      <w:r w:rsidRPr="007265D0">
        <w:rPr>
          <w:sz w:val="36"/>
          <w:szCs w:val="36"/>
        </w:rPr>
        <w:t>Move or stay put as you hear new perspectives</w:t>
      </w:r>
      <w:r w:rsidR="00E50D2E">
        <w:rPr>
          <w:sz w:val="36"/>
          <w:szCs w:val="36"/>
        </w:rPr>
        <w:t>.</w:t>
      </w:r>
      <w:r w:rsidRPr="007265D0">
        <w:rPr>
          <w:sz w:val="36"/>
          <w:szCs w:val="36"/>
        </w:rPr>
        <w:t xml:space="preserve"> </w:t>
      </w:r>
    </w:p>
    <w:p w14:paraId="4A0F1C66" w14:textId="77777777" w:rsidR="007265D0" w:rsidRDefault="007265D0" w:rsidP="007265D0">
      <w:pPr>
        <w:jc w:val="center"/>
        <w:rPr>
          <w:sz w:val="36"/>
          <w:szCs w:val="36"/>
        </w:rPr>
      </w:pPr>
    </w:p>
    <w:p w14:paraId="40C15C88" w14:textId="77777777" w:rsidR="007265D0" w:rsidRDefault="007265D0" w:rsidP="007265D0">
      <w:pPr>
        <w:jc w:val="center"/>
        <w:rPr>
          <w:sz w:val="36"/>
          <w:szCs w:val="36"/>
        </w:rPr>
      </w:pPr>
    </w:p>
    <w:p w14:paraId="039BBBFC" w14:textId="77777777" w:rsidR="007265D0" w:rsidRPr="007265D0" w:rsidRDefault="007265D0" w:rsidP="007265D0">
      <w:pPr>
        <w:jc w:val="center"/>
        <w:rPr>
          <w:i/>
          <w:sz w:val="36"/>
          <w:szCs w:val="36"/>
        </w:rPr>
      </w:pPr>
      <w:r w:rsidRPr="007265D0">
        <w:rPr>
          <w:b/>
          <w:bCs/>
          <w:sz w:val="36"/>
          <w:szCs w:val="36"/>
        </w:rPr>
        <w:t xml:space="preserve">PROMPTS: </w:t>
      </w:r>
      <w:r w:rsidRPr="007265D0">
        <w:rPr>
          <w:i/>
          <w:sz w:val="36"/>
          <w:szCs w:val="36"/>
        </w:rPr>
        <w:t xml:space="preserve">One should be sufficient </w:t>
      </w:r>
    </w:p>
    <w:p w14:paraId="088768B9" w14:textId="77777777" w:rsidR="007265D0" w:rsidRPr="007265D0" w:rsidRDefault="007265D0" w:rsidP="007265D0">
      <w:pPr>
        <w:jc w:val="center"/>
        <w:rPr>
          <w:sz w:val="36"/>
          <w:szCs w:val="36"/>
        </w:rPr>
      </w:pPr>
    </w:p>
    <w:p w14:paraId="4DC94132" w14:textId="77777777" w:rsidR="007265D0" w:rsidRPr="002B65DC" w:rsidRDefault="007265D0" w:rsidP="002C6F31">
      <w:pPr>
        <w:numPr>
          <w:ilvl w:val="0"/>
          <w:numId w:val="15"/>
        </w:numPr>
        <w:jc w:val="center"/>
        <w:rPr>
          <w:b/>
          <w:sz w:val="36"/>
          <w:szCs w:val="36"/>
        </w:rPr>
      </w:pPr>
      <w:r w:rsidRPr="002B65DC">
        <w:rPr>
          <w:b/>
          <w:iCs/>
          <w:sz w:val="36"/>
          <w:szCs w:val="36"/>
        </w:rPr>
        <w:t>Laws, not people, are the most effective way to create an equal and just society.</w:t>
      </w:r>
    </w:p>
    <w:p w14:paraId="7A6AF97C" w14:textId="77777777" w:rsidR="002B65DC" w:rsidRPr="002B65DC" w:rsidRDefault="002B65DC" w:rsidP="002B65DC">
      <w:pPr>
        <w:ind w:left="720"/>
        <w:rPr>
          <w:b/>
          <w:sz w:val="36"/>
          <w:szCs w:val="36"/>
        </w:rPr>
      </w:pPr>
    </w:p>
    <w:p w14:paraId="3CD6F9A6" w14:textId="77777777" w:rsidR="007265D0" w:rsidRPr="002B65DC" w:rsidRDefault="007265D0" w:rsidP="002C6F31">
      <w:pPr>
        <w:numPr>
          <w:ilvl w:val="0"/>
          <w:numId w:val="15"/>
        </w:numPr>
        <w:jc w:val="center"/>
        <w:rPr>
          <w:b/>
          <w:sz w:val="36"/>
          <w:szCs w:val="36"/>
        </w:rPr>
      </w:pPr>
      <w:r w:rsidRPr="002B65DC">
        <w:rPr>
          <w:b/>
          <w:iCs/>
          <w:sz w:val="36"/>
          <w:szCs w:val="36"/>
        </w:rPr>
        <w:t>People, not laws, create justice.</w:t>
      </w:r>
    </w:p>
    <w:p w14:paraId="1E343105" w14:textId="77777777" w:rsidR="007265D0" w:rsidRPr="007265D0" w:rsidRDefault="007265D0" w:rsidP="007265D0">
      <w:pPr>
        <w:ind w:left="720"/>
        <w:rPr>
          <w:sz w:val="36"/>
          <w:szCs w:val="36"/>
        </w:rPr>
      </w:pPr>
    </w:p>
    <w:p w14:paraId="5507A153" w14:textId="77777777" w:rsidR="007265D0" w:rsidRDefault="007265D0" w:rsidP="007265D0">
      <w:pPr>
        <w:jc w:val="center"/>
        <w:rPr>
          <w:sz w:val="36"/>
          <w:szCs w:val="36"/>
        </w:rPr>
      </w:pPr>
    </w:p>
    <w:p w14:paraId="20C4D7C7" w14:textId="77777777" w:rsidR="007265D0" w:rsidRDefault="007265D0" w:rsidP="007265D0">
      <w:pPr>
        <w:jc w:val="center"/>
        <w:rPr>
          <w:sz w:val="36"/>
          <w:szCs w:val="36"/>
        </w:rPr>
      </w:pPr>
    </w:p>
    <w:p w14:paraId="3A96B2FA" w14:textId="77777777" w:rsidR="007265D0" w:rsidRDefault="007265D0" w:rsidP="007265D0">
      <w:pPr>
        <w:jc w:val="center"/>
        <w:rPr>
          <w:sz w:val="36"/>
          <w:szCs w:val="36"/>
        </w:rPr>
      </w:pPr>
    </w:p>
    <w:p w14:paraId="425CF7D0" w14:textId="2D02BC26" w:rsidR="007265D0" w:rsidRDefault="007265D0">
      <w:pPr>
        <w:rPr>
          <w:sz w:val="36"/>
          <w:szCs w:val="36"/>
        </w:rPr>
      </w:pPr>
    </w:p>
    <w:p w14:paraId="7AD30457" w14:textId="5A7978B2" w:rsidR="007265D0" w:rsidRDefault="000141C5" w:rsidP="007265D0">
      <w:pPr>
        <w:rPr>
          <w:b/>
          <w:bCs/>
          <w:sz w:val="36"/>
          <w:szCs w:val="36"/>
        </w:rPr>
      </w:pPr>
      <w:r>
        <w:rPr>
          <w:b/>
          <w:bCs/>
          <w:sz w:val="36"/>
          <w:szCs w:val="36"/>
        </w:rPr>
        <w:t xml:space="preserve">We and They </w:t>
      </w:r>
      <w:r w:rsidR="007265D0" w:rsidRPr="007265D0">
        <w:rPr>
          <w:b/>
          <w:bCs/>
          <w:sz w:val="36"/>
          <w:szCs w:val="36"/>
        </w:rPr>
        <w:t xml:space="preserve">Essential Question: </w:t>
      </w:r>
    </w:p>
    <w:p w14:paraId="65B243D5" w14:textId="50BBE97C" w:rsidR="007265D0" w:rsidRDefault="007265D0" w:rsidP="007265D0">
      <w:pPr>
        <w:rPr>
          <w:i/>
          <w:iCs/>
          <w:sz w:val="36"/>
          <w:szCs w:val="36"/>
        </w:rPr>
      </w:pPr>
      <w:r w:rsidRPr="007265D0">
        <w:rPr>
          <w:b/>
          <w:i/>
          <w:sz w:val="36"/>
          <w:szCs w:val="36"/>
        </w:rPr>
        <w:t xml:space="preserve">How does a society decide </w:t>
      </w:r>
      <w:r>
        <w:rPr>
          <w:b/>
          <w:i/>
          <w:sz w:val="36"/>
          <w:szCs w:val="36"/>
        </w:rPr>
        <w:t xml:space="preserve">who does/does not belong in its </w:t>
      </w:r>
      <w:r w:rsidRPr="007265D0">
        <w:rPr>
          <w:b/>
          <w:i/>
          <w:iCs/>
          <w:sz w:val="36"/>
          <w:szCs w:val="36"/>
        </w:rPr>
        <w:t>universe of obligation</w:t>
      </w:r>
      <w:r w:rsidRPr="007265D0">
        <w:rPr>
          <w:b/>
          <w:i/>
          <w:sz w:val="36"/>
          <w:szCs w:val="36"/>
        </w:rPr>
        <w:t>?</w:t>
      </w:r>
      <w:r w:rsidRPr="007265D0">
        <w:rPr>
          <w:sz w:val="36"/>
          <w:szCs w:val="36"/>
        </w:rPr>
        <w:t xml:space="preserve"> </w:t>
      </w:r>
    </w:p>
    <w:p w14:paraId="14379D29" w14:textId="77777777" w:rsidR="007265D0" w:rsidRDefault="007265D0" w:rsidP="007265D0">
      <w:pPr>
        <w:jc w:val="center"/>
        <w:rPr>
          <w:i/>
          <w:iCs/>
          <w:sz w:val="36"/>
          <w:szCs w:val="36"/>
        </w:rPr>
      </w:pPr>
    </w:p>
    <w:p w14:paraId="210D2AB2" w14:textId="77777777" w:rsidR="007265D0" w:rsidRPr="007265D0" w:rsidRDefault="007265D0" w:rsidP="007265D0">
      <w:pPr>
        <w:jc w:val="center"/>
        <w:rPr>
          <w:sz w:val="36"/>
          <w:szCs w:val="36"/>
        </w:rPr>
      </w:pPr>
      <w:r w:rsidRPr="007265D0">
        <w:rPr>
          <w:b/>
          <w:bCs/>
          <w:sz w:val="36"/>
          <w:szCs w:val="36"/>
        </w:rPr>
        <w:t>Big Group Debrief:</w:t>
      </w:r>
    </w:p>
    <w:p w14:paraId="112BBA92" w14:textId="77777777" w:rsidR="007265D0" w:rsidRPr="007265D0" w:rsidRDefault="007265D0" w:rsidP="002C6F31">
      <w:pPr>
        <w:numPr>
          <w:ilvl w:val="1"/>
          <w:numId w:val="16"/>
        </w:numPr>
        <w:jc w:val="center"/>
        <w:rPr>
          <w:sz w:val="36"/>
          <w:szCs w:val="36"/>
        </w:rPr>
      </w:pPr>
      <w:r w:rsidRPr="007265D0">
        <w:rPr>
          <w:sz w:val="36"/>
          <w:szCs w:val="36"/>
        </w:rPr>
        <w:t>What criteria did you use to decide who belonged in your universe of obligation?</w:t>
      </w:r>
    </w:p>
    <w:p w14:paraId="55A13D97" w14:textId="77777777" w:rsidR="007265D0" w:rsidRPr="007265D0" w:rsidRDefault="007265D0" w:rsidP="002C6F31">
      <w:pPr>
        <w:numPr>
          <w:ilvl w:val="1"/>
          <w:numId w:val="16"/>
        </w:numPr>
        <w:jc w:val="center"/>
        <w:rPr>
          <w:sz w:val="36"/>
          <w:szCs w:val="36"/>
        </w:rPr>
      </w:pPr>
      <w:r w:rsidRPr="007265D0">
        <w:rPr>
          <w:sz w:val="36"/>
          <w:szCs w:val="36"/>
        </w:rPr>
        <w:t>What contexts may heighten or diminish your sense of obligation to an individual or community?</w:t>
      </w:r>
    </w:p>
    <w:p w14:paraId="25C4BFCB" w14:textId="77777777" w:rsidR="007265D0" w:rsidRPr="007265D0" w:rsidRDefault="007265D0" w:rsidP="002C6F31">
      <w:pPr>
        <w:numPr>
          <w:ilvl w:val="1"/>
          <w:numId w:val="16"/>
        </w:numPr>
        <w:jc w:val="center"/>
        <w:rPr>
          <w:sz w:val="36"/>
          <w:szCs w:val="36"/>
        </w:rPr>
      </w:pPr>
      <w:r w:rsidRPr="007265D0">
        <w:rPr>
          <w:sz w:val="36"/>
          <w:szCs w:val="36"/>
        </w:rPr>
        <w:t>The universe of obligation is not static.  It changes.  What are some things that cause it to change?</w:t>
      </w:r>
    </w:p>
    <w:p w14:paraId="07FEA4D8" w14:textId="36F2D44D" w:rsidR="007265D0" w:rsidRPr="007265D0" w:rsidRDefault="007265D0" w:rsidP="002C6F31">
      <w:pPr>
        <w:numPr>
          <w:ilvl w:val="1"/>
          <w:numId w:val="16"/>
        </w:numPr>
        <w:jc w:val="center"/>
        <w:rPr>
          <w:sz w:val="36"/>
          <w:szCs w:val="36"/>
        </w:rPr>
      </w:pPr>
      <w:r w:rsidRPr="007265D0">
        <w:rPr>
          <w:b/>
          <w:bCs/>
          <w:sz w:val="36"/>
          <w:szCs w:val="36"/>
        </w:rPr>
        <w:t>What are the consequences for individuals and groups who are considered outside of a community’s “universe of obligation”?</w:t>
      </w:r>
      <w:r>
        <w:rPr>
          <w:rStyle w:val="FootnoteReference"/>
          <w:b/>
          <w:bCs/>
          <w:sz w:val="36"/>
          <w:szCs w:val="36"/>
        </w:rPr>
        <w:footnoteReference w:id="15"/>
      </w:r>
      <w:r w:rsidRPr="007265D0">
        <w:rPr>
          <w:b/>
          <w:bCs/>
          <w:sz w:val="36"/>
          <w:szCs w:val="36"/>
        </w:rPr>
        <w:t xml:space="preserve"> </w:t>
      </w:r>
    </w:p>
    <w:p w14:paraId="030FC89D" w14:textId="77777777" w:rsidR="007265D0" w:rsidRDefault="007265D0" w:rsidP="007265D0">
      <w:pPr>
        <w:jc w:val="center"/>
        <w:rPr>
          <w:sz w:val="36"/>
          <w:szCs w:val="36"/>
        </w:rPr>
      </w:pPr>
    </w:p>
    <w:p w14:paraId="4B41065F" w14:textId="77777777" w:rsidR="007265D0" w:rsidRPr="007265D0" w:rsidRDefault="007265D0" w:rsidP="007265D0">
      <w:pPr>
        <w:jc w:val="center"/>
        <w:rPr>
          <w:sz w:val="36"/>
          <w:szCs w:val="36"/>
        </w:rPr>
      </w:pPr>
      <w:r w:rsidRPr="007265D0">
        <w:rPr>
          <w:b/>
          <w:bCs/>
          <w:sz w:val="36"/>
          <w:szCs w:val="36"/>
        </w:rPr>
        <w:t>Universe of Obligation</w:t>
      </w:r>
      <w:r w:rsidRPr="007265D0">
        <w:rPr>
          <w:sz w:val="36"/>
          <w:szCs w:val="36"/>
        </w:rPr>
        <w:t xml:space="preserve"> </w:t>
      </w:r>
    </w:p>
    <w:p w14:paraId="0BD07570" w14:textId="1F231B2D" w:rsidR="007265D0" w:rsidRPr="007265D0" w:rsidRDefault="007265D0" w:rsidP="007265D0">
      <w:pPr>
        <w:jc w:val="center"/>
        <w:rPr>
          <w:sz w:val="36"/>
          <w:szCs w:val="36"/>
        </w:rPr>
      </w:pPr>
      <w:r w:rsidRPr="007265D0">
        <w:rPr>
          <w:i/>
          <w:iCs/>
          <w:sz w:val="36"/>
          <w:szCs w:val="36"/>
        </w:rPr>
        <w:t xml:space="preserve"> “the circle of individuals and groups toward whom obligations are owed, to whom rules apply, and whose injuries call for amends.”  </w:t>
      </w:r>
    </w:p>
    <w:p w14:paraId="5736069A" w14:textId="77777777" w:rsidR="007265D0" w:rsidRPr="007265D0" w:rsidRDefault="007265D0" w:rsidP="002C6F31">
      <w:pPr>
        <w:numPr>
          <w:ilvl w:val="0"/>
          <w:numId w:val="17"/>
        </w:numPr>
        <w:jc w:val="center"/>
        <w:rPr>
          <w:sz w:val="36"/>
          <w:szCs w:val="36"/>
        </w:rPr>
      </w:pPr>
      <w:r w:rsidRPr="007265D0">
        <w:rPr>
          <w:sz w:val="36"/>
          <w:szCs w:val="36"/>
        </w:rPr>
        <w:t>Helen Fein</w:t>
      </w:r>
    </w:p>
    <w:p w14:paraId="2F86A4AE" w14:textId="77777777" w:rsidR="007265D0" w:rsidRPr="007265D0" w:rsidRDefault="007265D0" w:rsidP="007265D0">
      <w:pPr>
        <w:jc w:val="center"/>
        <w:rPr>
          <w:sz w:val="36"/>
          <w:szCs w:val="36"/>
        </w:rPr>
      </w:pPr>
    </w:p>
    <w:p w14:paraId="0033240F" w14:textId="77777777" w:rsidR="007265D0" w:rsidRDefault="007265D0">
      <w:pPr>
        <w:rPr>
          <w:sz w:val="36"/>
          <w:szCs w:val="36"/>
        </w:rPr>
      </w:pPr>
      <w:r>
        <w:rPr>
          <w:sz w:val="36"/>
          <w:szCs w:val="36"/>
        </w:rPr>
        <w:br w:type="page"/>
      </w:r>
    </w:p>
    <w:p w14:paraId="686C9AE7" w14:textId="77777777" w:rsidR="007771C3" w:rsidRDefault="007771C3" w:rsidP="007265D0">
      <w:pPr>
        <w:rPr>
          <w:sz w:val="36"/>
          <w:szCs w:val="36"/>
        </w:rPr>
        <w:sectPr w:rsidR="007771C3" w:rsidSect="007771C3">
          <w:type w:val="continuous"/>
          <w:pgSz w:w="12240" w:h="15840"/>
          <w:pgMar w:top="675" w:right="1440" w:bottom="1440" w:left="1440" w:header="720" w:footer="720" w:gutter="0"/>
          <w:cols w:space="720"/>
          <w:titlePg/>
          <w:docGrid w:linePitch="360"/>
        </w:sectPr>
      </w:pPr>
    </w:p>
    <w:p w14:paraId="44FAF637" w14:textId="20369130" w:rsidR="007265D0" w:rsidRDefault="007265D0" w:rsidP="007265D0">
      <w:pPr>
        <w:rPr>
          <w:sz w:val="36"/>
          <w:szCs w:val="36"/>
        </w:rPr>
      </w:pPr>
      <w:r w:rsidRPr="0019789E">
        <w:rPr>
          <w:b/>
          <w:sz w:val="36"/>
          <w:szCs w:val="36"/>
        </w:rPr>
        <w:lastRenderedPageBreak/>
        <w:t>BRIDGE to</w:t>
      </w:r>
      <w:r w:rsidRPr="007265D0">
        <w:rPr>
          <w:sz w:val="36"/>
          <w:szCs w:val="36"/>
        </w:rPr>
        <w:t xml:space="preserve"> </w:t>
      </w:r>
      <w:r w:rsidRPr="007265D0">
        <w:rPr>
          <w:b/>
          <w:bCs/>
          <w:sz w:val="36"/>
          <w:szCs w:val="36"/>
        </w:rPr>
        <w:t>Case Study</w:t>
      </w:r>
      <w:r w:rsidRPr="007265D0">
        <w:rPr>
          <w:sz w:val="36"/>
          <w:szCs w:val="36"/>
        </w:rPr>
        <w:t xml:space="preserve">- </w:t>
      </w:r>
    </w:p>
    <w:p w14:paraId="216C21EC" w14:textId="6AC4809C" w:rsidR="007265D0" w:rsidRDefault="007265D0" w:rsidP="007265D0">
      <w:pPr>
        <w:rPr>
          <w:sz w:val="36"/>
          <w:szCs w:val="36"/>
        </w:rPr>
      </w:pPr>
      <w:r w:rsidRPr="007265D0">
        <w:rPr>
          <w:sz w:val="36"/>
          <w:szCs w:val="36"/>
        </w:rPr>
        <w:t>Context: The legal and social structure of Jim Crow segregation</w:t>
      </w:r>
    </w:p>
    <w:p w14:paraId="3B670DEB" w14:textId="120A07FE" w:rsidR="007265D0" w:rsidRDefault="007265D0" w:rsidP="007265D0">
      <w:pPr>
        <w:rPr>
          <w:sz w:val="36"/>
          <w:szCs w:val="36"/>
        </w:rPr>
      </w:pPr>
      <w:r w:rsidRPr="007265D0">
        <w:rPr>
          <w:sz w:val="36"/>
          <w:szCs w:val="36"/>
        </w:rPr>
        <w:t>Jim Crow Era: (B</w:t>
      </w:r>
      <w:r w:rsidR="003B15D1">
        <w:rPr>
          <w:sz w:val="36"/>
          <w:szCs w:val="36"/>
        </w:rPr>
        <w:t xml:space="preserve">egan with black codes in 1865; official dates </w:t>
      </w:r>
      <w:r w:rsidRPr="007265D0">
        <w:rPr>
          <w:sz w:val="36"/>
          <w:szCs w:val="36"/>
        </w:rPr>
        <w:t xml:space="preserve">1877-1968) </w:t>
      </w:r>
    </w:p>
    <w:p w14:paraId="6FDFA309" w14:textId="7B8DBDB2" w:rsidR="007265D0" w:rsidRDefault="007265D0" w:rsidP="007265D0">
      <w:pPr>
        <w:rPr>
          <w:sz w:val="36"/>
          <w:szCs w:val="36"/>
        </w:rPr>
      </w:pPr>
      <w:r w:rsidRPr="007265D0">
        <w:rPr>
          <w:sz w:val="36"/>
          <w:szCs w:val="36"/>
        </w:rPr>
        <w:br/>
      </w:r>
      <w:r w:rsidRPr="007265D0">
        <w:rPr>
          <w:b/>
          <w:bCs/>
          <w:sz w:val="36"/>
          <w:szCs w:val="36"/>
        </w:rPr>
        <w:t xml:space="preserve">View video </w:t>
      </w:r>
      <w:hyperlink r:id="rId40" w:history="1">
        <w:r w:rsidRPr="007265D0">
          <w:rPr>
            <w:rStyle w:val="Hyperlink"/>
            <w:b/>
            <w:bCs/>
            <w:i/>
            <w:iCs/>
            <w:sz w:val="36"/>
            <w:szCs w:val="36"/>
          </w:rPr>
          <w:t xml:space="preserve">Understanding Jim Crow </w:t>
        </w:r>
      </w:hyperlink>
      <w:r w:rsidRPr="007265D0">
        <w:rPr>
          <w:sz w:val="36"/>
          <w:szCs w:val="36"/>
        </w:rPr>
        <w:t>from Facing History site (</w:t>
      </w:r>
      <w:hyperlink r:id="rId41" w:history="1">
        <w:r w:rsidRPr="007265D0">
          <w:rPr>
            <w:rStyle w:val="Hyperlink"/>
            <w:sz w:val="36"/>
            <w:szCs w:val="36"/>
          </w:rPr>
          <w:t>https://</w:t>
        </w:r>
      </w:hyperlink>
      <w:hyperlink r:id="rId42" w:history="1">
        <w:r w:rsidRPr="007265D0">
          <w:rPr>
            <w:rStyle w:val="Hyperlink"/>
            <w:sz w:val="36"/>
            <w:szCs w:val="36"/>
          </w:rPr>
          <w:t>www.facinghistory.org/resource-library/video/understanding-jim-crow-setting-setting)</w:t>
        </w:r>
      </w:hyperlink>
    </w:p>
    <w:p w14:paraId="07B340E4" w14:textId="77777777" w:rsidR="007265D0" w:rsidRDefault="007265D0" w:rsidP="007265D0">
      <w:pPr>
        <w:rPr>
          <w:sz w:val="36"/>
          <w:szCs w:val="36"/>
        </w:rPr>
      </w:pPr>
    </w:p>
    <w:p w14:paraId="403E92F1" w14:textId="1404AA8D" w:rsidR="007265D0" w:rsidRPr="007265D0" w:rsidRDefault="007265D0" w:rsidP="007265D0">
      <w:pPr>
        <w:rPr>
          <w:sz w:val="36"/>
          <w:szCs w:val="36"/>
        </w:rPr>
      </w:pPr>
      <w:r w:rsidRPr="007265D0">
        <w:rPr>
          <w:b/>
          <w:bCs/>
          <w:sz w:val="36"/>
          <w:szCs w:val="36"/>
        </w:rPr>
        <w:t>Use the following questions to guide your note-taking and reflection on the video “Understanding Jim Crow”</w:t>
      </w:r>
      <w:r>
        <w:rPr>
          <w:rStyle w:val="FootnoteReference"/>
          <w:b/>
          <w:bCs/>
          <w:sz w:val="36"/>
          <w:szCs w:val="36"/>
        </w:rPr>
        <w:footnoteReference w:id="16"/>
      </w:r>
      <w:r w:rsidRPr="007265D0">
        <w:rPr>
          <w:b/>
          <w:bCs/>
          <w:sz w:val="36"/>
          <w:szCs w:val="36"/>
        </w:rPr>
        <w:t xml:space="preserve"> </w:t>
      </w:r>
    </w:p>
    <w:p w14:paraId="3B980C08" w14:textId="77777777" w:rsidR="007265D0" w:rsidRPr="007265D0" w:rsidRDefault="007265D0" w:rsidP="002C6F31">
      <w:pPr>
        <w:numPr>
          <w:ilvl w:val="0"/>
          <w:numId w:val="18"/>
        </w:numPr>
        <w:rPr>
          <w:sz w:val="36"/>
          <w:szCs w:val="36"/>
        </w:rPr>
      </w:pPr>
      <w:r w:rsidRPr="007265D0">
        <w:rPr>
          <w:sz w:val="36"/>
          <w:szCs w:val="36"/>
        </w:rPr>
        <w:t xml:space="preserve">David Cunningham describes Jim Crow segregation as both a system of laws and a system of customs. What is the difference between laws and customs? Which are more difficult to change? </w:t>
      </w:r>
    </w:p>
    <w:p w14:paraId="531258A3" w14:textId="77777777" w:rsidR="007265D0" w:rsidRPr="007265D0" w:rsidRDefault="007265D0" w:rsidP="002C6F31">
      <w:pPr>
        <w:numPr>
          <w:ilvl w:val="0"/>
          <w:numId w:val="18"/>
        </w:numPr>
        <w:rPr>
          <w:sz w:val="36"/>
          <w:szCs w:val="36"/>
        </w:rPr>
      </w:pPr>
      <w:r w:rsidRPr="007265D0">
        <w:rPr>
          <w:sz w:val="36"/>
          <w:szCs w:val="36"/>
        </w:rPr>
        <w:t xml:space="preserve">Why did Mississippi and Alabama have fewer formal Jim Crow laws than other states in the South? </w:t>
      </w:r>
    </w:p>
    <w:p w14:paraId="01DF34DE" w14:textId="77777777" w:rsidR="007265D0" w:rsidRPr="007265D0" w:rsidRDefault="007265D0" w:rsidP="002C6F31">
      <w:pPr>
        <w:numPr>
          <w:ilvl w:val="0"/>
          <w:numId w:val="18"/>
        </w:numPr>
        <w:rPr>
          <w:sz w:val="36"/>
          <w:szCs w:val="36"/>
        </w:rPr>
      </w:pPr>
      <w:r w:rsidRPr="007265D0">
        <w:rPr>
          <w:sz w:val="36"/>
          <w:szCs w:val="36"/>
        </w:rPr>
        <w:t xml:space="preserve">In what ways did black and white lives overlap in Chattanooga in the early 1900s? In what ways were they completely separated? </w:t>
      </w:r>
    </w:p>
    <w:p w14:paraId="6AFBDF58" w14:textId="77777777" w:rsidR="007265D0" w:rsidRPr="007265D0" w:rsidRDefault="007265D0" w:rsidP="002C6F31">
      <w:pPr>
        <w:numPr>
          <w:ilvl w:val="0"/>
          <w:numId w:val="18"/>
        </w:numPr>
        <w:rPr>
          <w:sz w:val="36"/>
          <w:szCs w:val="36"/>
        </w:rPr>
      </w:pPr>
      <w:r w:rsidRPr="007265D0">
        <w:rPr>
          <w:sz w:val="36"/>
          <w:szCs w:val="36"/>
        </w:rPr>
        <w:t xml:space="preserve">What were some of the unwritten rules of segregation? What were some of the complications around those rules? </w:t>
      </w:r>
    </w:p>
    <w:p w14:paraId="5BB423BD" w14:textId="77777777" w:rsidR="007265D0" w:rsidRPr="007265D0" w:rsidRDefault="007265D0" w:rsidP="002C6F31">
      <w:pPr>
        <w:numPr>
          <w:ilvl w:val="0"/>
          <w:numId w:val="18"/>
        </w:numPr>
        <w:rPr>
          <w:sz w:val="36"/>
          <w:szCs w:val="36"/>
        </w:rPr>
      </w:pPr>
      <w:r w:rsidRPr="007265D0">
        <w:rPr>
          <w:sz w:val="36"/>
          <w:szCs w:val="36"/>
        </w:rPr>
        <w:t xml:space="preserve">How were gender roles different between white and black Americans? </w:t>
      </w:r>
    </w:p>
    <w:p w14:paraId="28CBE24D" w14:textId="77777777" w:rsidR="007265D0" w:rsidRPr="007265D0" w:rsidRDefault="007265D0" w:rsidP="002C6F31">
      <w:pPr>
        <w:numPr>
          <w:ilvl w:val="0"/>
          <w:numId w:val="18"/>
        </w:numPr>
        <w:rPr>
          <w:sz w:val="36"/>
          <w:szCs w:val="36"/>
        </w:rPr>
      </w:pPr>
      <w:r w:rsidRPr="007265D0">
        <w:rPr>
          <w:sz w:val="36"/>
          <w:szCs w:val="36"/>
        </w:rPr>
        <w:t xml:space="preserve">What were the consequences of questioning Jim Crow? How do you think they were different for blacks and whites? </w:t>
      </w:r>
    </w:p>
    <w:p w14:paraId="297F802A" w14:textId="77777777" w:rsidR="007771C3" w:rsidRDefault="007771C3" w:rsidP="007265D0">
      <w:pPr>
        <w:rPr>
          <w:b/>
          <w:bCs/>
          <w:sz w:val="36"/>
          <w:szCs w:val="36"/>
          <w:u w:val="single"/>
        </w:rPr>
      </w:pPr>
    </w:p>
    <w:p w14:paraId="2EF940BF" w14:textId="77777777" w:rsidR="00A97A35" w:rsidRDefault="007265D0" w:rsidP="007265D0">
      <w:pPr>
        <w:rPr>
          <w:b/>
          <w:bCs/>
          <w:sz w:val="36"/>
          <w:szCs w:val="36"/>
        </w:rPr>
      </w:pPr>
      <w:r w:rsidRPr="007265D0">
        <w:rPr>
          <w:b/>
          <w:bCs/>
          <w:sz w:val="36"/>
          <w:szCs w:val="36"/>
          <w:u w:val="single"/>
        </w:rPr>
        <w:lastRenderedPageBreak/>
        <w:t xml:space="preserve">Poster Activities: </w:t>
      </w:r>
      <w:r w:rsidRPr="007265D0">
        <w:rPr>
          <w:b/>
          <w:bCs/>
          <w:sz w:val="36"/>
          <w:szCs w:val="36"/>
        </w:rPr>
        <w:t>Students clarify expectations and parameters of “how society functioned” in Chattanooga durin</w:t>
      </w:r>
      <w:r>
        <w:rPr>
          <w:b/>
          <w:bCs/>
          <w:sz w:val="36"/>
          <w:szCs w:val="36"/>
        </w:rPr>
        <w:t xml:space="preserve">g this time period based upon the video, this excerpt from </w:t>
      </w:r>
      <w:r>
        <w:rPr>
          <w:b/>
          <w:bCs/>
          <w:sz w:val="36"/>
          <w:szCs w:val="36"/>
          <w:u w:val="single"/>
        </w:rPr>
        <w:t>Contempt of Court</w:t>
      </w:r>
      <w:r>
        <w:rPr>
          <w:rStyle w:val="FootnoteReference"/>
          <w:b/>
          <w:bCs/>
          <w:sz w:val="36"/>
          <w:szCs w:val="36"/>
          <w:u w:val="single"/>
        </w:rPr>
        <w:footnoteReference w:id="17"/>
      </w:r>
      <w:r>
        <w:rPr>
          <w:b/>
          <w:bCs/>
          <w:sz w:val="36"/>
          <w:szCs w:val="36"/>
          <w:u w:val="single"/>
        </w:rPr>
        <w:t xml:space="preserve">, </w:t>
      </w:r>
      <w:r>
        <w:rPr>
          <w:b/>
          <w:bCs/>
          <w:sz w:val="36"/>
          <w:szCs w:val="36"/>
        </w:rPr>
        <w:t>and their own knowledge.</w:t>
      </w:r>
      <w:r w:rsidRPr="007265D0">
        <w:rPr>
          <w:b/>
          <w:bCs/>
          <w:sz w:val="36"/>
          <w:szCs w:val="36"/>
        </w:rPr>
        <w:t xml:space="preserve"> </w:t>
      </w:r>
    </w:p>
    <w:p w14:paraId="47CD6F35" w14:textId="77777777" w:rsidR="00A97A35" w:rsidRDefault="00A97A35" w:rsidP="007265D0">
      <w:pPr>
        <w:rPr>
          <w:b/>
          <w:bCs/>
          <w:sz w:val="36"/>
          <w:szCs w:val="36"/>
        </w:rPr>
      </w:pPr>
    </w:p>
    <w:p w14:paraId="4082902F" w14:textId="2B35BE2C" w:rsidR="007265D0" w:rsidRDefault="007265D0" w:rsidP="007265D0">
      <w:pPr>
        <w:rPr>
          <w:rFonts w:ascii="Times New Roman" w:hAnsi="Times New Roman" w:cs="Times New Roman"/>
          <w:noProof/>
        </w:rPr>
      </w:pPr>
      <w:r w:rsidRPr="007265D0">
        <w:rPr>
          <w:noProof/>
          <w:sz w:val="36"/>
          <w:szCs w:val="36"/>
        </w:rPr>
        <w:drawing>
          <wp:inline distT="0" distB="0" distL="0" distR="0" wp14:anchorId="06266810" wp14:editId="215332E3">
            <wp:extent cx="1806161" cy="2656840"/>
            <wp:effectExtent l="0" t="0" r="0" b="1016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13830" cy="2668121"/>
                    </a:xfrm>
                    <a:prstGeom prst="rect">
                      <a:avLst/>
                    </a:prstGeom>
                  </pic:spPr>
                </pic:pic>
              </a:graphicData>
            </a:graphic>
          </wp:inline>
        </w:drawing>
      </w:r>
      <w:r w:rsidRPr="007265D0">
        <w:rPr>
          <w:rFonts w:ascii="Times New Roman" w:hAnsi="Times New Roman" w:cs="Times New Roman"/>
          <w:noProof/>
        </w:rPr>
        <w:t xml:space="preserve"> </w:t>
      </w:r>
      <w:r w:rsidRPr="007265D0">
        <w:rPr>
          <w:noProof/>
          <w:sz w:val="36"/>
          <w:szCs w:val="36"/>
        </w:rPr>
        <w:drawing>
          <wp:inline distT="0" distB="0" distL="0" distR="0" wp14:anchorId="4E752572" wp14:editId="6EF9EE81">
            <wp:extent cx="1898595" cy="2656840"/>
            <wp:effectExtent l="0" t="0" r="6985" b="1016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7317" cy="2669045"/>
                    </a:xfrm>
                    <a:prstGeom prst="rect">
                      <a:avLst/>
                    </a:prstGeom>
                  </pic:spPr>
                </pic:pic>
              </a:graphicData>
            </a:graphic>
          </wp:inline>
        </w:drawing>
      </w:r>
      <w:r w:rsidRPr="007265D0">
        <w:rPr>
          <w:rFonts w:ascii="Times New Roman" w:hAnsi="Times New Roman" w:cs="Times New Roman"/>
          <w:noProof/>
        </w:rPr>
        <w:drawing>
          <wp:inline distT="0" distB="0" distL="0" distR="0" wp14:anchorId="20165372" wp14:editId="4CA4B71A">
            <wp:extent cx="1824354" cy="2636520"/>
            <wp:effectExtent l="0" t="0" r="5080" b="508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48352" cy="2671202"/>
                    </a:xfrm>
                    <a:prstGeom prst="rect">
                      <a:avLst/>
                    </a:prstGeom>
                  </pic:spPr>
                </pic:pic>
              </a:graphicData>
            </a:graphic>
          </wp:inline>
        </w:drawing>
      </w:r>
      <w:r w:rsidR="00A97A35" w:rsidRPr="00A97A35">
        <w:rPr>
          <w:rFonts w:ascii="Times New Roman" w:hAnsi="Times New Roman" w:cs="Times New Roman"/>
          <w:noProof/>
        </w:rPr>
        <w:t xml:space="preserve"> </w:t>
      </w:r>
      <w:r w:rsidR="00A97A35" w:rsidRPr="00A97A35">
        <w:rPr>
          <w:rFonts w:ascii="Times New Roman" w:hAnsi="Times New Roman" w:cs="Times New Roman"/>
          <w:noProof/>
        </w:rPr>
        <w:drawing>
          <wp:inline distT="0" distB="0" distL="0" distR="0" wp14:anchorId="67ACE22B" wp14:editId="6E6D6D1A">
            <wp:extent cx="2010080" cy="3007218"/>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10080" cy="3007218"/>
                    </a:xfrm>
                    <a:prstGeom prst="rect">
                      <a:avLst/>
                    </a:prstGeom>
                  </pic:spPr>
                </pic:pic>
              </a:graphicData>
            </a:graphic>
          </wp:inline>
        </w:drawing>
      </w:r>
      <w:r w:rsidR="00A97A35" w:rsidRPr="00A97A35">
        <w:rPr>
          <w:rFonts w:ascii="Times New Roman" w:hAnsi="Times New Roman" w:cs="Times New Roman"/>
          <w:noProof/>
        </w:rPr>
        <w:t xml:space="preserve"> </w:t>
      </w:r>
      <w:r w:rsidR="00A97A35" w:rsidRPr="00A97A35">
        <w:rPr>
          <w:rFonts w:ascii="Times New Roman" w:hAnsi="Times New Roman" w:cs="Times New Roman"/>
          <w:noProof/>
        </w:rPr>
        <w:drawing>
          <wp:inline distT="0" distB="0" distL="0" distR="0" wp14:anchorId="4A80FB4E" wp14:editId="5135AB63">
            <wp:extent cx="2029395" cy="3016179"/>
            <wp:effectExtent l="0" t="0" r="3175" b="698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29395" cy="3016179"/>
                    </a:xfrm>
                    <a:prstGeom prst="rect">
                      <a:avLst/>
                    </a:prstGeom>
                  </pic:spPr>
                </pic:pic>
              </a:graphicData>
            </a:graphic>
          </wp:inline>
        </w:drawing>
      </w:r>
    </w:p>
    <w:p w14:paraId="23C1B77A" w14:textId="77777777" w:rsidR="00A97A35" w:rsidRPr="00A97A35" w:rsidRDefault="00A97A35" w:rsidP="00A97A35">
      <w:pPr>
        <w:rPr>
          <w:sz w:val="36"/>
          <w:szCs w:val="36"/>
        </w:rPr>
      </w:pPr>
      <w:r w:rsidRPr="00A97A35">
        <w:rPr>
          <w:b/>
          <w:bCs/>
          <w:sz w:val="36"/>
          <w:szCs w:val="36"/>
        </w:rPr>
        <w:t>(Photos of pages can be downloaded and increased in size for projection or printing)</w:t>
      </w:r>
    </w:p>
    <w:p w14:paraId="66113F14" w14:textId="78E63A04" w:rsidR="00A97A35" w:rsidRPr="001C753B" w:rsidRDefault="0019789E" w:rsidP="007265D0">
      <w:pPr>
        <w:rPr>
          <w:b/>
          <w:i/>
          <w:sz w:val="36"/>
          <w:szCs w:val="36"/>
        </w:rPr>
      </w:pPr>
      <w:r>
        <w:rPr>
          <w:b/>
          <w:bCs/>
          <w:sz w:val="36"/>
          <w:szCs w:val="36"/>
        </w:rPr>
        <w:lastRenderedPageBreak/>
        <w:t>Bridge to Case S</w:t>
      </w:r>
      <w:r w:rsidR="007771C3">
        <w:rPr>
          <w:b/>
          <w:bCs/>
          <w:sz w:val="36"/>
          <w:szCs w:val="36"/>
        </w:rPr>
        <w:t>tudy</w:t>
      </w:r>
      <w:r w:rsidR="00A97A35">
        <w:rPr>
          <w:b/>
          <w:bCs/>
          <w:sz w:val="36"/>
          <w:szCs w:val="36"/>
        </w:rPr>
        <w:t xml:space="preserve"> Guiding Question</w:t>
      </w:r>
      <w:r w:rsidR="00A97A35" w:rsidRPr="00A97A35">
        <w:rPr>
          <w:b/>
          <w:bCs/>
          <w:sz w:val="36"/>
          <w:szCs w:val="36"/>
        </w:rPr>
        <w:t>:</w:t>
      </w:r>
      <w:r w:rsidR="00A97A35" w:rsidRPr="00A97A35">
        <w:rPr>
          <w:b/>
          <w:bCs/>
          <w:sz w:val="36"/>
          <w:szCs w:val="36"/>
        </w:rPr>
        <w:br/>
      </w:r>
      <w:r w:rsidR="00A97A35" w:rsidRPr="001C753B">
        <w:rPr>
          <w:b/>
          <w:i/>
          <w:sz w:val="36"/>
          <w:szCs w:val="36"/>
        </w:rPr>
        <w:t>How does the “moral universe” in which we live affect the choices we make?</w:t>
      </w:r>
    </w:p>
    <w:p w14:paraId="714B5F04" w14:textId="77777777" w:rsidR="00A97A35" w:rsidRDefault="00A97A35" w:rsidP="007265D0">
      <w:pPr>
        <w:rPr>
          <w:b/>
          <w:sz w:val="36"/>
          <w:szCs w:val="36"/>
        </w:rPr>
      </w:pPr>
    </w:p>
    <w:p w14:paraId="01004389" w14:textId="75B795F9" w:rsidR="006F64EC" w:rsidRPr="00A97A35" w:rsidRDefault="00A97A35" w:rsidP="002C6F31">
      <w:pPr>
        <w:numPr>
          <w:ilvl w:val="0"/>
          <w:numId w:val="19"/>
        </w:numPr>
        <w:rPr>
          <w:sz w:val="36"/>
          <w:szCs w:val="36"/>
        </w:rPr>
      </w:pPr>
      <w:r w:rsidRPr="00A97A35">
        <w:rPr>
          <w:iCs/>
          <w:sz w:val="36"/>
          <w:szCs w:val="36"/>
        </w:rPr>
        <w:t>Mind map</w:t>
      </w:r>
      <w:r w:rsidR="006F64EC" w:rsidRPr="00A97A35">
        <w:rPr>
          <w:iCs/>
          <w:sz w:val="36"/>
          <w:szCs w:val="36"/>
        </w:rPr>
        <w:t>/Brainstorm/Venn</w:t>
      </w:r>
    </w:p>
    <w:p w14:paraId="022BA236" w14:textId="6B8B35DE" w:rsidR="00A97A35" w:rsidRDefault="00A97A35" w:rsidP="00A97A35">
      <w:pPr>
        <w:rPr>
          <w:iCs/>
          <w:sz w:val="36"/>
          <w:szCs w:val="36"/>
        </w:rPr>
      </w:pPr>
      <w:r w:rsidRPr="00A97A35">
        <w:rPr>
          <w:iCs/>
          <w:sz w:val="36"/>
          <w:szCs w:val="36"/>
        </w:rPr>
        <w:t>Think about a community in which you are a member—for instance, your school, religious community, family, or group of friends.</w:t>
      </w:r>
      <w:r>
        <w:rPr>
          <w:iCs/>
          <w:sz w:val="36"/>
          <w:szCs w:val="36"/>
        </w:rPr>
        <w:t xml:space="preserve"> </w:t>
      </w:r>
      <w:r w:rsidRPr="00A97A35">
        <w:rPr>
          <w:iCs/>
          <w:sz w:val="36"/>
          <w:szCs w:val="36"/>
        </w:rPr>
        <w:t xml:space="preserve">What are some of the most important rules in that community? Are these rules written down? What are the most important unwritten rules, those not written down but which everyone knows about? </w:t>
      </w:r>
    </w:p>
    <w:p w14:paraId="1DEEC1BD" w14:textId="77777777" w:rsidR="00A97A35" w:rsidRPr="00A97A35" w:rsidRDefault="00A97A35" w:rsidP="00A97A35">
      <w:pPr>
        <w:rPr>
          <w:sz w:val="36"/>
          <w:szCs w:val="36"/>
        </w:rPr>
      </w:pPr>
    </w:p>
    <w:p w14:paraId="5EFA9103" w14:textId="77777777" w:rsidR="006F64EC" w:rsidRPr="00A97A35" w:rsidRDefault="006F64EC" w:rsidP="002C6F31">
      <w:pPr>
        <w:numPr>
          <w:ilvl w:val="0"/>
          <w:numId w:val="20"/>
        </w:numPr>
        <w:rPr>
          <w:sz w:val="36"/>
          <w:szCs w:val="36"/>
        </w:rPr>
      </w:pPr>
      <w:r w:rsidRPr="00A97A35">
        <w:rPr>
          <w:iCs/>
          <w:sz w:val="36"/>
          <w:szCs w:val="36"/>
        </w:rPr>
        <w:t>Reflection:</w:t>
      </w:r>
    </w:p>
    <w:p w14:paraId="4D9A098C" w14:textId="106B6D27" w:rsidR="00A97A35" w:rsidRPr="00A97A35" w:rsidRDefault="00A97A35" w:rsidP="00A97A35">
      <w:pPr>
        <w:rPr>
          <w:sz w:val="36"/>
          <w:szCs w:val="36"/>
        </w:rPr>
      </w:pPr>
      <w:r w:rsidRPr="00A97A35">
        <w:rPr>
          <w:iCs/>
          <w:sz w:val="36"/>
          <w:szCs w:val="36"/>
        </w:rPr>
        <w:t xml:space="preserve">Write about a pivotal choice you have made in your life or an experience you have had that was influenced by the setting. What other options might have been available to you if you lived in a different place and time? What circumstances would have influenced you to make a different decision? </w:t>
      </w:r>
      <w:r>
        <w:rPr>
          <w:rStyle w:val="FootnoteReference"/>
          <w:iCs/>
          <w:sz w:val="36"/>
          <w:szCs w:val="36"/>
        </w:rPr>
        <w:footnoteReference w:id="18"/>
      </w:r>
    </w:p>
    <w:p w14:paraId="73890580" w14:textId="355F214F" w:rsidR="00A97A35" w:rsidRDefault="00A97A35">
      <w:pPr>
        <w:rPr>
          <w:sz w:val="36"/>
          <w:szCs w:val="36"/>
        </w:rPr>
      </w:pPr>
      <w:r>
        <w:rPr>
          <w:sz w:val="36"/>
          <w:szCs w:val="36"/>
        </w:rPr>
        <w:br w:type="page"/>
      </w:r>
    </w:p>
    <w:p w14:paraId="79EE7D80" w14:textId="77777777" w:rsidR="007771C3" w:rsidRDefault="007771C3" w:rsidP="007265D0">
      <w:pPr>
        <w:rPr>
          <w:b/>
          <w:bCs/>
          <w:sz w:val="36"/>
          <w:szCs w:val="36"/>
        </w:rPr>
        <w:sectPr w:rsidR="007771C3" w:rsidSect="007771C3">
          <w:type w:val="continuous"/>
          <w:pgSz w:w="12240" w:h="15840"/>
          <w:pgMar w:top="675" w:right="1440" w:bottom="1440" w:left="1440" w:header="720" w:footer="720" w:gutter="0"/>
          <w:cols w:space="720"/>
          <w:titlePg/>
          <w:docGrid w:linePitch="360"/>
        </w:sectPr>
      </w:pPr>
    </w:p>
    <w:p w14:paraId="5BA34922" w14:textId="5C16FF38" w:rsidR="00A97A35" w:rsidRDefault="000141C5" w:rsidP="007265D0">
      <w:pPr>
        <w:rPr>
          <w:b/>
          <w:bCs/>
          <w:sz w:val="36"/>
          <w:szCs w:val="36"/>
        </w:rPr>
      </w:pPr>
      <w:r>
        <w:rPr>
          <w:b/>
          <w:bCs/>
          <w:sz w:val="36"/>
          <w:szCs w:val="36"/>
        </w:rPr>
        <w:lastRenderedPageBreak/>
        <w:t xml:space="preserve">Bridge to </w:t>
      </w:r>
      <w:r w:rsidR="00A97A35" w:rsidRPr="00A97A35">
        <w:rPr>
          <w:b/>
          <w:bCs/>
          <w:sz w:val="36"/>
          <w:szCs w:val="36"/>
        </w:rPr>
        <w:t xml:space="preserve">Case Study </w:t>
      </w:r>
    </w:p>
    <w:p w14:paraId="1D8D9A6F" w14:textId="223996BD" w:rsidR="00A97A35" w:rsidRDefault="00A97A35" w:rsidP="007265D0">
      <w:pPr>
        <w:rPr>
          <w:sz w:val="36"/>
          <w:szCs w:val="36"/>
        </w:rPr>
      </w:pPr>
      <w:r w:rsidRPr="00A97A35">
        <w:rPr>
          <w:sz w:val="36"/>
          <w:szCs w:val="36"/>
        </w:rPr>
        <w:t>Context: Lynching</w:t>
      </w:r>
    </w:p>
    <w:p w14:paraId="510A4774" w14:textId="77777777" w:rsidR="00A97A35" w:rsidRPr="00A97A35" w:rsidRDefault="00A97A35" w:rsidP="00A97A35">
      <w:pPr>
        <w:rPr>
          <w:sz w:val="36"/>
          <w:szCs w:val="36"/>
        </w:rPr>
      </w:pPr>
      <w:r w:rsidRPr="00A97A35">
        <w:rPr>
          <w:sz w:val="36"/>
          <w:szCs w:val="36"/>
        </w:rPr>
        <w:t xml:space="preserve">The 10-minute video “The Origins of Lynching Culture” provides an overview of the history of lynching and mob justice in the United States. In the video, scholar Paula Giddings explains how the perpetrators of lynching in the late nineteenth and early twentieth centuries used ideas about Southern womanhood, eugenics, and racial stereotypes to attempt to justify their actions. </w:t>
      </w:r>
    </w:p>
    <w:p w14:paraId="1263FF91" w14:textId="35ABD51E" w:rsidR="00A97A35" w:rsidRPr="00A97A35" w:rsidRDefault="00A97A35" w:rsidP="00A97A35">
      <w:pPr>
        <w:rPr>
          <w:sz w:val="36"/>
          <w:szCs w:val="36"/>
        </w:rPr>
      </w:pPr>
      <w:r w:rsidRPr="00A97A35">
        <w:rPr>
          <w:sz w:val="36"/>
          <w:szCs w:val="36"/>
        </w:rPr>
        <w:t>Note that the video contains some graphic images and descriptions of lynchings and a frank discussion of stereotypes about white women and black men that are important to understanding the history of lynching and the charge at the center of Ed Johnson’s trial. Therefore, we recommend that you preview the video bef</w:t>
      </w:r>
      <w:r>
        <w:rPr>
          <w:sz w:val="36"/>
          <w:szCs w:val="36"/>
        </w:rPr>
        <w:t>ore sharing it with your class.</w:t>
      </w:r>
      <w:r>
        <w:rPr>
          <w:rStyle w:val="FootnoteReference"/>
          <w:sz w:val="36"/>
          <w:szCs w:val="36"/>
        </w:rPr>
        <w:footnoteReference w:id="19"/>
      </w:r>
    </w:p>
    <w:p w14:paraId="6159C73D" w14:textId="77777777" w:rsidR="00A97A35" w:rsidRDefault="00524A72" w:rsidP="00A97A35">
      <w:pPr>
        <w:rPr>
          <w:sz w:val="36"/>
          <w:szCs w:val="36"/>
        </w:rPr>
      </w:pPr>
      <w:hyperlink r:id="rId48" w:history="1">
        <w:r w:rsidR="006F64EC" w:rsidRPr="00A97A35">
          <w:rPr>
            <w:rStyle w:val="Hyperlink"/>
            <w:sz w:val="36"/>
            <w:szCs w:val="36"/>
          </w:rPr>
          <w:t xml:space="preserve">The Origins of Lynching Culture in the United </w:t>
        </w:r>
      </w:hyperlink>
      <w:hyperlink r:id="rId49" w:history="1">
        <w:r w:rsidR="006F64EC" w:rsidRPr="00A97A35">
          <w:rPr>
            <w:rStyle w:val="Hyperlink"/>
            <w:sz w:val="36"/>
            <w:szCs w:val="36"/>
          </w:rPr>
          <w:t>States</w:t>
        </w:r>
      </w:hyperlink>
      <w:r w:rsidR="006F64EC" w:rsidRPr="00A97A35">
        <w:rPr>
          <w:sz w:val="36"/>
          <w:szCs w:val="36"/>
        </w:rPr>
        <w:t xml:space="preserve"> </w:t>
      </w:r>
    </w:p>
    <w:p w14:paraId="029773E1" w14:textId="77777777" w:rsidR="00A97A35" w:rsidRPr="00A97A35" w:rsidRDefault="00A97A35" w:rsidP="00A97A35">
      <w:pPr>
        <w:ind w:left="720"/>
        <w:rPr>
          <w:sz w:val="36"/>
          <w:szCs w:val="36"/>
        </w:rPr>
      </w:pPr>
    </w:p>
    <w:p w14:paraId="3EEE9F6E" w14:textId="38F774A3" w:rsidR="006F64EC" w:rsidRDefault="006F64EC" w:rsidP="00A97A35">
      <w:pPr>
        <w:rPr>
          <w:sz w:val="36"/>
          <w:szCs w:val="36"/>
        </w:rPr>
      </w:pPr>
      <w:r w:rsidRPr="00A97A35">
        <w:rPr>
          <w:sz w:val="36"/>
          <w:szCs w:val="36"/>
        </w:rPr>
        <w:t>After showing the video to the class, you might ask the students to spend a few m</w:t>
      </w:r>
      <w:r w:rsidR="001C753B">
        <w:rPr>
          <w:sz w:val="36"/>
          <w:szCs w:val="36"/>
        </w:rPr>
        <w:t>inutes writing</w:t>
      </w:r>
      <w:r w:rsidRPr="00A97A35">
        <w:rPr>
          <w:sz w:val="36"/>
          <w:szCs w:val="36"/>
        </w:rPr>
        <w:t xml:space="preserve"> about how it felt to see the images and learn about this disturbing practice. Students can then select </w:t>
      </w:r>
      <w:r w:rsidR="001C753B">
        <w:rPr>
          <w:sz w:val="36"/>
          <w:szCs w:val="36"/>
        </w:rPr>
        <w:t>a word or phrase from their work</w:t>
      </w:r>
      <w:r w:rsidRPr="00A97A35">
        <w:rPr>
          <w:sz w:val="36"/>
          <w:szCs w:val="36"/>
        </w:rPr>
        <w:t xml:space="preserve"> to share with the class as part of a Wraparound activity. </w:t>
      </w:r>
    </w:p>
    <w:p w14:paraId="59CB6D21" w14:textId="77777777" w:rsidR="00CB0E9A" w:rsidRDefault="00CB0E9A" w:rsidP="00A97A35">
      <w:pPr>
        <w:rPr>
          <w:sz w:val="36"/>
          <w:szCs w:val="36"/>
        </w:rPr>
      </w:pPr>
    </w:p>
    <w:p w14:paraId="1BE2BAED" w14:textId="7923D61C" w:rsidR="00CB0E9A" w:rsidRPr="00B57061" w:rsidRDefault="00CB0E9A" w:rsidP="00CB0E9A">
      <w:pPr>
        <w:rPr>
          <w:i/>
          <w:iCs/>
          <w:sz w:val="28"/>
          <w:szCs w:val="28"/>
        </w:rPr>
      </w:pPr>
      <w:r w:rsidRPr="00B57061">
        <w:rPr>
          <w:i/>
          <w:iCs/>
          <w:sz w:val="28"/>
          <w:szCs w:val="28"/>
        </w:rPr>
        <w:t>After viewing the video “The Origins of Lynchi</w:t>
      </w:r>
      <w:r w:rsidR="00B57061" w:rsidRPr="00B57061">
        <w:rPr>
          <w:i/>
          <w:iCs/>
          <w:sz w:val="28"/>
          <w:szCs w:val="28"/>
        </w:rPr>
        <w:t xml:space="preserve">ng Culture,” and </w:t>
      </w:r>
      <w:r w:rsidRPr="00B57061">
        <w:rPr>
          <w:i/>
          <w:iCs/>
          <w:sz w:val="28"/>
          <w:szCs w:val="28"/>
        </w:rPr>
        <w:t>record</w:t>
      </w:r>
      <w:r w:rsidR="00B57061" w:rsidRPr="00B57061">
        <w:rPr>
          <w:i/>
          <w:iCs/>
          <w:sz w:val="28"/>
          <w:szCs w:val="28"/>
        </w:rPr>
        <w:t>ing</w:t>
      </w:r>
      <w:r w:rsidRPr="00B57061">
        <w:rPr>
          <w:i/>
          <w:iCs/>
          <w:sz w:val="28"/>
          <w:szCs w:val="28"/>
        </w:rPr>
        <w:t xml:space="preserve"> your thoughts </w:t>
      </w:r>
      <w:r w:rsidR="00B57061" w:rsidRPr="00B57061">
        <w:rPr>
          <w:i/>
          <w:iCs/>
          <w:sz w:val="28"/>
          <w:szCs w:val="28"/>
        </w:rPr>
        <w:t>and feelings about what you saw and learned, u</w:t>
      </w:r>
      <w:r w:rsidRPr="00B57061">
        <w:rPr>
          <w:i/>
          <w:iCs/>
          <w:sz w:val="28"/>
          <w:szCs w:val="28"/>
        </w:rPr>
        <w:t xml:space="preserve">se the following questions to guide your note-taking and </w:t>
      </w:r>
      <w:r w:rsidR="00B57061" w:rsidRPr="00B57061">
        <w:rPr>
          <w:i/>
          <w:iCs/>
          <w:sz w:val="28"/>
          <w:szCs w:val="28"/>
        </w:rPr>
        <w:t xml:space="preserve">further </w:t>
      </w:r>
      <w:r w:rsidRPr="00B57061">
        <w:rPr>
          <w:i/>
          <w:iCs/>
          <w:sz w:val="28"/>
          <w:szCs w:val="28"/>
        </w:rPr>
        <w:t>reflection</w:t>
      </w:r>
      <w:r w:rsidR="00B57061" w:rsidRPr="00B57061">
        <w:rPr>
          <w:i/>
          <w:iCs/>
          <w:sz w:val="28"/>
          <w:szCs w:val="28"/>
        </w:rPr>
        <w:t xml:space="preserve"> (might work well in a small group)</w:t>
      </w:r>
      <w:r w:rsidRPr="00B57061">
        <w:rPr>
          <w:i/>
          <w:iCs/>
          <w:sz w:val="28"/>
          <w:szCs w:val="28"/>
        </w:rPr>
        <w:t xml:space="preserve">. </w:t>
      </w:r>
    </w:p>
    <w:p w14:paraId="3B341E6F" w14:textId="77777777" w:rsidR="00CB0E9A" w:rsidRPr="00B57061" w:rsidRDefault="00CB0E9A" w:rsidP="00CB0E9A">
      <w:pPr>
        <w:rPr>
          <w:sz w:val="28"/>
          <w:szCs w:val="28"/>
        </w:rPr>
      </w:pPr>
    </w:p>
    <w:p w14:paraId="6429C899" w14:textId="77777777" w:rsidR="006F64EC" w:rsidRPr="00B57061" w:rsidRDefault="006F64EC" w:rsidP="002C6F31">
      <w:pPr>
        <w:numPr>
          <w:ilvl w:val="0"/>
          <w:numId w:val="22"/>
        </w:numPr>
        <w:rPr>
          <w:sz w:val="28"/>
          <w:szCs w:val="28"/>
        </w:rPr>
      </w:pPr>
      <w:r w:rsidRPr="00B57061">
        <w:rPr>
          <w:sz w:val="28"/>
          <w:szCs w:val="28"/>
        </w:rPr>
        <w:t xml:space="preserve"> What is the legal definition of lynching? What constitutes a mob? </w:t>
      </w:r>
    </w:p>
    <w:p w14:paraId="32017FC2" w14:textId="77777777" w:rsidR="006F64EC" w:rsidRPr="00B57061" w:rsidRDefault="006F64EC" w:rsidP="002C6F31">
      <w:pPr>
        <w:numPr>
          <w:ilvl w:val="0"/>
          <w:numId w:val="22"/>
        </w:numPr>
        <w:rPr>
          <w:sz w:val="28"/>
          <w:szCs w:val="28"/>
        </w:rPr>
      </w:pPr>
      <w:r w:rsidRPr="00B57061">
        <w:rPr>
          <w:sz w:val="28"/>
          <w:szCs w:val="28"/>
        </w:rPr>
        <w:t xml:space="preserve"> What action did the NAACP take against lynching in the 1920s? </w:t>
      </w:r>
    </w:p>
    <w:p w14:paraId="7E8EF7B6" w14:textId="77777777" w:rsidR="006F64EC" w:rsidRPr="00B57061" w:rsidRDefault="006F64EC" w:rsidP="002C6F31">
      <w:pPr>
        <w:numPr>
          <w:ilvl w:val="0"/>
          <w:numId w:val="22"/>
        </w:numPr>
        <w:rPr>
          <w:sz w:val="28"/>
          <w:szCs w:val="28"/>
        </w:rPr>
      </w:pPr>
      <w:r w:rsidRPr="00B57061">
        <w:rPr>
          <w:sz w:val="28"/>
          <w:szCs w:val="28"/>
        </w:rPr>
        <w:lastRenderedPageBreak/>
        <w:t xml:space="preserve"> How did the majority of lynching victims before 1890 differ from the majority after that year? </w:t>
      </w:r>
    </w:p>
    <w:p w14:paraId="4DC1F0D6" w14:textId="77777777" w:rsidR="006F64EC" w:rsidRPr="00B57061" w:rsidRDefault="006F64EC" w:rsidP="002C6F31">
      <w:pPr>
        <w:numPr>
          <w:ilvl w:val="0"/>
          <w:numId w:val="22"/>
        </w:numPr>
        <w:rPr>
          <w:sz w:val="28"/>
          <w:szCs w:val="28"/>
        </w:rPr>
      </w:pPr>
      <w:r w:rsidRPr="00B57061">
        <w:rPr>
          <w:sz w:val="28"/>
          <w:szCs w:val="28"/>
        </w:rPr>
        <w:t xml:space="preserve"> What is one of the functions of a racial stereotype, according to Paula Giddings? How do stereotypes relate to “ first-class” citizenship? </w:t>
      </w:r>
    </w:p>
    <w:p w14:paraId="244114FD" w14:textId="77777777" w:rsidR="006F64EC" w:rsidRPr="00B57061" w:rsidRDefault="006F64EC" w:rsidP="002C6F31">
      <w:pPr>
        <w:numPr>
          <w:ilvl w:val="0"/>
          <w:numId w:val="22"/>
        </w:numPr>
        <w:rPr>
          <w:sz w:val="28"/>
          <w:szCs w:val="28"/>
        </w:rPr>
      </w:pPr>
      <w:r w:rsidRPr="00B57061">
        <w:rPr>
          <w:sz w:val="28"/>
          <w:szCs w:val="28"/>
        </w:rPr>
        <w:t xml:space="preserve"> How does Giddings distinguish between rights and privileges? Is “ first- class” citizenship a right or a privilege? </w:t>
      </w:r>
    </w:p>
    <w:p w14:paraId="6FCF002E" w14:textId="77777777" w:rsidR="006F64EC" w:rsidRPr="00B57061" w:rsidRDefault="006F64EC" w:rsidP="002C6F31">
      <w:pPr>
        <w:numPr>
          <w:ilvl w:val="0"/>
          <w:numId w:val="22"/>
        </w:numPr>
        <w:rPr>
          <w:sz w:val="28"/>
          <w:szCs w:val="28"/>
        </w:rPr>
      </w:pPr>
      <w:r w:rsidRPr="00B57061">
        <w:rPr>
          <w:sz w:val="28"/>
          <w:szCs w:val="28"/>
        </w:rPr>
        <w:t xml:space="preserve"> How did prejudices toward black Americans change in the late nineteenth century? How was science used to justify those prejudices? </w:t>
      </w:r>
    </w:p>
    <w:p w14:paraId="7346CF7B" w14:textId="77777777" w:rsidR="006F64EC" w:rsidRPr="00B57061" w:rsidRDefault="006F64EC" w:rsidP="002C6F31">
      <w:pPr>
        <w:numPr>
          <w:ilvl w:val="0"/>
          <w:numId w:val="22"/>
        </w:numPr>
        <w:rPr>
          <w:sz w:val="28"/>
          <w:szCs w:val="28"/>
        </w:rPr>
      </w:pPr>
      <w:r w:rsidRPr="00B57061">
        <w:rPr>
          <w:sz w:val="28"/>
          <w:szCs w:val="28"/>
        </w:rPr>
        <w:t xml:space="preserve"> What myths and fears were used to justify the lynching of black men? </w:t>
      </w:r>
    </w:p>
    <w:p w14:paraId="7E929BBD" w14:textId="77777777" w:rsidR="006F64EC" w:rsidRPr="00B57061" w:rsidRDefault="006F64EC" w:rsidP="002C6F31">
      <w:pPr>
        <w:numPr>
          <w:ilvl w:val="0"/>
          <w:numId w:val="22"/>
        </w:numPr>
        <w:rPr>
          <w:sz w:val="28"/>
          <w:szCs w:val="28"/>
        </w:rPr>
      </w:pPr>
      <w:r w:rsidRPr="00B57061">
        <w:rPr>
          <w:sz w:val="28"/>
          <w:szCs w:val="28"/>
        </w:rPr>
        <w:t xml:space="preserve"> What experiences influenced Ida B.Wells to challenge the custom of lynching? </w:t>
      </w:r>
    </w:p>
    <w:p w14:paraId="6421CB74" w14:textId="77777777" w:rsidR="00B57061" w:rsidRPr="00B57061" w:rsidRDefault="006F64EC" w:rsidP="002C6F31">
      <w:pPr>
        <w:numPr>
          <w:ilvl w:val="0"/>
          <w:numId w:val="22"/>
        </w:numPr>
        <w:rPr>
          <w:sz w:val="28"/>
          <w:szCs w:val="28"/>
        </w:rPr>
      </w:pPr>
      <w:r w:rsidRPr="00B57061">
        <w:rPr>
          <w:sz w:val="28"/>
          <w:szCs w:val="28"/>
        </w:rPr>
        <w:t xml:space="preserve"> What strategy did Wells use to challenge the practice and disprove the myths used to justify it? </w:t>
      </w:r>
      <w:r w:rsidR="00CB0E9A" w:rsidRPr="00B57061">
        <w:rPr>
          <w:sz w:val="28"/>
          <w:szCs w:val="28"/>
        </w:rPr>
        <w:t xml:space="preserve">According to Wells’s observations, what were the real reasons that blacks were being lynched? What is the reality that her work uncovered about the relationships that black lynching victims typically had with white women? </w:t>
      </w:r>
    </w:p>
    <w:p w14:paraId="4F74562B" w14:textId="3C7768DE" w:rsidR="006F64EC" w:rsidRDefault="006F64EC" w:rsidP="002C6F31">
      <w:pPr>
        <w:pStyle w:val="ListParagraph"/>
        <w:numPr>
          <w:ilvl w:val="0"/>
          <w:numId w:val="22"/>
        </w:numPr>
        <w:rPr>
          <w:sz w:val="28"/>
          <w:szCs w:val="28"/>
        </w:rPr>
      </w:pPr>
      <w:r w:rsidRPr="00B57061">
        <w:rPr>
          <w:sz w:val="28"/>
          <w:szCs w:val="28"/>
        </w:rPr>
        <w:t>What does Giddings define as the primary function that lynching played in Jim Crow society?</w:t>
      </w:r>
      <w:r w:rsidR="0074395E">
        <w:rPr>
          <w:rStyle w:val="FootnoteReference"/>
          <w:sz w:val="28"/>
          <w:szCs w:val="28"/>
        </w:rPr>
        <w:footnoteReference w:id="20"/>
      </w:r>
    </w:p>
    <w:p w14:paraId="2F67A565" w14:textId="77777777" w:rsidR="00B57061" w:rsidRPr="0007623D" w:rsidRDefault="00B57061" w:rsidP="0007623D">
      <w:pPr>
        <w:ind w:left="360"/>
        <w:rPr>
          <w:sz w:val="28"/>
          <w:szCs w:val="28"/>
        </w:rPr>
      </w:pPr>
    </w:p>
    <w:p w14:paraId="04F83C95" w14:textId="77777777" w:rsidR="00A97A35" w:rsidRPr="00B57061" w:rsidRDefault="00A97A35" w:rsidP="00A97A35">
      <w:pPr>
        <w:ind w:left="720"/>
        <w:rPr>
          <w:sz w:val="28"/>
          <w:szCs w:val="28"/>
        </w:rPr>
      </w:pPr>
    </w:p>
    <w:p w14:paraId="4EDFE1D8" w14:textId="3640DEB2" w:rsidR="00A97A35" w:rsidRPr="0074395E" w:rsidRDefault="00A97A35" w:rsidP="00A97A35">
      <w:pPr>
        <w:rPr>
          <w:sz w:val="36"/>
          <w:szCs w:val="36"/>
        </w:rPr>
      </w:pPr>
      <w:r w:rsidRPr="0074395E">
        <w:rPr>
          <w:sz w:val="36"/>
          <w:szCs w:val="36"/>
        </w:rPr>
        <w:t>Also view Equal Justice Initiative’s history of rac</w:t>
      </w:r>
      <w:r w:rsidR="00B57061" w:rsidRPr="0074395E">
        <w:rPr>
          <w:sz w:val="36"/>
          <w:szCs w:val="36"/>
        </w:rPr>
        <w:t xml:space="preserve">ial terror in the United States for further discussion. </w:t>
      </w:r>
    </w:p>
    <w:p w14:paraId="63671C9F" w14:textId="6296BEE1" w:rsidR="006F64EC" w:rsidRPr="0074395E" w:rsidRDefault="00524A72" w:rsidP="00A97A35">
      <w:pPr>
        <w:rPr>
          <w:sz w:val="36"/>
          <w:szCs w:val="36"/>
        </w:rPr>
      </w:pPr>
      <w:hyperlink r:id="rId50" w:history="1">
        <w:r w:rsidR="006F64EC" w:rsidRPr="0074395E">
          <w:rPr>
            <w:rStyle w:val="Hyperlink"/>
            <w:sz w:val="36"/>
            <w:szCs w:val="36"/>
          </w:rPr>
          <w:t>Terror Lynching in America</w:t>
        </w:r>
      </w:hyperlink>
    </w:p>
    <w:p w14:paraId="5E4D7350" w14:textId="36B9FFBA" w:rsidR="003E3483" w:rsidRPr="0074395E" w:rsidRDefault="003E3483">
      <w:pPr>
        <w:rPr>
          <w:sz w:val="36"/>
          <w:szCs w:val="36"/>
        </w:rPr>
      </w:pPr>
      <w:r w:rsidRPr="0074395E">
        <w:rPr>
          <w:sz w:val="36"/>
          <w:szCs w:val="36"/>
        </w:rPr>
        <w:br w:type="page"/>
      </w:r>
    </w:p>
    <w:p w14:paraId="1F3CBF89" w14:textId="77777777" w:rsidR="0019789E" w:rsidRDefault="0019789E" w:rsidP="007265D0">
      <w:pPr>
        <w:rPr>
          <w:b/>
          <w:bCs/>
          <w:sz w:val="36"/>
          <w:szCs w:val="36"/>
        </w:rPr>
        <w:sectPr w:rsidR="0019789E" w:rsidSect="007771C3">
          <w:type w:val="continuous"/>
          <w:pgSz w:w="12240" w:h="15840"/>
          <w:pgMar w:top="675" w:right="1440" w:bottom="1440" w:left="1440" w:header="720" w:footer="720" w:gutter="0"/>
          <w:cols w:space="720"/>
          <w:titlePg/>
          <w:docGrid w:linePitch="360"/>
        </w:sectPr>
      </w:pPr>
    </w:p>
    <w:p w14:paraId="18945658" w14:textId="57B88018" w:rsidR="00A97A35" w:rsidRDefault="003E3483" w:rsidP="007265D0">
      <w:pPr>
        <w:rPr>
          <w:sz w:val="36"/>
          <w:szCs w:val="36"/>
        </w:rPr>
      </w:pPr>
      <w:r>
        <w:rPr>
          <w:b/>
          <w:bCs/>
          <w:sz w:val="36"/>
          <w:szCs w:val="36"/>
        </w:rPr>
        <w:lastRenderedPageBreak/>
        <w:t xml:space="preserve"> </w:t>
      </w:r>
      <w:r w:rsidRPr="001919C6">
        <w:rPr>
          <w:b/>
          <w:sz w:val="36"/>
          <w:szCs w:val="36"/>
        </w:rPr>
        <w:t>Essential Questions</w:t>
      </w:r>
      <w:r w:rsidRPr="003E3483">
        <w:rPr>
          <w:sz w:val="36"/>
          <w:szCs w:val="36"/>
        </w:rPr>
        <w:t>:</w:t>
      </w:r>
      <w:r w:rsidR="00A24E69">
        <w:rPr>
          <w:rStyle w:val="FootnoteReference"/>
          <w:sz w:val="36"/>
          <w:szCs w:val="36"/>
        </w:rPr>
        <w:footnoteReference w:id="21"/>
      </w:r>
    </w:p>
    <w:p w14:paraId="603CB56E" w14:textId="77777777" w:rsidR="003E3483" w:rsidRDefault="003E3483" w:rsidP="007265D0">
      <w:pPr>
        <w:rPr>
          <w:sz w:val="36"/>
          <w:szCs w:val="36"/>
        </w:rPr>
      </w:pPr>
    </w:p>
    <w:p w14:paraId="25A0981A" w14:textId="77777777" w:rsidR="006F64EC" w:rsidRDefault="006F64EC" w:rsidP="002C6F31">
      <w:pPr>
        <w:numPr>
          <w:ilvl w:val="0"/>
          <w:numId w:val="23"/>
        </w:numPr>
        <w:rPr>
          <w:i/>
          <w:sz w:val="36"/>
          <w:szCs w:val="36"/>
        </w:rPr>
      </w:pPr>
      <w:r w:rsidRPr="003E3483">
        <w:rPr>
          <w:i/>
          <w:sz w:val="36"/>
          <w:szCs w:val="36"/>
        </w:rPr>
        <w:t xml:space="preserve">What factors influence our moral growth? </w:t>
      </w:r>
    </w:p>
    <w:p w14:paraId="01E5C480" w14:textId="77777777" w:rsidR="003E3483" w:rsidRPr="003E3483" w:rsidRDefault="003E3483" w:rsidP="003E3483">
      <w:pPr>
        <w:rPr>
          <w:i/>
          <w:sz w:val="36"/>
          <w:szCs w:val="36"/>
        </w:rPr>
      </w:pPr>
    </w:p>
    <w:p w14:paraId="1CF7F0EB" w14:textId="77777777" w:rsidR="006F64EC" w:rsidRDefault="006F64EC" w:rsidP="002C6F31">
      <w:pPr>
        <w:numPr>
          <w:ilvl w:val="0"/>
          <w:numId w:val="23"/>
        </w:numPr>
        <w:rPr>
          <w:i/>
          <w:sz w:val="36"/>
          <w:szCs w:val="36"/>
        </w:rPr>
      </w:pPr>
      <w:r w:rsidRPr="003E3483">
        <w:rPr>
          <w:i/>
          <w:sz w:val="36"/>
          <w:szCs w:val="36"/>
        </w:rPr>
        <w:t xml:space="preserve">What kinds of experiences help us learn how to judge right from wrong? </w:t>
      </w:r>
    </w:p>
    <w:p w14:paraId="0ACF5A71" w14:textId="77777777" w:rsidR="003E3483" w:rsidRDefault="003E3483" w:rsidP="003E3483">
      <w:pPr>
        <w:rPr>
          <w:i/>
          <w:sz w:val="36"/>
          <w:szCs w:val="36"/>
        </w:rPr>
      </w:pPr>
    </w:p>
    <w:p w14:paraId="66B00C28" w14:textId="77777777" w:rsidR="003E3483" w:rsidRPr="003E3483" w:rsidRDefault="003E3483" w:rsidP="003E3483">
      <w:pPr>
        <w:rPr>
          <w:i/>
          <w:sz w:val="36"/>
          <w:szCs w:val="36"/>
        </w:rPr>
      </w:pPr>
    </w:p>
    <w:p w14:paraId="6EE2282E" w14:textId="77777777" w:rsidR="006F64EC" w:rsidRDefault="006F64EC" w:rsidP="002C6F31">
      <w:pPr>
        <w:numPr>
          <w:ilvl w:val="0"/>
          <w:numId w:val="23"/>
        </w:numPr>
        <w:rPr>
          <w:i/>
          <w:sz w:val="36"/>
          <w:szCs w:val="36"/>
        </w:rPr>
      </w:pPr>
      <w:r w:rsidRPr="003E3483">
        <w:rPr>
          <w:i/>
          <w:sz w:val="36"/>
          <w:szCs w:val="36"/>
        </w:rPr>
        <w:t>What can a nation’s laws reveal about its universe of obligation?</w:t>
      </w:r>
    </w:p>
    <w:p w14:paraId="4FCD477D" w14:textId="77777777" w:rsidR="003E3483" w:rsidRPr="003E3483" w:rsidRDefault="003E3483" w:rsidP="003E3483">
      <w:pPr>
        <w:rPr>
          <w:i/>
          <w:sz w:val="36"/>
          <w:szCs w:val="36"/>
        </w:rPr>
      </w:pPr>
    </w:p>
    <w:p w14:paraId="752C717B" w14:textId="77777777" w:rsidR="006F64EC" w:rsidRDefault="006F64EC" w:rsidP="002C6F31">
      <w:pPr>
        <w:numPr>
          <w:ilvl w:val="0"/>
          <w:numId w:val="23"/>
        </w:numPr>
        <w:rPr>
          <w:i/>
          <w:sz w:val="36"/>
          <w:szCs w:val="36"/>
        </w:rPr>
      </w:pPr>
      <w:r w:rsidRPr="003E3483">
        <w:rPr>
          <w:i/>
          <w:sz w:val="36"/>
          <w:szCs w:val="36"/>
        </w:rPr>
        <w:t>What are the consequences of how a society defines its universe of obligation?</w:t>
      </w:r>
    </w:p>
    <w:p w14:paraId="55509CE5" w14:textId="77777777" w:rsidR="003E3483" w:rsidRDefault="003E3483" w:rsidP="003E3483">
      <w:pPr>
        <w:rPr>
          <w:i/>
          <w:sz w:val="36"/>
          <w:szCs w:val="36"/>
        </w:rPr>
      </w:pPr>
    </w:p>
    <w:p w14:paraId="113C6738" w14:textId="77777777" w:rsidR="003E3483" w:rsidRPr="003E3483" w:rsidRDefault="003E3483" w:rsidP="003E3483">
      <w:pPr>
        <w:rPr>
          <w:i/>
          <w:sz w:val="36"/>
          <w:szCs w:val="36"/>
        </w:rPr>
      </w:pPr>
    </w:p>
    <w:p w14:paraId="450A76CA" w14:textId="77777777" w:rsidR="006F64EC" w:rsidRPr="003E3483" w:rsidRDefault="006F64EC" w:rsidP="002C6F31">
      <w:pPr>
        <w:numPr>
          <w:ilvl w:val="0"/>
          <w:numId w:val="23"/>
        </w:numPr>
        <w:rPr>
          <w:i/>
          <w:sz w:val="36"/>
          <w:szCs w:val="36"/>
        </w:rPr>
      </w:pPr>
      <w:r w:rsidRPr="003E3483">
        <w:rPr>
          <w:i/>
          <w:sz w:val="36"/>
          <w:szCs w:val="36"/>
        </w:rPr>
        <w:t>What does it mean to be equal? Is equality necessary for a democracy?</w:t>
      </w:r>
    </w:p>
    <w:p w14:paraId="5B322869" w14:textId="5FE4FE66" w:rsidR="003E3483" w:rsidRPr="003E3483" w:rsidRDefault="003E3483" w:rsidP="003E3483">
      <w:pPr>
        <w:rPr>
          <w:i/>
          <w:sz w:val="36"/>
          <w:szCs w:val="36"/>
        </w:rPr>
      </w:pPr>
    </w:p>
    <w:p w14:paraId="14092198" w14:textId="39011E63" w:rsidR="00A24E69" w:rsidRDefault="00A24E69">
      <w:pPr>
        <w:rPr>
          <w:sz w:val="36"/>
          <w:szCs w:val="36"/>
        </w:rPr>
      </w:pPr>
      <w:r>
        <w:rPr>
          <w:sz w:val="36"/>
          <w:szCs w:val="36"/>
        </w:rPr>
        <w:br w:type="page"/>
      </w:r>
    </w:p>
    <w:p w14:paraId="1E74AEAA" w14:textId="77777777" w:rsidR="000141C5" w:rsidRDefault="000141C5" w:rsidP="00B803E8">
      <w:pPr>
        <w:rPr>
          <w:b/>
          <w:iCs/>
          <w:sz w:val="36"/>
          <w:szCs w:val="36"/>
        </w:rPr>
      </w:pPr>
      <w:r w:rsidRPr="00A24E69">
        <w:rPr>
          <w:b/>
          <w:iCs/>
          <w:sz w:val="36"/>
          <w:szCs w:val="36"/>
        </w:rPr>
        <w:lastRenderedPageBreak/>
        <w:t xml:space="preserve">Case Study </w:t>
      </w:r>
      <w:r>
        <w:rPr>
          <w:b/>
          <w:iCs/>
          <w:sz w:val="36"/>
          <w:szCs w:val="36"/>
        </w:rPr>
        <w:t>S</w:t>
      </w:r>
      <w:r w:rsidRPr="00A24E69">
        <w:rPr>
          <w:b/>
          <w:iCs/>
          <w:sz w:val="36"/>
          <w:szCs w:val="36"/>
        </w:rPr>
        <w:t xml:space="preserve">kills </w:t>
      </w:r>
      <w:r>
        <w:rPr>
          <w:b/>
          <w:iCs/>
          <w:sz w:val="36"/>
          <w:szCs w:val="36"/>
        </w:rPr>
        <w:t>P</w:t>
      </w:r>
      <w:r w:rsidRPr="00A24E69">
        <w:rPr>
          <w:b/>
          <w:iCs/>
          <w:sz w:val="36"/>
          <w:szCs w:val="36"/>
        </w:rPr>
        <w:t>reparation</w:t>
      </w:r>
    </w:p>
    <w:p w14:paraId="53502723" w14:textId="06CDF745" w:rsidR="00A24E69" w:rsidRPr="000141C5" w:rsidRDefault="000141C5" w:rsidP="00B803E8">
      <w:pPr>
        <w:rPr>
          <w:b/>
          <w:iCs/>
          <w:sz w:val="36"/>
          <w:szCs w:val="36"/>
        </w:rPr>
      </w:pPr>
      <w:r>
        <w:t xml:space="preserve"> </w:t>
      </w:r>
      <w:hyperlink r:id="rId51" w:history="1">
        <w:r w:rsidR="00A24E69" w:rsidRPr="00A24E69">
          <w:rPr>
            <w:rStyle w:val="Hyperlink"/>
            <w:sz w:val="36"/>
            <w:szCs w:val="36"/>
          </w:rPr>
          <w:t>Thinking Historically</w:t>
        </w:r>
      </w:hyperlink>
      <w:r w:rsidR="00A24E69" w:rsidRPr="00A24E69">
        <w:rPr>
          <w:sz w:val="36"/>
          <w:szCs w:val="36"/>
        </w:rPr>
        <w:t xml:space="preserve">; </w:t>
      </w:r>
      <w:r w:rsidR="00A24E69" w:rsidRPr="00A24E69">
        <w:rPr>
          <w:b/>
          <w:sz w:val="36"/>
          <w:szCs w:val="36"/>
        </w:rPr>
        <w:t xml:space="preserve">Using the Sources </w:t>
      </w:r>
      <w:r w:rsidR="00A24E69" w:rsidRPr="00A24E69">
        <w:rPr>
          <w:b/>
          <w:sz w:val="36"/>
          <w:szCs w:val="36"/>
        </w:rPr>
        <w:br/>
      </w:r>
    </w:p>
    <w:p w14:paraId="6B2174D8" w14:textId="431CF364" w:rsidR="00A24E69" w:rsidRDefault="00524A72" w:rsidP="00A24E69">
      <w:pPr>
        <w:jc w:val="center"/>
        <w:rPr>
          <w:b/>
          <w:bCs/>
          <w:sz w:val="36"/>
          <w:szCs w:val="36"/>
        </w:rPr>
      </w:pPr>
      <w:hyperlink r:id="rId52" w:history="1">
        <w:r w:rsidR="00A24E69" w:rsidRPr="00A24E69">
          <w:rPr>
            <w:rStyle w:val="Hyperlink"/>
            <w:b/>
            <w:bCs/>
            <w:sz w:val="36"/>
            <w:szCs w:val="36"/>
          </w:rPr>
          <w:t xml:space="preserve">Thinking like a historian from Khan </w:t>
        </w:r>
        <w:r w:rsidR="00050056" w:rsidRPr="00A24E69">
          <w:rPr>
            <w:rStyle w:val="Hyperlink"/>
            <w:b/>
            <w:bCs/>
            <w:sz w:val="36"/>
            <w:szCs w:val="36"/>
          </w:rPr>
          <w:t>Academy</w:t>
        </w:r>
      </w:hyperlink>
      <w:r w:rsidR="00A24E69" w:rsidRPr="00A24E69">
        <w:rPr>
          <w:b/>
          <w:bCs/>
          <w:sz w:val="36"/>
          <w:szCs w:val="36"/>
        </w:rPr>
        <w:t xml:space="preserve"> video</w:t>
      </w:r>
    </w:p>
    <w:p w14:paraId="5EE3744D" w14:textId="77777777" w:rsidR="00A24E69" w:rsidRPr="00A24E69" w:rsidRDefault="00A24E69" w:rsidP="00A24E69">
      <w:pPr>
        <w:jc w:val="center"/>
        <w:rPr>
          <w:b/>
          <w:bCs/>
          <w:sz w:val="36"/>
          <w:szCs w:val="36"/>
        </w:rPr>
      </w:pPr>
    </w:p>
    <w:p w14:paraId="7D8C6D9D" w14:textId="7E274C4B" w:rsidR="00A24E69" w:rsidRDefault="00A24E69" w:rsidP="00A24E69">
      <w:pPr>
        <w:rPr>
          <w:b/>
          <w:bCs/>
          <w:sz w:val="36"/>
          <w:szCs w:val="36"/>
        </w:rPr>
      </w:pPr>
      <w:r w:rsidRPr="00A24E69">
        <w:rPr>
          <w:b/>
          <w:bCs/>
          <w:sz w:val="36"/>
          <w:szCs w:val="36"/>
        </w:rPr>
        <w:t>With each source you use, please evaluate the perspective, reliability</w:t>
      </w:r>
      <w:r w:rsidR="00310ED5">
        <w:rPr>
          <w:b/>
          <w:bCs/>
          <w:sz w:val="36"/>
          <w:szCs w:val="36"/>
        </w:rPr>
        <w:t>,</w:t>
      </w:r>
      <w:r w:rsidRPr="00A24E69">
        <w:rPr>
          <w:b/>
          <w:bCs/>
          <w:sz w:val="36"/>
          <w:szCs w:val="36"/>
        </w:rPr>
        <w:t xml:space="preserve"> and motivation of each individual or group that contributed to its creation</w:t>
      </w:r>
      <w:r w:rsidR="00310ED5">
        <w:rPr>
          <w:b/>
          <w:bCs/>
          <w:sz w:val="36"/>
          <w:szCs w:val="36"/>
        </w:rPr>
        <w:t xml:space="preserve"> and any special factors that might have influenced the content</w:t>
      </w:r>
      <w:r w:rsidRPr="00A24E69">
        <w:rPr>
          <w:b/>
          <w:bCs/>
          <w:sz w:val="36"/>
          <w:szCs w:val="36"/>
        </w:rPr>
        <w:t>.</w:t>
      </w:r>
    </w:p>
    <w:p w14:paraId="02C7CF26" w14:textId="77777777" w:rsidR="00A24E69" w:rsidRPr="00A24E69" w:rsidRDefault="00A24E69" w:rsidP="00A24E69">
      <w:pPr>
        <w:rPr>
          <w:sz w:val="36"/>
          <w:szCs w:val="36"/>
        </w:rPr>
      </w:pPr>
    </w:p>
    <w:p w14:paraId="0F5616A6" w14:textId="77777777" w:rsidR="00A24E69" w:rsidRPr="00A24E69" w:rsidRDefault="00A24E69" w:rsidP="00A24E69">
      <w:pPr>
        <w:rPr>
          <w:sz w:val="36"/>
          <w:szCs w:val="36"/>
        </w:rPr>
      </w:pPr>
      <w:r w:rsidRPr="00A24E69">
        <w:rPr>
          <w:b/>
          <w:bCs/>
          <w:sz w:val="36"/>
          <w:szCs w:val="36"/>
        </w:rPr>
        <w:t>Evaluate the Sources:</w:t>
      </w:r>
    </w:p>
    <w:p w14:paraId="74AFA675" w14:textId="77777777" w:rsidR="006F64EC" w:rsidRPr="00A24E69" w:rsidRDefault="006F64EC" w:rsidP="002C6F31">
      <w:pPr>
        <w:numPr>
          <w:ilvl w:val="1"/>
          <w:numId w:val="24"/>
        </w:numPr>
        <w:rPr>
          <w:sz w:val="36"/>
          <w:szCs w:val="36"/>
        </w:rPr>
      </w:pPr>
      <w:r w:rsidRPr="00A24E69">
        <w:rPr>
          <w:i/>
          <w:iCs/>
          <w:sz w:val="36"/>
          <w:szCs w:val="36"/>
        </w:rPr>
        <w:t>Who wrote it? How are they connected to the events? Are they credible? What is their background?</w:t>
      </w:r>
    </w:p>
    <w:p w14:paraId="1191D3A3" w14:textId="77777777" w:rsidR="006F64EC" w:rsidRPr="00A24E69" w:rsidRDefault="006F64EC" w:rsidP="002C6F31">
      <w:pPr>
        <w:numPr>
          <w:ilvl w:val="1"/>
          <w:numId w:val="24"/>
        </w:numPr>
        <w:rPr>
          <w:sz w:val="36"/>
          <w:szCs w:val="36"/>
        </w:rPr>
      </w:pPr>
      <w:r w:rsidRPr="00A24E69">
        <w:rPr>
          <w:i/>
          <w:iCs/>
          <w:sz w:val="36"/>
          <w:szCs w:val="36"/>
        </w:rPr>
        <w:t>Why was it written? Does the author have any interests at stake? Who is the intended audience?</w:t>
      </w:r>
    </w:p>
    <w:p w14:paraId="2270D4E1" w14:textId="77777777" w:rsidR="006F64EC" w:rsidRPr="00A24E69" w:rsidRDefault="006F64EC" w:rsidP="002C6F31">
      <w:pPr>
        <w:numPr>
          <w:ilvl w:val="1"/>
          <w:numId w:val="24"/>
        </w:numPr>
        <w:rPr>
          <w:sz w:val="36"/>
          <w:szCs w:val="36"/>
        </w:rPr>
      </w:pPr>
      <w:r w:rsidRPr="00A24E69">
        <w:rPr>
          <w:i/>
          <w:iCs/>
          <w:sz w:val="36"/>
          <w:szCs w:val="36"/>
        </w:rPr>
        <w:t xml:space="preserve">How could this source be influenced by the historical context, social perspectives, or local culture? </w:t>
      </w:r>
    </w:p>
    <w:p w14:paraId="5DA38C36" w14:textId="77777777" w:rsidR="006F64EC" w:rsidRPr="00A24E69" w:rsidRDefault="006F64EC" w:rsidP="002C6F31">
      <w:pPr>
        <w:numPr>
          <w:ilvl w:val="1"/>
          <w:numId w:val="24"/>
        </w:numPr>
        <w:rPr>
          <w:sz w:val="36"/>
          <w:szCs w:val="36"/>
        </w:rPr>
      </w:pPr>
      <w:r w:rsidRPr="00A24E69">
        <w:rPr>
          <w:i/>
          <w:iCs/>
          <w:sz w:val="36"/>
          <w:szCs w:val="36"/>
        </w:rPr>
        <w:t>How useful is this source to historians?</w:t>
      </w:r>
    </w:p>
    <w:p w14:paraId="6646D09A" w14:textId="77777777" w:rsidR="006F64EC" w:rsidRPr="00A24E69" w:rsidRDefault="006F64EC" w:rsidP="002C6F31">
      <w:pPr>
        <w:numPr>
          <w:ilvl w:val="1"/>
          <w:numId w:val="24"/>
        </w:numPr>
        <w:rPr>
          <w:sz w:val="36"/>
          <w:szCs w:val="36"/>
        </w:rPr>
      </w:pPr>
      <w:r w:rsidRPr="00A24E69">
        <w:rPr>
          <w:i/>
          <w:iCs/>
          <w:sz w:val="36"/>
          <w:szCs w:val="36"/>
        </w:rPr>
        <w:t xml:space="preserve">Are there any factors that may pose issues with trustworthiness or ability to rely on the source. </w:t>
      </w:r>
    </w:p>
    <w:p w14:paraId="0AE809AC" w14:textId="77777777" w:rsidR="00A24E69" w:rsidRPr="00A24E69" w:rsidRDefault="00A24E69" w:rsidP="00A24E69">
      <w:pPr>
        <w:ind w:left="1440"/>
        <w:rPr>
          <w:sz w:val="36"/>
          <w:szCs w:val="36"/>
        </w:rPr>
      </w:pPr>
    </w:p>
    <w:p w14:paraId="45BD8DBE" w14:textId="77777777" w:rsidR="00A24E69" w:rsidRPr="00A24E69" w:rsidRDefault="00A24E69" w:rsidP="00A24E69">
      <w:pPr>
        <w:rPr>
          <w:sz w:val="36"/>
          <w:szCs w:val="36"/>
        </w:rPr>
      </w:pPr>
      <w:r w:rsidRPr="00A24E69">
        <w:rPr>
          <w:b/>
          <w:bCs/>
          <w:sz w:val="36"/>
          <w:szCs w:val="36"/>
        </w:rPr>
        <w:t>At each stage of our increasing knowledge:</w:t>
      </w:r>
    </w:p>
    <w:p w14:paraId="13F39E26" w14:textId="77777777" w:rsidR="006F64EC" w:rsidRPr="00A24E69" w:rsidRDefault="006F64EC" w:rsidP="002C6F31">
      <w:pPr>
        <w:numPr>
          <w:ilvl w:val="0"/>
          <w:numId w:val="25"/>
        </w:numPr>
        <w:rPr>
          <w:sz w:val="36"/>
          <w:szCs w:val="36"/>
        </w:rPr>
      </w:pPr>
      <w:r w:rsidRPr="00A24E69">
        <w:rPr>
          <w:i/>
          <w:iCs/>
          <w:sz w:val="36"/>
          <w:szCs w:val="36"/>
        </w:rPr>
        <w:t>What factors contributed to how events occurred?</w:t>
      </w:r>
    </w:p>
    <w:p w14:paraId="0406CF68" w14:textId="77777777" w:rsidR="006F64EC" w:rsidRPr="00A24E69" w:rsidRDefault="006F64EC" w:rsidP="002C6F31">
      <w:pPr>
        <w:numPr>
          <w:ilvl w:val="0"/>
          <w:numId w:val="25"/>
        </w:numPr>
        <w:rPr>
          <w:sz w:val="36"/>
          <w:szCs w:val="36"/>
        </w:rPr>
      </w:pPr>
      <w:r w:rsidRPr="00A24E69">
        <w:rPr>
          <w:i/>
          <w:iCs/>
          <w:sz w:val="36"/>
          <w:szCs w:val="36"/>
        </w:rPr>
        <w:t>What don’t we know? What places limitations on our knowledge?</w:t>
      </w:r>
    </w:p>
    <w:p w14:paraId="144F73B8" w14:textId="77777777" w:rsidR="006F64EC" w:rsidRPr="00A24E69" w:rsidRDefault="006F64EC" w:rsidP="002C6F31">
      <w:pPr>
        <w:numPr>
          <w:ilvl w:val="0"/>
          <w:numId w:val="25"/>
        </w:numPr>
        <w:rPr>
          <w:sz w:val="36"/>
          <w:szCs w:val="36"/>
        </w:rPr>
      </w:pPr>
      <w:r w:rsidRPr="00A24E69">
        <w:rPr>
          <w:i/>
          <w:iCs/>
          <w:sz w:val="36"/>
          <w:szCs w:val="36"/>
        </w:rPr>
        <w:t xml:space="preserve"> What was the impact of these events? </w:t>
      </w:r>
    </w:p>
    <w:p w14:paraId="44FA5683" w14:textId="649CD0E3" w:rsidR="006B7752" w:rsidRDefault="006B7752">
      <w:pPr>
        <w:rPr>
          <w:sz w:val="36"/>
          <w:szCs w:val="36"/>
        </w:rPr>
      </w:pPr>
      <w:r>
        <w:rPr>
          <w:sz w:val="36"/>
          <w:szCs w:val="36"/>
        </w:rPr>
        <w:br w:type="page"/>
      </w:r>
    </w:p>
    <w:p w14:paraId="2693BD27" w14:textId="4F022103" w:rsidR="000141C5" w:rsidRDefault="000141C5" w:rsidP="00A24E69">
      <w:pPr>
        <w:rPr>
          <w:b/>
          <w:bCs/>
          <w:sz w:val="36"/>
          <w:szCs w:val="36"/>
        </w:rPr>
      </w:pPr>
      <w:r>
        <w:rPr>
          <w:b/>
          <w:bCs/>
          <w:sz w:val="36"/>
          <w:szCs w:val="36"/>
        </w:rPr>
        <w:lastRenderedPageBreak/>
        <w:t>Case Study</w:t>
      </w:r>
      <w:r w:rsidRPr="000141C5">
        <w:rPr>
          <w:b/>
          <w:bCs/>
          <w:sz w:val="36"/>
          <w:szCs w:val="36"/>
        </w:rPr>
        <w:t xml:space="preserve"> </w:t>
      </w:r>
      <w:r>
        <w:rPr>
          <w:b/>
          <w:bCs/>
          <w:sz w:val="36"/>
          <w:szCs w:val="36"/>
        </w:rPr>
        <w:t>Preview Activity</w:t>
      </w:r>
    </w:p>
    <w:p w14:paraId="6F0686BA" w14:textId="1FB94BBB" w:rsidR="00A24E69" w:rsidRDefault="006B7752" w:rsidP="00A24E69">
      <w:pPr>
        <w:rPr>
          <w:i/>
          <w:iCs/>
          <w:sz w:val="36"/>
          <w:szCs w:val="36"/>
        </w:rPr>
      </w:pPr>
      <w:r w:rsidRPr="006B7752">
        <w:rPr>
          <w:sz w:val="36"/>
          <w:szCs w:val="36"/>
        </w:rPr>
        <w:t>Ask students to reflect on the following statements and indicate whether or not they agree. (</w:t>
      </w:r>
      <w:r w:rsidRPr="006B7752">
        <w:rPr>
          <w:i/>
          <w:iCs/>
          <w:sz w:val="36"/>
          <w:szCs w:val="36"/>
        </w:rPr>
        <w:t xml:space="preserve">Either </w:t>
      </w:r>
      <w:hyperlink r:id="rId53" w:history="1">
        <w:r w:rsidRPr="006B7752">
          <w:rPr>
            <w:rStyle w:val="Hyperlink"/>
            <w:i/>
            <w:iCs/>
            <w:sz w:val="36"/>
            <w:szCs w:val="36"/>
          </w:rPr>
          <w:t xml:space="preserve">4 Corners Activity </w:t>
        </w:r>
      </w:hyperlink>
      <w:r w:rsidRPr="006B7752">
        <w:rPr>
          <w:i/>
          <w:iCs/>
          <w:sz w:val="36"/>
          <w:szCs w:val="36"/>
        </w:rPr>
        <w:t>or journaling activity)</w:t>
      </w:r>
      <w:r>
        <w:rPr>
          <w:rStyle w:val="FootnoteReference"/>
          <w:i/>
          <w:iCs/>
          <w:sz w:val="36"/>
          <w:szCs w:val="36"/>
        </w:rPr>
        <w:footnoteReference w:id="22"/>
      </w:r>
    </w:p>
    <w:p w14:paraId="782E84AB" w14:textId="77777777" w:rsidR="006B7752" w:rsidRDefault="006B7752" w:rsidP="00A24E69">
      <w:pPr>
        <w:rPr>
          <w:i/>
          <w:iCs/>
          <w:sz w:val="36"/>
          <w:szCs w:val="36"/>
        </w:rPr>
      </w:pPr>
    </w:p>
    <w:p w14:paraId="57BE03AB" w14:textId="77777777" w:rsidR="006F64EC" w:rsidRPr="006B7752" w:rsidRDefault="006F64EC" w:rsidP="002C6F31">
      <w:pPr>
        <w:numPr>
          <w:ilvl w:val="0"/>
          <w:numId w:val="26"/>
        </w:numPr>
        <w:rPr>
          <w:sz w:val="36"/>
          <w:szCs w:val="36"/>
        </w:rPr>
      </w:pPr>
      <w:r w:rsidRPr="006B7752">
        <w:rPr>
          <w:sz w:val="36"/>
          <w:szCs w:val="36"/>
        </w:rPr>
        <w:t xml:space="preserve">Laws play an important role in shaping who I am. </w:t>
      </w:r>
    </w:p>
    <w:p w14:paraId="2F9F9CCD" w14:textId="77777777" w:rsidR="006F64EC" w:rsidRPr="006B7752" w:rsidRDefault="006F64EC" w:rsidP="002C6F31">
      <w:pPr>
        <w:numPr>
          <w:ilvl w:val="0"/>
          <w:numId w:val="26"/>
        </w:numPr>
        <w:rPr>
          <w:sz w:val="36"/>
          <w:szCs w:val="36"/>
        </w:rPr>
      </w:pPr>
      <w:r w:rsidRPr="006B7752">
        <w:rPr>
          <w:sz w:val="36"/>
          <w:szCs w:val="36"/>
        </w:rPr>
        <w:t xml:space="preserve">It is possible to create a fully equal society. </w:t>
      </w:r>
    </w:p>
    <w:p w14:paraId="194F2A9C" w14:textId="77777777" w:rsidR="006F64EC" w:rsidRPr="006B7752" w:rsidRDefault="006F64EC" w:rsidP="002C6F31">
      <w:pPr>
        <w:numPr>
          <w:ilvl w:val="0"/>
          <w:numId w:val="26"/>
        </w:numPr>
        <w:rPr>
          <w:sz w:val="36"/>
          <w:szCs w:val="36"/>
        </w:rPr>
      </w:pPr>
      <w:r w:rsidRPr="006B7752">
        <w:rPr>
          <w:sz w:val="36"/>
          <w:szCs w:val="36"/>
        </w:rPr>
        <w:t xml:space="preserve">People, not laws, are most responsible for creating a just society. </w:t>
      </w:r>
    </w:p>
    <w:p w14:paraId="0D2256C0" w14:textId="77777777" w:rsidR="006F64EC" w:rsidRDefault="006F64EC" w:rsidP="002C6F31">
      <w:pPr>
        <w:numPr>
          <w:ilvl w:val="0"/>
          <w:numId w:val="26"/>
        </w:numPr>
        <w:rPr>
          <w:sz w:val="36"/>
          <w:szCs w:val="36"/>
        </w:rPr>
      </w:pPr>
      <w:r w:rsidRPr="006B7752">
        <w:rPr>
          <w:sz w:val="36"/>
          <w:szCs w:val="36"/>
        </w:rPr>
        <w:t xml:space="preserve">Culture, custom, and tradition are more powerful than laws. </w:t>
      </w:r>
    </w:p>
    <w:p w14:paraId="2138D61B" w14:textId="77777777" w:rsidR="006B7752" w:rsidRPr="006B7752" w:rsidRDefault="006B7752" w:rsidP="006B7752">
      <w:pPr>
        <w:ind w:left="720"/>
        <w:rPr>
          <w:sz w:val="36"/>
          <w:szCs w:val="36"/>
        </w:rPr>
      </w:pPr>
    </w:p>
    <w:p w14:paraId="7966C070" w14:textId="77777777" w:rsidR="006B7752" w:rsidRPr="006B7752" w:rsidRDefault="00524A72" w:rsidP="006B7752">
      <w:pPr>
        <w:rPr>
          <w:iCs/>
          <w:sz w:val="36"/>
          <w:szCs w:val="36"/>
        </w:rPr>
      </w:pPr>
      <w:hyperlink r:id="rId54" w:history="1">
        <w:r w:rsidR="006B7752" w:rsidRPr="006B7752">
          <w:rPr>
            <w:rStyle w:val="Hyperlink"/>
            <w:b/>
            <w:bCs/>
            <w:iCs/>
            <w:sz w:val="36"/>
            <w:szCs w:val="36"/>
          </w:rPr>
          <w:t>4 Corners Activity</w:t>
        </w:r>
      </w:hyperlink>
      <w:hyperlink r:id="rId55" w:history="1">
        <w:r w:rsidR="006B7752" w:rsidRPr="006B7752">
          <w:rPr>
            <w:rStyle w:val="Hyperlink"/>
            <w:iCs/>
            <w:sz w:val="36"/>
            <w:szCs w:val="36"/>
          </w:rPr>
          <w:t xml:space="preserve">: </w:t>
        </w:r>
      </w:hyperlink>
      <w:r w:rsidR="006B7752" w:rsidRPr="006B7752">
        <w:rPr>
          <w:iCs/>
          <w:sz w:val="36"/>
          <w:szCs w:val="36"/>
        </w:rPr>
        <w:t>Decide if you strongly agree (SA), agree (A), disagree (D), or strongly disagree (SD) with the statement, then go to the corner with your response. Briefly explain your responses to the peers in your corner, and then to the class. After hearing the justifications from other groups, you can stay or shift to another corner.</w:t>
      </w:r>
    </w:p>
    <w:p w14:paraId="6A856029" w14:textId="77777777" w:rsidR="006B7752" w:rsidRPr="006B7752" w:rsidRDefault="006B7752" w:rsidP="006B7752">
      <w:pPr>
        <w:rPr>
          <w:sz w:val="36"/>
          <w:szCs w:val="36"/>
        </w:rPr>
      </w:pPr>
    </w:p>
    <w:p w14:paraId="559C4B67" w14:textId="6805A33B" w:rsidR="006C54D3" w:rsidRDefault="006B7752" w:rsidP="006B7752">
      <w:pPr>
        <w:rPr>
          <w:iCs/>
          <w:sz w:val="36"/>
          <w:szCs w:val="36"/>
        </w:rPr>
      </w:pPr>
      <w:r w:rsidRPr="006B7752">
        <w:rPr>
          <w:b/>
          <w:iCs/>
          <w:sz w:val="36"/>
          <w:szCs w:val="36"/>
        </w:rPr>
        <w:t>OR</w:t>
      </w:r>
      <w:r w:rsidRPr="006B7752">
        <w:rPr>
          <w:iCs/>
          <w:sz w:val="36"/>
          <w:szCs w:val="36"/>
        </w:rPr>
        <w:t xml:space="preserve"> </w:t>
      </w:r>
    </w:p>
    <w:p w14:paraId="75F18DD5" w14:textId="4A8B2E72" w:rsidR="006B7752" w:rsidRDefault="006C54D3" w:rsidP="006B7752">
      <w:pPr>
        <w:rPr>
          <w:i/>
          <w:iCs/>
          <w:sz w:val="36"/>
          <w:szCs w:val="36"/>
        </w:rPr>
      </w:pPr>
      <w:r>
        <w:rPr>
          <w:iCs/>
          <w:sz w:val="36"/>
          <w:szCs w:val="36"/>
        </w:rPr>
        <w:t>W</w:t>
      </w:r>
      <w:r w:rsidR="006B7752">
        <w:rPr>
          <w:iCs/>
          <w:sz w:val="36"/>
          <w:szCs w:val="36"/>
        </w:rPr>
        <w:t xml:space="preserve">rite </w:t>
      </w:r>
      <w:r w:rsidR="006B7752" w:rsidRPr="006B7752">
        <w:rPr>
          <w:iCs/>
          <w:sz w:val="36"/>
          <w:szCs w:val="36"/>
        </w:rPr>
        <w:t>your response</w:t>
      </w:r>
      <w:r>
        <w:rPr>
          <w:iCs/>
          <w:sz w:val="36"/>
          <w:szCs w:val="36"/>
        </w:rPr>
        <w:t>s</w:t>
      </w:r>
      <w:r w:rsidR="006B7752" w:rsidRPr="006B7752">
        <w:rPr>
          <w:iCs/>
          <w:sz w:val="36"/>
          <w:szCs w:val="36"/>
        </w:rPr>
        <w:t xml:space="preserve"> </w:t>
      </w:r>
      <w:r>
        <w:rPr>
          <w:iCs/>
          <w:sz w:val="36"/>
          <w:szCs w:val="36"/>
        </w:rPr>
        <w:t xml:space="preserve">to the prompts </w:t>
      </w:r>
      <w:r w:rsidR="006B7752" w:rsidRPr="006B7752">
        <w:rPr>
          <w:iCs/>
          <w:sz w:val="36"/>
          <w:szCs w:val="36"/>
        </w:rPr>
        <w:t>and provide a one- to two-sentence explanation</w:t>
      </w:r>
      <w:r w:rsidR="006B7752">
        <w:rPr>
          <w:iCs/>
          <w:sz w:val="36"/>
          <w:szCs w:val="36"/>
        </w:rPr>
        <w:t xml:space="preserve"> of your opinion</w:t>
      </w:r>
      <w:r>
        <w:rPr>
          <w:iCs/>
          <w:sz w:val="36"/>
          <w:szCs w:val="36"/>
        </w:rPr>
        <w:t xml:space="preserve"> for each</w:t>
      </w:r>
      <w:r w:rsidR="006B7752" w:rsidRPr="006B7752">
        <w:rPr>
          <w:i/>
          <w:iCs/>
          <w:sz w:val="36"/>
          <w:szCs w:val="36"/>
        </w:rPr>
        <w:t>.</w:t>
      </w:r>
    </w:p>
    <w:p w14:paraId="584F093A" w14:textId="0248D5BE" w:rsidR="0069336C" w:rsidRDefault="0069336C">
      <w:pPr>
        <w:rPr>
          <w:sz w:val="36"/>
          <w:szCs w:val="36"/>
        </w:rPr>
      </w:pPr>
      <w:r>
        <w:rPr>
          <w:sz w:val="36"/>
          <w:szCs w:val="36"/>
        </w:rPr>
        <w:br w:type="page"/>
      </w:r>
    </w:p>
    <w:p w14:paraId="3F3C833C" w14:textId="23FC4ADE" w:rsidR="006B7752" w:rsidRDefault="0069336C" w:rsidP="006B7752">
      <w:pPr>
        <w:rPr>
          <w:bCs/>
          <w:iCs/>
          <w:sz w:val="36"/>
          <w:szCs w:val="36"/>
        </w:rPr>
      </w:pPr>
      <w:r w:rsidRPr="0069336C">
        <w:rPr>
          <w:b/>
          <w:bCs/>
          <w:sz w:val="36"/>
          <w:szCs w:val="36"/>
        </w:rPr>
        <w:lastRenderedPageBreak/>
        <w:t>CASE STUDY</w:t>
      </w:r>
      <w:r w:rsidRPr="0069336C">
        <w:rPr>
          <w:sz w:val="36"/>
          <w:szCs w:val="36"/>
        </w:rPr>
        <w:tab/>
      </w:r>
      <w:r w:rsidRPr="0069336C">
        <w:rPr>
          <w:sz w:val="36"/>
          <w:szCs w:val="36"/>
        </w:rPr>
        <w:br/>
      </w:r>
      <w:r w:rsidRPr="0069336C">
        <w:rPr>
          <w:bCs/>
          <w:iCs/>
          <w:sz w:val="36"/>
          <w:szCs w:val="36"/>
        </w:rPr>
        <w:t>Introduce and develop the historical narrative of</w:t>
      </w:r>
      <w:r w:rsidRPr="0069336C">
        <w:rPr>
          <w:bCs/>
          <w:iCs/>
          <w:sz w:val="36"/>
          <w:szCs w:val="36"/>
        </w:rPr>
        <w:br/>
        <w:t>the crime, the investigation, Ed Johnson’s arrest and incarceration, the trial, the appeals, his lynching, and the later Supreme Court trials.</w:t>
      </w:r>
    </w:p>
    <w:p w14:paraId="0C2F370B" w14:textId="77777777" w:rsidR="0069336C" w:rsidRDefault="0069336C" w:rsidP="006B7752">
      <w:pPr>
        <w:rPr>
          <w:bCs/>
          <w:iCs/>
          <w:sz w:val="36"/>
          <w:szCs w:val="36"/>
        </w:rPr>
      </w:pPr>
    </w:p>
    <w:p w14:paraId="512FEF27" w14:textId="74253567" w:rsidR="006F64EC" w:rsidRPr="0069336C" w:rsidRDefault="006F64EC" w:rsidP="002C6F31">
      <w:pPr>
        <w:numPr>
          <w:ilvl w:val="0"/>
          <w:numId w:val="27"/>
        </w:numPr>
        <w:rPr>
          <w:sz w:val="36"/>
          <w:szCs w:val="36"/>
        </w:rPr>
      </w:pPr>
      <w:r w:rsidRPr="0069336C">
        <w:rPr>
          <w:sz w:val="36"/>
          <w:szCs w:val="36"/>
        </w:rPr>
        <w:t>Provide a variety of accounts</w:t>
      </w:r>
      <w:r w:rsidR="0069336C">
        <w:rPr>
          <w:sz w:val="36"/>
          <w:szCs w:val="36"/>
        </w:rPr>
        <w:t xml:space="preserve"> from different viewpoints</w:t>
      </w:r>
      <w:r w:rsidR="0069336C" w:rsidRPr="0069336C">
        <w:rPr>
          <w:sz w:val="36"/>
          <w:szCs w:val="36"/>
        </w:rPr>
        <w:t xml:space="preserve"> </w:t>
      </w:r>
      <w:r w:rsidR="0069336C">
        <w:rPr>
          <w:sz w:val="36"/>
          <w:szCs w:val="36"/>
        </w:rPr>
        <w:t>(</w:t>
      </w:r>
      <w:r w:rsidR="0069336C" w:rsidRPr="0069336C">
        <w:rPr>
          <w:sz w:val="36"/>
          <w:szCs w:val="36"/>
        </w:rPr>
        <w:t>primaries/ Newspaper accounts/Court documents/books/web pages</w:t>
      </w:r>
      <w:r w:rsidR="0069336C">
        <w:rPr>
          <w:sz w:val="36"/>
          <w:szCs w:val="36"/>
        </w:rPr>
        <w:t>)</w:t>
      </w:r>
    </w:p>
    <w:p w14:paraId="36F69A10" w14:textId="77777777" w:rsidR="006F64EC" w:rsidRPr="0069336C" w:rsidRDefault="006F64EC" w:rsidP="002C6F31">
      <w:pPr>
        <w:numPr>
          <w:ilvl w:val="0"/>
          <w:numId w:val="27"/>
        </w:numPr>
        <w:rPr>
          <w:sz w:val="36"/>
          <w:szCs w:val="36"/>
        </w:rPr>
      </w:pPr>
      <w:r w:rsidRPr="0069336C">
        <w:rPr>
          <w:sz w:val="36"/>
          <w:szCs w:val="36"/>
        </w:rPr>
        <w:t xml:space="preserve">Analyze the historical sources </w:t>
      </w:r>
    </w:p>
    <w:p w14:paraId="2D812B0F" w14:textId="0B4394CC" w:rsidR="006F64EC" w:rsidRPr="0069336C" w:rsidRDefault="006F64EC" w:rsidP="002C6F31">
      <w:pPr>
        <w:numPr>
          <w:ilvl w:val="0"/>
          <w:numId w:val="27"/>
        </w:numPr>
        <w:rPr>
          <w:sz w:val="36"/>
          <w:szCs w:val="36"/>
        </w:rPr>
      </w:pPr>
      <w:r w:rsidRPr="0069336C">
        <w:rPr>
          <w:sz w:val="36"/>
          <w:szCs w:val="36"/>
        </w:rPr>
        <w:t xml:space="preserve">Synthesize accounts to develop </w:t>
      </w:r>
      <w:r w:rsidR="0069336C">
        <w:rPr>
          <w:sz w:val="36"/>
          <w:szCs w:val="36"/>
        </w:rPr>
        <w:t>a</w:t>
      </w:r>
      <w:r w:rsidRPr="0069336C">
        <w:rPr>
          <w:sz w:val="36"/>
          <w:szCs w:val="36"/>
        </w:rPr>
        <w:t xml:space="preserve"> historical narrative</w:t>
      </w:r>
    </w:p>
    <w:p w14:paraId="4F5DB0B8" w14:textId="43F619D9" w:rsidR="006F64EC" w:rsidRPr="0069336C" w:rsidRDefault="006F64EC" w:rsidP="002C6F31">
      <w:pPr>
        <w:numPr>
          <w:ilvl w:val="0"/>
          <w:numId w:val="27"/>
        </w:numPr>
        <w:rPr>
          <w:sz w:val="36"/>
          <w:szCs w:val="36"/>
        </w:rPr>
      </w:pPr>
      <w:r w:rsidRPr="0069336C">
        <w:rPr>
          <w:sz w:val="36"/>
          <w:szCs w:val="36"/>
        </w:rPr>
        <w:t xml:space="preserve">Create </w:t>
      </w:r>
      <w:r w:rsidRPr="0069336C">
        <w:rPr>
          <w:b/>
          <w:bCs/>
          <w:sz w:val="36"/>
          <w:szCs w:val="36"/>
        </w:rPr>
        <w:t xml:space="preserve">a class timeline </w:t>
      </w:r>
      <w:r w:rsidR="0069336C">
        <w:rPr>
          <w:sz w:val="36"/>
          <w:szCs w:val="36"/>
        </w:rPr>
        <w:t>of the events</w:t>
      </w:r>
      <w:r w:rsidRPr="0069336C">
        <w:rPr>
          <w:sz w:val="36"/>
          <w:szCs w:val="36"/>
        </w:rPr>
        <w:t xml:space="preserve"> </w:t>
      </w:r>
    </w:p>
    <w:p w14:paraId="58516D9E" w14:textId="77777777" w:rsidR="006F64EC" w:rsidRDefault="006F64EC" w:rsidP="002C6F31">
      <w:pPr>
        <w:numPr>
          <w:ilvl w:val="0"/>
          <w:numId w:val="27"/>
        </w:numPr>
        <w:rPr>
          <w:sz w:val="36"/>
          <w:szCs w:val="36"/>
        </w:rPr>
      </w:pPr>
      <w:r w:rsidRPr="0069336C">
        <w:rPr>
          <w:sz w:val="36"/>
          <w:szCs w:val="36"/>
        </w:rPr>
        <w:t xml:space="preserve">For history courses, please use a variety of activities deconstructing the evidence at each stage to develop analytical skills and understanding </w:t>
      </w:r>
    </w:p>
    <w:p w14:paraId="527EB052" w14:textId="613F1606" w:rsidR="0069336C" w:rsidRDefault="0069336C">
      <w:pPr>
        <w:rPr>
          <w:sz w:val="36"/>
          <w:szCs w:val="36"/>
        </w:rPr>
      </w:pPr>
      <w:r>
        <w:rPr>
          <w:sz w:val="36"/>
          <w:szCs w:val="36"/>
        </w:rPr>
        <w:br w:type="page"/>
      </w:r>
    </w:p>
    <w:p w14:paraId="4A9DD755" w14:textId="201793C7" w:rsidR="0069336C" w:rsidRDefault="006F64EC" w:rsidP="0069336C">
      <w:pPr>
        <w:widowControl w:val="0"/>
        <w:autoSpaceDE w:val="0"/>
        <w:autoSpaceDN w:val="0"/>
        <w:adjustRightInd w:val="0"/>
        <w:rPr>
          <w:rFonts w:ascii="Franklin Gothic Book" w:hAnsi="Franklin Gothic Book" w:cs="Franklin Gothic Book"/>
          <w:b/>
          <w:iCs/>
          <w:color w:val="000000"/>
          <w:kern w:val="24"/>
          <w:sz w:val="36"/>
          <w:szCs w:val="36"/>
        </w:rPr>
      </w:pPr>
      <w:r>
        <w:rPr>
          <w:rFonts w:ascii="Franklin Gothic Book" w:hAnsi="Franklin Gothic Book" w:cs="Franklin Gothic Book"/>
          <w:b/>
          <w:iCs/>
          <w:color w:val="000000"/>
          <w:kern w:val="24"/>
          <w:sz w:val="36"/>
          <w:szCs w:val="36"/>
        </w:rPr>
        <w:lastRenderedPageBreak/>
        <w:t xml:space="preserve">SOURCES: </w:t>
      </w:r>
      <w:r w:rsidR="0069336C">
        <w:rPr>
          <w:rFonts w:ascii="Franklin Gothic Book" w:hAnsi="Franklin Gothic Book" w:cs="Franklin Gothic Book"/>
          <w:b/>
          <w:iCs/>
          <w:color w:val="000000"/>
          <w:kern w:val="24"/>
          <w:sz w:val="36"/>
          <w:szCs w:val="36"/>
        </w:rPr>
        <w:t xml:space="preserve">Ed Johnson’s Account: </w:t>
      </w:r>
    </w:p>
    <w:p w14:paraId="7E17A01E" w14:textId="108B4F47" w:rsidR="0069336C" w:rsidRPr="0069336C" w:rsidRDefault="0069336C" w:rsidP="0069336C">
      <w:pPr>
        <w:widowControl w:val="0"/>
        <w:autoSpaceDE w:val="0"/>
        <w:autoSpaceDN w:val="0"/>
        <w:adjustRightInd w:val="0"/>
        <w:rPr>
          <w:rFonts w:ascii="Franklin Gothic Book" w:hAnsi="Franklin Gothic Book" w:cs="Franklin Gothic Book"/>
          <w:b/>
          <w:iCs/>
          <w:color w:val="000000"/>
          <w:kern w:val="24"/>
          <w:sz w:val="36"/>
          <w:szCs w:val="36"/>
        </w:rPr>
      </w:pPr>
      <w:r>
        <w:rPr>
          <w:rFonts w:ascii="Franklin Gothic Book" w:hAnsi="Franklin Gothic Book" w:cs="Franklin Gothic Book"/>
          <w:i/>
          <w:iCs/>
          <w:color w:val="000000"/>
          <w:kern w:val="24"/>
        </w:rPr>
        <w:t xml:space="preserve">Nashville Banner, </w:t>
      </w:r>
      <w:r>
        <w:rPr>
          <w:rFonts w:ascii="Franklin Gothic Book" w:hAnsi="Franklin Gothic Book" w:cs="Franklin Gothic Book"/>
          <w:color w:val="000000"/>
          <w:kern w:val="24"/>
        </w:rPr>
        <w:t xml:space="preserve">Feb. 1, 1906 </w:t>
      </w:r>
      <w:r w:rsidR="0074395E">
        <w:rPr>
          <w:rFonts w:ascii="Franklin Gothic Book" w:hAnsi="Franklin Gothic Book" w:cs="Franklin Gothic Book"/>
          <w:color w:val="000000"/>
          <w:kern w:val="24"/>
        </w:rPr>
        <w:t>Newspaper</w:t>
      </w:r>
      <w:r>
        <w:rPr>
          <w:rFonts w:ascii="Franklin Gothic Book" w:hAnsi="Franklin Gothic Book" w:cs="Franklin Gothic Book"/>
          <w:color w:val="000000"/>
          <w:kern w:val="24"/>
        </w:rPr>
        <w:t xml:space="preserve"> account with extensive interview with Ed Johnson (pdf image should download for better viewing)</w:t>
      </w:r>
    </w:p>
    <w:p w14:paraId="5D092223" w14:textId="77777777" w:rsidR="0069336C" w:rsidRDefault="0069336C" w:rsidP="0069336C">
      <w:pPr>
        <w:widowControl w:val="0"/>
        <w:autoSpaceDE w:val="0"/>
        <w:autoSpaceDN w:val="0"/>
        <w:adjustRightInd w:val="0"/>
        <w:rPr>
          <w:rFonts w:ascii="Franklin Gothic Book" w:hAnsi="Franklin Gothic Book" w:cs="Franklin Gothic Book"/>
          <w:color w:val="000000"/>
          <w:kern w:val="24"/>
        </w:rPr>
      </w:pPr>
      <w:r>
        <w:rPr>
          <w:rFonts w:ascii="Franklin Gothic Book" w:hAnsi="Franklin Gothic Book" w:cs="Franklin Gothic Book"/>
          <w:color w:val="000000"/>
          <w:kern w:val="24"/>
          <w:u w:val="single"/>
        </w:rPr>
        <w:t>Testimony</w:t>
      </w:r>
      <w:r>
        <w:rPr>
          <w:rFonts w:ascii="Franklin Gothic Book" w:hAnsi="Franklin Gothic Book" w:cs="Franklin Gothic Book"/>
          <w:color w:val="000000"/>
          <w:kern w:val="24"/>
        </w:rPr>
        <w:t xml:space="preserve"> by Ed Johnson from his trial:</w:t>
      </w:r>
    </w:p>
    <w:p w14:paraId="426F79E6" w14:textId="5873885B" w:rsidR="0069336C" w:rsidRDefault="00524A72" w:rsidP="0069336C">
      <w:pPr>
        <w:widowControl w:val="0"/>
        <w:autoSpaceDE w:val="0"/>
        <w:autoSpaceDN w:val="0"/>
        <w:adjustRightInd w:val="0"/>
        <w:rPr>
          <w:rFonts w:ascii="Franklin Gothic Book" w:hAnsi="Franklin Gothic Book" w:cs="Franklin Gothic Book"/>
          <w:color w:val="000000"/>
          <w:kern w:val="24"/>
          <w:sz w:val="28"/>
          <w:szCs w:val="28"/>
        </w:rPr>
      </w:pPr>
      <w:hyperlink r:id="rId56" w:history="1">
        <w:r w:rsidR="0069336C" w:rsidRPr="006871DF">
          <w:rPr>
            <w:rStyle w:val="Hyperlink"/>
            <w:rFonts w:ascii="Franklin Gothic Book" w:hAnsi="Franklin Gothic Book" w:cs="Franklin Gothic Book"/>
            <w:kern w:val="24"/>
            <w:sz w:val="28"/>
            <w:szCs w:val="28"/>
          </w:rPr>
          <w:t>https://www.famous-trials.com/sheriffshipp/1071-johnsontestimony</w:t>
        </w:r>
      </w:hyperlink>
    </w:p>
    <w:p w14:paraId="473B27B0" w14:textId="77777777" w:rsidR="0069336C" w:rsidRDefault="0069336C" w:rsidP="0069336C">
      <w:pPr>
        <w:widowControl w:val="0"/>
        <w:autoSpaceDE w:val="0"/>
        <w:autoSpaceDN w:val="0"/>
        <w:adjustRightInd w:val="0"/>
        <w:rPr>
          <w:rFonts w:ascii="Franklin Gothic Book" w:hAnsi="Franklin Gothic Book" w:cs="Franklin Gothic Book"/>
          <w:color w:val="000000"/>
          <w:kern w:val="24"/>
          <w:sz w:val="28"/>
          <w:szCs w:val="28"/>
        </w:rPr>
      </w:pPr>
    </w:p>
    <w:p w14:paraId="6342EAD1" w14:textId="77777777" w:rsidR="0069336C" w:rsidRDefault="0069336C" w:rsidP="0069336C">
      <w:pPr>
        <w:widowControl w:val="0"/>
        <w:autoSpaceDE w:val="0"/>
        <w:autoSpaceDN w:val="0"/>
        <w:adjustRightInd w:val="0"/>
        <w:rPr>
          <w:rFonts w:ascii="Franklin Gothic Book" w:hAnsi="Franklin Gothic Book" w:cs="Franklin Gothic Book"/>
          <w:color w:val="000000"/>
          <w:kern w:val="24"/>
          <w:sz w:val="28"/>
          <w:szCs w:val="28"/>
        </w:rPr>
      </w:pPr>
    </w:p>
    <w:p w14:paraId="4C3CD505" w14:textId="77777777" w:rsidR="0069336C" w:rsidRPr="0069336C" w:rsidRDefault="0069336C" w:rsidP="0069336C">
      <w:pPr>
        <w:ind w:left="720"/>
        <w:rPr>
          <w:sz w:val="36"/>
          <w:szCs w:val="36"/>
        </w:rPr>
      </w:pPr>
    </w:p>
    <w:p w14:paraId="0A5F5E71" w14:textId="341362DC" w:rsidR="00517D4A" w:rsidRDefault="0069336C" w:rsidP="006B7752">
      <w:pPr>
        <w:rPr>
          <w:sz w:val="36"/>
          <w:szCs w:val="36"/>
        </w:rPr>
      </w:pPr>
      <w:r w:rsidRPr="0069336C">
        <w:rPr>
          <w:noProof/>
          <w:sz w:val="36"/>
          <w:szCs w:val="36"/>
        </w:rPr>
        <w:drawing>
          <wp:inline distT="0" distB="0" distL="0" distR="0" wp14:anchorId="5484D8AB" wp14:editId="580D4F72">
            <wp:extent cx="4064768" cy="6061075"/>
            <wp:effectExtent l="0" t="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85312" cy="6091708"/>
                    </a:xfrm>
                    <a:prstGeom prst="rect">
                      <a:avLst/>
                    </a:prstGeom>
                  </pic:spPr>
                </pic:pic>
              </a:graphicData>
            </a:graphic>
          </wp:inline>
        </w:drawing>
      </w:r>
    </w:p>
    <w:p w14:paraId="66C46CA8" w14:textId="77777777" w:rsidR="00517D4A" w:rsidRDefault="00517D4A">
      <w:pPr>
        <w:rPr>
          <w:sz w:val="36"/>
          <w:szCs w:val="36"/>
        </w:rPr>
      </w:pPr>
      <w:r>
        <w:rPr>
          <w:sz w:val="36"/>
          <w:szCs w:val="36"/>
        </w:rPr>
        <w:br w:type="page"/>
      </w:r>
    </w:p>
    <w:p w14:paraId="7C6E71DF" w14:textId="39B2AC79" w:rsidR="0069336C" w:rsidRPr="00517D4A" w:rsidRDefault="006F64EC" w:rsidP="006B7752">
      <w:pPr>
        <w:rPr>
          <w:b/>
          <w:bCs/>
          <w:i/>
          <w:iCs/>
        </w:rPr>
      </w:pPr>
      <w:r>
        <w:rPr>
          <w:b/>
          <w:sz w:val="36"/>
          <w:szCs w:val="36"/>
        </w:rPr>
        <w:lastRenderedPageBreak/>
        <w:t xml:space="preserve">SOURCES: </w:t>
      </w:r>
      <w:r w:rsidRPr="006F64EC">
        <w:rPr>
          <w:sz w:val="36"/>
          <w:szCs w:val="36"/>
        </w:rPr>
        <w:t>Nevada Taylor</w:t>
      </w:r>
      <w:r>
        <w:rPr>
          <w:sz w:val="36"/>
          <w:szCs w:val="36"/>
        </w:rPr>
        <w:t xml:space="preserve">’s account from </w:t>
      </w:r>
      <w:r w:rsidR="006A694A" w:rsidRPr="006F64EC">
        <w:rPr>
          <w:sz w:val="36"/>
          <w:szCs w:val="36"/>
        </w:rPr>
        <w:t>the trial</w:t>
      </w:r>
      <w:r w:rsidR="00517D4A" w:rsidRPr="00517D4A">
        <w:rPr>
          <w:sz w:val="36"/>
          <w:szCs w:val="36"/>
        </w:rPr>
        <w:t xml:space="preserve"> </w:t>
      </w:r>
      <w:hyperlink r:id="rId58" w:history="1">
        <w:r w:rsidR="00517D4A" w:rsidRPr="00517D4A">
          <w:rPr>
            <w:rStyle w:val="Hyperlink"/>
            <w:sz w:val="36"/>
            <w:szCs w:val="36"/>
          </w:rPr>
          <w:t xml:space="preserve">Link to her </w:t>
        </w:r>
      </w:hyperlink>
      <w:hyperlink r:id="rId59" w:history="1">
        <w:r w:rsidR="00517D4A" w:rsidRPr="00517D4A">
          <w:rPr>
            <w:rStyle w:val="Hyperlink"/>
            <w:sz w:val="36"/>
            <w:szCs w:val="36"/>
          </w:rPr>
          <w:t xml:space="preserve">testimony </w:t>
        </w:r>
      </w:hyperlink>
      <w:r w:rsidR="00517D4A" w:rsidRPr="00517D4A">
        <w:rPr>
          <w:sz w:val="36"/>
          <w:szCs w:val="36"/>
        </w:rPr>
        <w:br/>
      </w:r>
      <w:r w:rsidR="00517D4A" w:rsidRPr="00517D4A">
        <w:t>https://www.famous-trials.com/sheriffshipp/1077-taylortestimony?fbclid=IwAR3uFIA3PF-kSGrbUKYoAfEoTrNiKMK9GKLukXgRHYxCtFlXn5K5jF-v_6Q</w:t>
      </w:r>
      <w:r w:rsidR="00517D4A" w:rsidRPr="00517D4A">
        <w:br/>
      </w:r>
      <w:r>
        <w:br/>
        <w:t>Later</w:t>
      </w:r>
      <w:r w:rsidR="00517D4A" w:rsidRPr="00517D4A">
        <w:t xml:space="preserve"> information regarding Nevada Taylor </w:t>
      </w:r>
      <w:r w:rsidRPr="00517D4A">
        <w:t xml:space="preserve">on a pdf </w:t>
      </w:r>
      <w:r w:rsidR="00517D4A" w:rsidRPr="00517D4A">
        <w:t>as posted on</w:t>
      </w:r>
      <w:hyperlink r:id="rId60" w:history="1">
        <w:r w:rsidR="00517D4A" w:rsidRPr="00517D4A">
          <w:rPr>
            <w:rStyle w:val="Hyperlink"/>
          </w:rPr>
          <w:t xml:space="preserve"> Facebook </w:t>
        </w:r>
      </w:hyperlink>
      <w:r w:rsidR="00517D4A" w:rsidRPr="00517D4A">
        <w:t xml:space="preserve">from David Moon of </w:t>
      </w:r>
      <w:r w:rsidR="00517D4A" w:rsidRPr="00517D4A">
        <w:rPr>
          <w:b/>
          <w:bCs/>
          <w:i/>
          <w:iCs/>
        </w:rPr>
        <w:t>Picanooga (download and open for better viewing)</w:t>
      </w:r>
    </w:p>
    <w:p w14:paraId="5E2A6AAB" w14:textId="77777777" w:rsidR="00517D4A" w:rsidRPr="00517D4A" w:rsidRDefault="00517D4A" w:rsidP="006B7752">
      <w:pPr>
        <w:rPr>
          <w:b/>
          <w:bCs/>
          <w:i/>
          <w:iCs/>
        </w:rPr>
      </w:pPr>
    </w:p>
    <w:p w14:paraId="1C4B0A6C" w14:textId="0D823A90" w:rsidR="008F066B" w:rsidRDefault="00517D4A" w:rsidP="006B7752">
      <w:pPr>
        <w:rPr>
          <w:sz w:val="36"/>
          <w:szCs w:val="36"/>
        </w:rPr>
      </w:pPr>
      <w:r w:rsidRPr="00517D4A">
        <w:rPr>
          <w:b/>
          <w:bCs/>
          <w:i/>
          <w:iCs/>
          <w:noProof/>
          <w:sz w:val="36"/>
          <w:szCs w:val="36"/>
        </w:rPr>
        <w:drawing>
          <wp:inline distT="0" distB="0" distL="0" distR="0" wp14:anchorId="2CA352E1" wp14:editId="2EAF5FC7">
            <wp:extent cx="5943600" cy="62674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943600" cy="6267450"/>
                    </a:xfrm>
                    <a:prstGeom prst="rect">
                      <a:avLst/>
                    </a:prstGeom>
                  </pic:spPr>
                </pic:pic>
              </a:graphicData>
            </a:graphic>
          </wp:inline>
        </w:drawing>
      </w:r>
    </w:p>
    <w:p w14:paraId="580D5EBB" w14:textId="77777777" w:rsidR="008F066B" w:rsidRDefault="008F066B">
      <w:pPr>
        <w:rPr>
          <w:sz w:val="36"/>
          <w:szCs w:val="36"/>
        </w:rPr>
      </w:pPr>
      <w:r>
        <w:rPr>
          <w:sz w:val="36"/>
          <w:szCs w:val="36"/>
        </w:rPr>
        <w:br w:type="page"/>
      </w:r>
    </w:p>
    <w:p w14:paraId="6DB725FF" w14:textId="77777777" w:rsidR="006F64EC" w:rsidRPr="006F64EC" w:rsidRDefault="006F64EC" w:rsidP="008F066B">
      <w:pPr>
        <w:rPr>
          <w:b/>
          <w:sz w:val="36"/>
          <w:szCs w:val="36"/>
        </w:rPr>
      </w:pPr>
      <w:r w:rsidRPr="006F64EC">
        <w:rPr>
          <w:b/>
          <w:sz w:val="36"/>
          <w:szCs w:val="36"/>
        </w:rPr>
        <w:lastRenderedPageBreak/>
        <w:t xml:space="preserve">SOURCES: </w:t>
      </w:r>
    </w:p>
    <w:p w14:paraId="43A242E4" w14:textId="08EF22A3" w:rsidR="008F066B" w:rsidRPr="008F066B" w:rsidRDefault="008F066B" w:rsidP="008F066B">
      <w:pPr>
        <w:rPr>
          <w:sz w:val="36"/>
          <w:szCs w:val="36"/>
        </w:rPr>
      </w:pPr>
      <w:r w:rsidRPr="008F066B">
        <w:rPr>
          <w:sz w:val="36"/>
          <w:szCs w:val="36"/>
        </w:rPr>
        <w:t>The</w:t>
      </w:r>
      <w:r w:rsidR="006F64EC">
        <w:rPr>
          <w:sz w:val="36"/>
          <w:szCs w:val="36"/>
        </w:rPr>
        <w:t xml:space="preserve"> </w:t>
      </w:r>
      <w:r w:rsidRPr="008F066B">
        <w:rPr>
          <w:sz w:val="36"/>
          <w:szCs w:val="36"/>
        </w:rPr>
        <w:t xml:space="preserve">Topeka Daily Herald </w:t>
      </w:r>
    </w:p>
    <w:p w14:paraId="42ED04A9" w14:textId="77777777" w:rsidR="008F066B" w:rsidRPr="008F066B" w:rsidRDefault="008F066B" w:rsidP="008F066B">
      <w:pPr>
        <w:rPr>
          <w:sz w:val="36"/>
          <w:szCs w:val="36"/>
        </w:rPr>
      </w:pPr>
      <w:r w:rsidRPr="008F066B">
        <w:rPr>
          <w:sz w:val="36"/>
          <w:szCs w:val="36"/>
        </w:rPr>
        <w:t>Sat, Apr. 7, 1906</w:t>
      </w:r>
    </w:p>
    <w:p w14:paraId="6F0E2A86" w14:textId="77777777" w:rsidR="00517D4A" w:rsidRDefault="00517D4A" w:rsidP="006B7752">
      <w:pPr>
        <w:rPr>
          <w:sz w:val="36"/>
          <w:szCs w:val="36"/>
        </w:rPr>
      </w:pPr>
    </w:p>
    <w:p w14:paraId="3E8DDD29" w14:textId="603D29BC" w:rsidR="008F066B" w:rsidRDefault="008F066B" w:rsidP="006B7752">
      <w:pPr>
        <w:rPr>
          <w:sz w:val="36"/>
          <w:szCs w:val="36"/>
        </w:rPr>
      </w:pPr>
      <w:r w:rsidRPr="008F066B">
        <w:rPr>
          <w:noProof/>
          <w:sz w:val="36"/>
          <w:szCs w:val="36"/>
        </w:rPr>
        <w:drawing>
          <wp:inline distT="0" distB="0" distL="0" distR="0" wp14:anchorId="2576FB79" wp14:editId="71DCC1B6">
            <wp:extent cx="5943600" cy="6769735"/>
            <wp:effectExtent l="0" t="0" r="0" b="12065"/>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62"/>
                    <a:stretch>
                      <a:fillRect/>
                    </a:stretch>
                  </pic:blipFill>
                  <pic:spPr>
                    <a:xfrm>
                      <a:off x="0" y="0"/>
                      <a:ext cx="5943600" cy="6769735"/>
                    </a:xfrm>
                    <a:prstGeom prst="rect">
                      <a:avLst/>
                    </a:prstGeom>
                  </pic:spPr>
                </pic:pic>
              </a:graphicData>
            </a:graphic>
          </wp:inline>
        </w:drawing>
      </w:r>
    </w:p>
    <w:p w14:paraId="0F80DD5E" w14:textId="18C50FB3" w:rsidR="008F066B" w:rsidRDefault="008F066B">
      <w:pPr>
        <w:rPr>
          <w:sz w:val="36"/>
          <w:szCs w:val="36"/>
        </w:rPr>
      </w:pPr>
      <w:r>
        <w:rPr>
          <w:sz w:val="36"/>
          <w:szCs w:val="36"/>
        </w:rPr>
        <w:br w:type="page"/>
      </w:r>
    </w:p>
    <w:p w14:paraId="481BFA70" w14:textId="77777777" w:rsidR="006F64EC" w:rsidRPr="006F64EC" w:rsidRDefault="006F64EC" w:rsidP="00A14479">
      <w:pPr>
        <w:rPr>
          <w:b/>
          <w:sz w:val="36"/>
          <w:szCs w:val="36"/>
        </w:rPr>
      </w:pPr>
      <w:r w:rsidRPr="006F64EC">
        <w:rPr>
          <w:b/>
          <w:sz w:val="36"/>
          <w:szCs w:val="36"/>
        </w:rPr>
        <w:lastRenderedPageBreak/>
        <w:t xml:space="preserve">SOURCES: </w:t>
      </w:r>
    </w:p>
    <w:p w14:paraId="568C3C13" w14:textId="746378DF" w:rsidR="00A14479" w:rsidRPr="00A14479" w:rsidRDefault="00A14479" w:rsidP="00A14479">
      <w:pPr>
        <w:rPr>
          <w:sz w:val="36"/>
          <w:szCs w:val="36"/>
        </w:rPr>
      </w:pPr>
      <w:r w:rsidRPr="00A14479">
        <w:rPr>
          <w:sz w:val="36"/>
          <w:szCs w:val="36"/>
        </w:rPr>
        <w:t xml:space="preserve">From the </w:t>
      </w:r>
      <w:r w:rsidRPr="00A14479">
        <w:rPr>
          <w:b/>
          <w:bCs/>
          <w:sz w:val="36"/>
          <w:szCs w:val="36"/>
        </w:rPr>
        <w:t xml:space="preserve">Famous Trials </w:t>
      </w:r>
      <w:r w:rsidRPr="00A14479">
        <w:rPr>
          <w:sz w:val="36"/>
          <w:szCs w:val="36"/>
        </w:rPr>
        <w:t>website, run by the University of Missouri-Kansas City School of Law:</w:t>
      </w:r>
    </w:p>
    <w:p w14:paraId="5AF801E5" w14:textId="77777777" w:rsidR="008F066B" w:rsidRDefault="008F066B" w:rsidP="006B7752">
      <w:pPr>
        <w:rPr>
          <w:sz w:val="36"/>
          <w:szCs w:val="36"/>
        </w:rPr>
      </w:pPr>
    </w:p>
    <w:p w14:paraId="065C5D6E" w14:textId="0453DA8A" w:rsidR="00A14479" w:rsidRDefault="00524A72" w:rsidP="006B7752">
      <w:pPr>
        <w:rPr>
          <w:sz w:val="36"/>
          <w:szCs w:val="36"/>
        </w:rPr>
      </w:pPr>
      <w:hyperlink r:id="rId63" w:history="1">
        <w:r w:rsidR="00A14479" w:rsidRPr="00A14479">
          <w:rPr>
            <w:rStyle w:val="Hyperlink"/>
            <w:sz w:val="36"/>
            <w:szCs w:val="36"/>
          </w:rPr>
          <w:t xml:space="preserve">Newspaper Articles </w:t>
        </w:r>
      </w:hyperlink>
      <w:r w:rsidR="00A14479" w:rsidRPr="00A14479">
        <w:rPr>
          <w:sz w:val="36"/>
          <w:szCs w:val="36"/>
        </w:rPr>
        <w:t xml:space="preserve">Concerning the Johnson and Shipp Case, 1906-2000 </w:t>
      </w:r>
      <w:hyperlink r:id="rId64" w:history="1">
        <w:r w:rsidR="00A14479" w:rsidRPr="00A14479">
          <w:rPr>
            <w:rStyle w:val="Hyperlink"/>
            <w:sz w:val="36"/>
            <w:szCs w:val="36"/>
          </w:rPr>
          <w:t>https://</w:t>
        </w:r>
      </w:hyperlink>
      <w:hyperlink r:id="rId65" w:history="1">
        <w:r w:rsidR="00A14479" w:rsidRPr="00A14479">
          <w:rPr>
            <w:rStyle w:val="Hyperlink"/>
            <w:sz w:val="36"/>
            <w:szCs w:val="36"/>
          </w:rPr>
          <w:t>www.famous-trials.com/sheriffshipp/1115-newspaper</w:t>
        </w:r>
      </w:hyperlink>
      <w:r w:rsidR="00A14479" w:rsidRPr="00A14479">
        <w:rPr>
          <w:sz w:val="36"/>
          <w:szCs w:val="36"/>
        </w:rPr>
        <w:br/>
      </w:r>
      <w:r w:rsidR="00A14479" w:rsidRPr="00A14479">
        <w:rPr>
          <w:sz w:val="36"/>
          <w:szCs w:val="36"/>
        </w:rPr>
        <w:br/>
      </w:r>
      <w:hyperlink r:id="rId66" w:history="1">
        <w:r w:rsidR="00A14479" w:rsidRPr="00A14479">
          <w:rPr>
            <w:rStyle w:val="Hyperlink"/>
            <w:sz w:val="36"/>
            <w:szCs w:val="36"/>
          </w:rPr>
          <w:t xml:space="preserve">Testimony </w:t>
        </w:r>
      </w:hyperlink>
      <w:r w:rsidR="00A14479" w:rsidRPr="00A14479">
        <w:rPr>
          <w:sz w:val="36"/>
          <w:szCs w:val="36"/>
        </w:rPr>
        <w:t xml:space="preserve">of individuals at Ed Johnson’s trial </w:t>
      </w:r>
      <w:r w:rsidR="00A14479" w:rsidRPr="00A14479">
        <w:rPr>
          <w:sz w:val="36"/>
          <w:szCs w:val="36"/>
        </w:rPr>
        <w:br/>
        <w:t>https://www.famous-trials.com/sheriffshipp/1113-excerpts</w:t>
      </w:r>
      <w:r w:rsidR="00A14479" w:rsidRPr="00A14479">
        <w:rPr>
          <w:sz w:val="36"/>
          <w:szCs w:val="36"/>
        </w:rPr>
        <w:br/>
      </w:r>
    </w:p>
    <w:p w14:paraId="08904D43" w14:textId="77777777" w:rsidR="00A14479" w:rsidRPr="00A14479" w:rsidRDefault="00524A72" w:rsidP="00A14479">
      <w:pPr>
        <w:rPr>
          <w:sz w:val="36"/>
          <w:szCs w:val="36"/>
        </w:rPr>
      </w:pPr>
      <w:hyperlink r:id="rId67" w:history="1">
        <w:r w:rsidR="00A14479" w:rsidRPr="00A14479">
          <w:rPr>
            <w:rStyle w:val="Hyperlink"/>
            <w:sz w:val="36"/>
            <w:szCs w:val="36"/>
          </w:rPr>
          <w:t>A sermon</w:t>
        </w:r>
      </w:hyperlink>
      <w:r w:rsidR="00A14479" w:rsidRPr="00A14479">
        <w:rPr>
          <w:sz w:val="36"/>
          <w:szCs w:val="36"/>
        </w:rPr>
        <w:t xml:space="preserve"> “Is Lawlessness a Cure for Crime?” given in Chattanooga after the lynching of Ed Johnson given by Rev. Howard E. Jones</w:t>
      </w:r>
    </w:p>
    <w:p w14:paraId="22F0BD90" w14:textId="77777777" w:rsidR="00A14479" w:rsidRPr="00A14479" w:rsidRDefault="00A14479" w:rsidP="00A14479">
      <w:pPr>
        <w:rPr>
          <w:sz w:val="36"/>
          <w:szCs w:val="36"/>
        </w:rPr>
      </w:pPr>
      <w:r w:rsidRPr="00A14479">
        <w:rPr>
          <w:sz w:val="36"/>
          <w:szCs w:val="36"/>
          <w:cs/>
          <w:lang w:bidi="mr-IN"/>
        </w:rPr>
        <w:t>…</w:t>
      </w:r>
      <w:r w:rsidRPr="00A14479">
        <w:rPr>
          <w:sz w:val="36"/>
          <w:szCs w:val="36"/>
        </w:rPr>
        <w:t xml:space="preserve">“delivered at the First Baptist Church in Chattanooga on March 25, 1906 </w:t>
      </w:r>
      <w:r w:rsidRPr="00A14479">
        <w:rPr>
          <w:sz w:val="36"/>
          <w:szCs w:val="36"/>
          <w:cs/>
          <w:lang w:bidi="mr-IN"/>
        </w:rPr>
        <w:t>…</w:t>
      </w:r>
    </w:p>
    <w:p w14:paraId="08A4F5F6" w14:textId="77777777" w:rsidR="00A14479" w:rsidRDefault="00A14479" w:rsidP="00A14479">
      <w:pPr>
        <w:rPr>
          <w:sz w:val="36"/>
          <w:szCs w:val="36"/>
        </w:rPr>
      </w:pPr>
      <w:r w:rsidRPr="00A14479">
        <w:rPr>
          <w:sz w:val="36"/>
          <w:szCs w:val="36"/>
        </w:rPr>
        <w:t xml:space="preserve">(the Sunday following the lynching of Ed Johnson). The First Baptist Church was Chattanooga's largest and most established church. Its congregation was white. The Thursday night after Reverend Jones delivered his courageous sermon, his house was set on fire.” </w:t>
      </w:r>
      <w:hyperlink r:id="rId68" w:history="1">
        <w:r w:rsidRPr="00A14479">
          <w:rPr>
            <w:rStyle w:val="Hyperlink"/>
            <w:sz w:val="36"/>
            <w:szCs w:val="36"/>
          </w:rPr>
          <w:t>https</w:t>
        </w:r>
      </w:hyperlink>
      <w:hyperlink r:id="rId69" w:history="1">
        <w:r w:rsidRPr="00A14479">
          <w:rPr>
            <w:rStyle w:val="Hyperlink"/>
            <w:sz w:val="36"/>
            <w:szCs w:val="36"/>
          </w:rPr>
          <w:t>://</w:t>
        </w:r>
      </w:hyperlink>
      <w:hyperlink r:id="rId70" w:history="1">
        <w:r w:rsidRPr="00A14479">
          <w:rPr>
            <w:rStyle w:val="Hyperlink"/>
            <w:sz w:val="36"/>
            <w:szCs w:val="36"/>
          </w:rPr>
          <w:t>www.famous-trials.com/sheriffshipp/1116-sermon</w:t>
        </w:r>
      </w:hyperlink>
      <w:r w:rsidRPr="00A14479">
        <w:rPr>
          <w:sz w:val="36"/>
          <w:szCs w:val="36"/>
        </w:rPr>
        <w:t xml:space="preserve"> </w:t>
      </w:r>
    </w:p>
    <w:p w14:paraId="43783613" w14:textId="77777777" w:rsidR="00A14479" w:rsidRDefault="00A14479" w:rsidP="00A14479">
      <w:pPr>
        <w:rPr>
          <w:sz w:val="36"/>
          <w:szCs w:val="36"/>
        </w:rPr>
      </w:pPr>
    </w:p>
    <w:p w14:paraId="4E8ACA79" w14:textId="77777777" w:rsidR="00A14479" w:rsidRDefault="00A14479" w:rsidP="00A14479">
      <w:pPr>
        <w:rPr>
          <w:sz w:val="36"/>
          <w:szCs w:val="36"/>
        </w:rPr>
      </w:pPr>
    </w:p>
    <w:p w14:paraId="3D8662D1" w14:textId="77777777" w:rsidR="00A14479" w:rsidRDefault="00A14479" w:rsidP="00A14479">
      <w:pPr>
        <w:rPr>
          <w:sz w:val="36"/>
          <w:szCs w:val="36"/>
        </w:rPr>
      </w:pPr>
    </w:p>
    <w:p w14:paraId="6789C41D" w14:textId="77777777" w:rsidR="00A14479" w:rsidRDefault="00A14479" w:rsidP="00A14479">
      <w:pPr>
        <w:rPr>
          <w:sz w:val="36"/>
          <w:szCs w:val="36"/>
        </w:rPr>
      </w:pPr>
    </w:p>
    <w:p w14:paraId="2B3584B9" w14:textId="77777777" w:rsidR="00A14479" w:rsidRDefault="00A14479" w:rsidP="00A14479">
      <w:pPr>
        <w:rPr>
          <w:sz w:val="36"/>
          <w:szCs w:val="36"/>
        </w:rPr>
      </w:pPr>
    </w:p>
    <w:p w14:paraId="3F316E2C" w14:textId="77777777" w:rsidR="00A14479" w:rsidRDefault="00A14479" w:rsidP="00A14479">
      <w:pPr>
        <w:rPr>
          <w:sz w:val="36"/>
          <w:szCs w:val="36"/>
        </w:rPr>
      </w:pPr>
    </w:p>
    <w:p w14:paraId="665C53F7" w14:textId="77777777" w:rsidR="00A14479" w:rsidRDefault="00A14479" w:rsidP="00A14479">
      <w:pPr>
        <w:rPr>
          <w:sz w:val="36"/>
          <w:szCs w:val="36"/>
        </w:rPr>
      </w:pPr>
    </w:p>
    <w:p w14:paraId="7F0E1D98" w14:textId="77777777" w:rsidR="00A14479" w:rsidRDefault="00A14479" w:rsidP="00A14479">
      <w:pPr>
        <w:rPr>
          <w:sz w:val="36"/>
          <w:szCs w:val="36"/>
        </w:rPr>
      </w:pPr>
    </w:p>
    <w:p w14:paraId="36945DA4" w14:textId="77777777" w:rsidR="00A14479" w:rsidRDefault="00A14479" w:rsidP="00A14479">
      <w:pPr>
        <w:rPr>
          <w:sz w:val="36"/>
          <w:szCs w:val="36"/>
        </w:rPr>
      </w:pPr>
    </w:p>
    <w:p w14:paraId="75BF408E" w14:textId="49F6EA4F" w:rsidR="00A14479" w:rsidRDefault="001919C6" w:rsidP="00A14479">
      <w:pPr>
        <w:rPr>
          <w:sz w:val="36"/>
          <w:szCs w:val="36"/>
        </w:rPr>
      </w:pPr>
      <w:r>
        <w:rPr>
          <w:b/>
          <w:sz w:val="36"/>
          <w:szCs w:val="36"/>
        </w:rPr>
        <w:t>SOU</w:t>
      </w:r>
      <w:r w:rsidR="006F64EC">
        <w:rPr>
          <w:b/>
          <w:sz w:val="36"/>
          <w:szCs w:val="36"/>
        </w:rPr>
        <w:t>RCES</w:t>
      </w:r>
      <w:r w:rsidR="00A14479" w:rsidRPr="00A14479">
        <w:rPr>
          <w:b/>
          <w:sz w:val="36"/>
          <w:szCs w:val="36"/>
        </w:rPr>
        <w:t xml:space="preserve"> </w:t>
      </w:r>
      <w:r w:rsidR="00A14479" w:rsidRPr="006F64EC">
        <w:rPr>
          <w:sz w:val="36"/>
          <w:szCs w:val="36"/>
        </w:rPr>
        <w:t>cont’d:</w:t>
      </w:r>
      <w:r w:rsidR="00A14479">
        <w:rPr>
          <w:sz w:val="36"/>
          <w:szCs w:val="36"/>
        </w:rPr>
        <w:t xml:space="preserve"> Excerpts from </w:t>
      </w:r>
      <w:r w:rsidR="00A14479" w:rsidRPr="00B564F9">
        <w:rPr>
          <w:b/>
          <w:sz w:val="36"/>
          <w:szCs w:val="36"/>
        </w:rPr>
        <w:t>a sermon</w:t>
      </w:r>
      <w:r w:rsidR="00A14479">
        <w:rPr>
          <w:sz w:val="36"/>
          <w:szCs w:val="36"/>
        </w:rPr>
        <w:t xml:space="preserve"> by Dr. Rev. Freeman</w:t>
      </w:r>
    </w:p>
    <w:p w14:paraId="490C4101" w14:textId="77777777" w:rsidR="00010074" w:rsidRDefault="00A14479" w:rsidP="00A14479">
      <w:pPr>
        <w:rPr>
          <w:sz w:val="36"/>
          <w:szCs w:val="36"/>
        </w:rPr>
      </w:pPr>
      <w:r>
        <w:rPr>
          <w:noProof/>
          <w:sz w:val="36"/>
          <w:szCs w:val="36"/>
        </w:rPr>
        <w:drawing>
          <wp:inline distT="0" distB="0" distL="0" distR="0" wp14:anchorId="44AC2B9D" wp14:editId="6F345275">
            <wp:extent cx="2695632" cy="7756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T3.26.1906secretservice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13155" cy="7806947"/>
                    </a:xfrm>
                    <a:prstGeom prst="rect">
                      <a:avLst/>
                    </a:prstGeom>
                  </pic:spPr>
                </pic:pic>
              </a:graphicData>
            </a:graphic>
          </wp:inline>
        </w:drawing>
      </w:r>
    </w:p>
    <w:p w14:paraId="0C51EA6C" w14:textId="7626ADCC" w:rsidR="00B564F9" w:rsidRDefault="0012579A" w:rsidP="00A14479">
      <w:pPr>
        <w:rPr>
          <w:sz w:val="36"/>
          <w:szCs w:val="36"/>
        </w:rPr>
      </w:pPr>
      <w:r>
        <w:rPr>
          <w:sz w:val="36"/>
          <w:szCs w:val="36"/>
        </w:rPr>
        <w:lastRenderedPageBreak/>
        <w:t>Dr. Rev. Freeman</w:t>
      </w:r>
      <w:r>
        <w:rPr>
          <w:noProof/>
          <w:sz w:val="36"/>
          <w:szCs w:val="36"/>
        </w:rPr>
        <w:t xml:space="preserve"> cont’d:</w:t>
      </w:r>
      <w:r w:rsidR="00A14479">
        <w:rPr>
          <w:noProof/>
          <w:sz w:val="36"/>
          <w:szCs w:val="36"/>
        </w:rPr>
        <w:drawing>
          <wp:inline distT="0" distB="0" distL="0" distR="0" wp14:anchorId="351DE831" wp14:editId="5EB5A9D7">
            <wp:extent cx="5244670" cy="8115929"/>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T3.26.1906secretservice5.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63774" cy="8145492"/>
                    </a:xfrm>
                    <a:prstGeom prst="rect">
                      <a:avLst/>
                    </a:prstGeom>
                  </pic:spPr>
                </pic:pic>
              </a:graphicData>
            </a:graphic>
          </wp:inline>
        </w:drawing>
      </w:r>
    </w:p>
    <w:p w14:paraId="38383C70" w14:textId="77777777" w:rsidR="006F64EC" w:rsidRDefault="006F64EC">
      <w:pPr>
        <w:rPr>
          <w:b/>
          <w:iCs/>
          <w:noProof/>
          <w:sz w:val="36"/>
          <w:szCs w:val="36"/>
        </w:rPr>
      </w:pPr>
      <w:r>
        <w:rPr>
          <w:b/>
          <w:iCs/>
          <w:noProof/>
          <w:sz w:val="36"/>
          <w:szCs w:val="36"/>
        </w:rPr>
        <w:lastRenderedPageBreak/>
        <w:t xml:space="preserve">Sources: </w:t>
      </w:r>
    </w:p>
    <w:p w14:paraId="11104F32" w14:textId="60737352" w:rsidR="006F64EC" w:rsidRPr="006F64EC" w:rsidRDefault="006F64EC">
      <w:pPr>
        <w:rPr>
          <w:noProof/>
        </w:rPr>
      </w:pPr>
      <w:r w:rsidRPr="006F64EC">
        <w:rPr>
          <w:i/>
          <w:iCs/>
          <w:noProof/>
          <w:sz w:val="36"/>
          <w:szCs w:val="36"/>
        </w:rPr>
        <w:t xml:space="preserve">Voice of the Negro </w:t>
      </w:r>
      <w:r w:rsidRPr="006F64EC">
        <w:rPr>
          <w:noProof/>
          <w:sz w:val="36"/>
          <w:szCs w:val="36"/>
        </w:rPr>
        <w:t>January 23, 1906 (Newspaper)</w:t>
      </w:r>
      <w:r w:rsidRPr="006F64EC">
        <w:rPr>
          <w:i/>
          <w:iCs/>
          <w:noProof/>
          <w:sz w:val="36"/>
          <w:szCs w:val="36"/>
        </w:rPr>
        <w:t xml:space="preserve"> </w:t>
      </w:r>
      <w:r w:rsidRPr="006F64EC">
        <w:rPr>
          <w:i/>
          <w:iCs/>
          <w:noProof/>
          <w:sz w:val="36"/>
          <w:szCs w:val="36"/>
        </w:rPr>
        <w:br/>
        <w:t>“</w:t>
      </w:r>
      <w:r w:rsidRPr="006F64EC">
        <w:rPr>
          <w:noProof/>
          <w:sz w:val="36"/>
          <w:szCs w:val="36"/>
        </w:rPr>
        <w:t>The Case of Ed Johnson”</w:t>
      </w:r>
      <w:r w:rsidRPr="006F64EC">
        <w:rPr>
          <w:rFonts w:ascii="MS Mincho" w:eastAsia="MS Mincho" w:hAnsi="MS Mincho" w:cs="MS Mincho"/>
          <w:noProof/>
          <w:sz w:val="36"/>
          <w:szCs w:val="36"/>
        </w:rPr>
        <w:t> </w:t>
      </w:r>
      <w:r w:rsidRPr="006F64EC">
        <w:rPr>
          <w:noProof/>
          <w:sz w:val="36"/>
          <w:szCs w:val="36"/>
        </w:rPr>
        <w:t>BY N. W. PARDEN</w:t>
      </w:r>
      <w:r w:rsidRPr="006F64EC">
        <w:rPr>
          <w:noProof/>
        </w:rPr>
        <w:t>.</w:t>
      </w:r>
      <w:r w:rsidRPr="006F64EC">
        <w:rPr>
          <w:rFonts w:ascii="MS Mincho" w:eastAsia="MS Mincho" w:hAnsi="MS Mincho" w:cs="MS Mincho"/>
          <w:noProof/>
        </w:rPr>
        <w:t> </w:t>
      </w:r>
      <w:r w:rsidRPr="006F64EC">
        <w:rPr>
          <w:i/>
          <w:iCs/>
          <w:noProof/>
        </w:rPr>
        <w:t>[Mr. Pardon was one of Johnson's lawyers for his appeal and was the first Black lawyer to present to the US Supreme Court]</w:t>
      </w:r>
      <w:r w:rsidRPr="006F64EC">
        <w:rPr>
          <w:i/>
          <w:iCs/>
          <w:noProof/>
        </w:rPr>
        <w:br/>
      </w:r>
      <w:r w:rsidRPr="006F64EC">
        <w:rPr>
          <w:i/>
          <w:iCs/>
          <w:noProof/>
        </w:rPr>
        <w:br/>
      </w:r>
      <w:r w:rsidRPr="006F64EC">
        <w:rPr>
          <w:noProof/>
        </w:rPr>
        <w:t>Miss Nevada Taylor</w:t>
      </w:r>
      <w:r w:rsidRPr="006F64EC">
        <w:rPr>
          <w:rFonts w:ascii="MS Mincho" w:eastAsia="MS Mincho" w:hAnsi="MS Mincho" w:cs="MS Mincho"/>
          <w:noProof/>
        </w:rPr>
        <w:t> </w:t>
      </w:r>
      <w:r w:rsidRPr="006F64EC">
        <w:rPr>
          <w:noProof/>
        </w:rPr>
        <w:t>claimed that she was raped by some one; but who it was she could not say. On the</w:t>
      </w:r>
      <w:r w:rsidRPr="006F64EC">
        <w:rPr>
          <w:rFonts w:ascii="MS Mincho" w:eastAsia="MS Mincho" w:hAnsi="MS Mincho" w:cs="MS Mincho"/>
          <w:noProof/>
        </w:rPr>
        <w:t> </w:t>
      </w:r>
      <w:r w:rsidRPr="006F64EC">
        <w:rPr>
          <w:noProof/>
        </w:rPr>
        <w:t>night the outrage was committed several</w:t>
      </w:r>
      <w:r w:rsidRPr="006F64EC">
        <w:rPr>
          <w:rFonts w:ascii="MS Mincho" w:eastAsia="MS Mincho" w:hAnsi="MS Mincho" w:cs="MS Mincho"/>
          <w:noProof/>
        </w:rPr>
        <w:t> </w:t>
      </w:r>
      <w:r w:rsidRPr="006F64EC">
        <w:rPr>
          <w:noProof/>
        </w:rPr>
        <w:t>officers were called to the home of the</w:t>
      </w:r>
      <w:r w:rsidRPr="006F64EC">
        <w:rPr>
          <w:rFonts w:ascii="MS Mincho" w:eastAsia="MS Mincho" w:hAnsi="MS Mincho" w:cs="MS Mincho"/>
          <w:noProof/>
        </w:rPr>
        <w:t> </w:t>
      </w:r>
      <w:r w:rsidRPr="006F64EC">
        <w:rPr>
          <w:noProof/>
        </w:rPr>
        <w:t>young woman and the first question pro-pounded to her was if she knew who her assailant was. She said she did not know</w:t>
      </w:r>
      <w:r w:rsidRPr="006F64EC">
        <w:rPr>
          <w:rFonts w:ascii="MS Mincho" w:eastAsia="MS Mincho" w:hAnsi="MS Mincho" w:cs="MS Mincho"/>
          <w:noProof/>
        </w:rPr>
        <w:t> </w:t>
      </w:r>
      <w:r w:rsidRPr="006F64EC">
        <w:rPr>
          <w:noProof/>
        </w:rPr>
        <w:t>Then she was asked if he was white or</w:t>
      </w:r>
      <w:r w:rsidRPr="006F64EC">
        <w:rPr>
          <w:rFonts w:ascii="MS Mincho" w:eastAsia="MS Mincho" w:hAnsi="MS Mincho" w:cs="MS Mincho"/>
          <w:noProof/>
        </w:rPr>
        <w:t> </w:t>
      </w:r>
      <w:r w:rsidRPr="006F64EC">
        <w:rPr>
          <w:noProof/>
        </w:rPr>
        <w:t>black, and she said that she did not know,</w:t>
      </w:r>
      <w:r w:rsidRPr="006F64EC">
        <w:rPr>
          <w:rFonts w:ascii="MS Mincho" w:eastAsia="MS Mincho" w:hAnsi="MS Mincho" w:cs="MS Mincho"/>
          <w:noProof/>
        </w:rPr>
        <w:t> </w:t>
      </w:r>
      <w:r w:rsidRPr="006F64EC">
        <w:rPr>
          <w:noProof/>
        </w:rPr>
        <w:t>as it was too dark for her to tell.</w:t>
      </w:r>
      <w:r w:rsidRPr="006F64EC">
        <w:rPr>
          <w:rFonts w:ascii="MS Mincho" w:eastAsia="MS Mincho" w:hAnsi="MS Mincho" w:cs="MS Mincho"/>
          <w:noProof/>
        </w:rPr>
        <w:t> </w:t>
      </w:r>
      <w:r w:rsidRPr="006F64EC">
        <w:rPr>
          <w:noProof/>
        </w:rPr>
        <w:t>A few days later a reward of $50 was</w:t>
      </w:r>
      <w:r w:rsidRPr="006F64EC">
        <w:rPr>
          <w:rFonts w:ascii="MS Mincho" w:eastAsia="MS Mincho" w:hAnsi="MS Mincho" w:cs="MS Mincho"/>
          <w:noProof/>
        </w:rPr>
        <w:t> </w:t>
      </w:r>
      <w:r w:rsidRPr="006F64EC">
        <w:rPr>
          <w:noProof/>
        </w:rPr>
        <w:t>offered by Sheriff Shipp for any information leading to the arrest of the guilty par-</w:t>
      </w:r>
      <w:r w:rsidRPr="006F64EC">
        <w:rPr>
          <w:rFonts w:ascii="MS Mincho" w:eastAsia="MS Mincho" w:hAnsi="MS Mincho" w:cs="MS Mincho"/>
          <w:noProof/>
        </w:rPr>
        <w:t> </w:t>
      </w:r>
      <w:r w:rsidRPr="006F64EC">
        <w:rPr>
          <w:noProof/>
        </w:rPr>
        <w:t>ty. This reward was increased to $250 by</w:t>
      </w:r>
      <w:r w:rsidRPr="006F64EC">
        <w:rPr>
          <w:rFonts w:ascii="MS Mincho" w:eastAsia="MS Mincho" w:hAnsi="MS Mincho" w:cs="MS Mincho"/>
          <w:noProof/>
        </w:rPr>
        <w:t> </w:t>
      </w:r>
      <w:r w:rsidRPr="006F64EC">
        <w:rPr>
          <w:noProof/>
        </w:rPr>
        <w:t>the governor. On the morning of the 25th</w:t>
      </w:r>
      <w:r w:rsidRPr="006F64EC">
        <w:rPr>
          <w:rFonts w:ascii="MS Mincho" w:eastAsia="MS Mincho" w:hAnsi="MS Mincho" w:cs="MS Mincho"/>
          <w:noProof/>
        </w:rPr>
        <w:t> </w:t>
      </w:r>
      <w:r w:rsidRPr="006F64EC">
        <w:rPr>
          <w:noProof/>
        </w:rPr>
        <w:t>of January Ed Johnson was arrested and</w:t>
      </w:r>
      <w:r w:rsidRPr="006F64EC">
        <w:rPr>
          <w:rFonts w:ascii="MS Mincho" w:eastAsia="MS Mincho" w:hAnsi="MS Mincho" w:cs="MS Mincho"/>
          <w:noProof/>
        </w:rPr>
        <w:t> </w:t>
      </w:r>
      <w:r w:rsidRPr="006F64EC">
        <w:rPr>
          <w:noProof/>
        </w:rPr>
        <w:t>charged with the crime, also James Wyatt,</w:t>
      </w:r>
      <w:r w:rsidRPr="006F64EC">
        <w:rPr>
          <w:rFonts w:ascii="MS Mincho" w:eastAsia="MS Mincho" w:hAnsi="MS Mincho" w:cs="MS Mincho"/>
          <w:noProof/>
        </w:rPr>
        <w:t> </w:t>
      </w:r>
      <w:r w:rsidRPr="006F64EC">
        <w:rPr>
          <w:noProof/>
        </w:rPr>
        <w:t>a young preacher, and the two were rushed</w:t>
      </w:r>
      <w:r w:rsidRPr="006F64EC">
        <w:rPr>
          <w:rFonts w:ascii="MS Mincho" w:eastAsia="MS Mincho" w:hAnsi="MS Mincho" w:cs="MS Mincho"/>
          <w:noProof/>
        </w:rPr>
        <w:t> </w:t>
      </w:r>
      <w:r w:rsidRPr="006F64EC">
        <w:rPr>
          <w:noProof/>
        </w:rPr>
        <w:t>to Nashville, Tenn., for protection. A few</w:t>
      </w:r>
      <w:r w:rsidRPr="006F64EC">
        <w:rPr>
          <w:rFonts w:ascii="MS Mincho" w:eastAsia="MS Mincho" w:hAnsi="MS Mincho" w:cs="MS Mincho"/>
          <w:noProof/>
        </w:rPr>
        <w:t> </w:t>
      </w:r>
      <w:r w:rsidRPr="006F64EC">
        <w:rPr>
          <w:noProof/>
        </w:rPr>
        <w:t>days later the sheriff took Miss Taylor to</w:t>
      </w:r>
      <w:r w:rsidRPr="006F64EC">
        <w:rPr>
          <w:rFonts w:ascii="MS Mincho" w:eastAsia="MS Mincho" w:hAnsi="MS Mincho" w:cs="MS Mincho"/>
          <w:noProof/>
        </w:rPr>
        <w:t> </w:t>
      </w:r>
      <w:r w:rsidRPr="006F64EC">
        <w:rPr>
          <w:noProof/>
        </w:rPr>
        <w:t>Nashville to identify one of the two Negroes. Miss Taylor was put in hiding and</w:t>
      </w:r>
      <w:r w:rsidRPr="006F64EC">
        <w:rPr>
          <w:rFonts w:ascii="MS Mincho" w:eastAsia="MS Mincho" w:hAnsi="MS Mincho" w:cs="MS Mincho"/>
          <w:noProof/>
        </w:rPr>
        <w:t> </w:t>
      </w:r>
      <w:r w:rsidRPr="006F64EC">
        <w:rPr>
          <w:noProof/>
        </w:rPr>
        <w:t>the two Negroes were brought out where</w:t>
      </w:r>
      <w:r w:rsidRPr="006F64EC">
        <w:rPr>
          <w:rFonts w:ascii="MS Mincho" w:eastAsia="MS Mincho" w:hAnsi="MS Mincho" w:cs="MS Mincho"/>
          <w:noProof/>
        </w:rPr>
        <w:t> </w:t>
      </w:r>
      <w:r w:rsidRPr="006F64EC">
        <w:rPr>
          <w:noProof/>
        </w:rPr>
        <w:t>she could see them; but she was not seen</w:t>
      </w:r>
      <w:r w:rsidRPr="006F64EC">
        <w:rPr>
          <w:rFonts w:ascii="MS Mincho" w:eastAsia="MS Mincho" w:hAnsi="MS Mincho" w:cs="MS Mincho"/>
          <w:noProof/>
        </w:rPr>
        <w:t> </w:t>
      </w:r>
      <w:r w:rsidRPr="006F64EC">
        <w:rPr>
          <w:noProof/>
        </w:rPr>
        <w:t>by the Negroes. There they were made</w:t>
      </w:r>
      <w:r w:rsidRPr="006F64EC">
        <w:rPr>
          <w:rFonts w:ascii="MS Mincho" w:eastAsia="MS Mincho" w:hAnsi="MS Mincho" w:cs="MS Mincho"/>
          <w:noProof/>
        </w:rPr>
        <w:t> </w:t>
      </w:r>
      <w:r w:rsidRPr="006F64EC">
        <w:rPr>
          <w:noProof/>
        </w:rPr>
        <w:t>to talk where she could hear them. The</w:t>
      </w:r>
      <w:r w:rsidRPr="006F64EC">
        <w:rPr>
          <w:rFonts w:ascii="MS Mincho" w:eastAsia="MS Mincho" w:hAnsi="MS Mincho" w:cs="MS Mincho"/>
          <w:noProof/>
        </w:rPr>
        <w:t> </w:t>
      </w:r>
      <w:r w:rsidRPr="006F64EC">
        <w:rPr>
          <w:noProof/>
        </w:rPr>
        <w:t>men were sent back to their cells; the sheriff then called her in and asked if either of</w:t>
      </w:r>
      <w:r w:rsidRPr="006F64EC">
        <w:rPr>
          <w:rFonts w:ascii="MS Mincho" w:eastAsia="MS Mincho" w:hAnsi="MS Mincho" w:cs="MS Mincho"/>
          <w:noProof/>
        </w:rPr>
        <w:t> </w:t>
      </w:r>
      <w:r w:rsidRPr="006F64EC">
        <w:rPr>
          <w:noProof/>
        </w:rPr>
        <w:t>the two men was her assailant. She said</w:t>
      </w:r>
      <w:r w:rsidRPr="006F64EC">
        <w:rPr>
          <w:rFonts w:ascii="MS Mincho" w:eastAsia="MS Mincho" w:hAnsi="MS Mincho" w:cs="MS Mincho"/>
          <w:noProof/>
        </w:rPr>
        <w:t> </w:t>
      </w:r>
      <w:r w:rsidRPr="006F64EC">
        <w:rPr>
          <w:noProof/>
        </w:rPr>
        <w:t>she believed Johnson was because he had a</w:t>
      </w:r>
      <w:r w:rsidRPr="006F64EC">
        <w:rPr>
          <w:rFonts w:ascii="MS Mincho" w:eastAsia="MS Mincho" w:hAnsi="MS Mincho" w:cs="MS Mincho"/>
          <w:noProof/>
        </w:rPr>
        <w:t> </w:t>
      </w:r>
      <w:r w:rsidRPr="006F64EC">
        <w:rPr>
          <w:noProof/>
        </w:rPr>
        <w:t>soft, sweet voice like the man who outraged</w:t>
      </w:r>
      <w:r w:rsidRPr="006F64EC">
        <w:rPr>
          <w:rFonts w:ascii="MS Mincho" w:eastAsia="MS Mincho" w:hAnsi="MS Mincho" w:cs="MS Mincho"/>
          <w:noProof/>
        </w:rPr>
        <w:t> </w:t>
      </w:r>
      <w:r w:rsidRPr="006F64EC">
        <w:rPr>
          <w:noProof/>
        </w:rPr>
        <w:t>her.</w:t>
      </w:r>
      <w:r w:rsidRPr="006F64EC">
        <w:rPr>
          <w:rFonts w:ascii="MS Mincho" w:eastAsia="MS Mincho" w:hAnsi="MS Mincho" w:cs="MS Mincho"/>
          <w:noProof/>
        </w:rPr>
        <w:t> </w:t>
      </w:r>
      <w:r w:rsidRPr="006F64EC">
        <w:rPr>
          <w:noProof/>
        </w:rPr>
        <w:t>She returned to Chattanooga and the</w:t>
      </w:r>
      <w:r w:rsidRPr="006F64EC">
        <w:rPr>
          <w:rFonts w:ascii="MS Mincho" w:eastAsia="MS Mincho" w:hAnsi="MS Mincho" w:cs="MS Mincho"/>
          <w:noProof/>
        </w:rPr>
        <w:t> </w:t>
      </w:r>
      <w:r w:rsidRPr="006F64EC">
        <w:rPr>
          <w:noProof/>
        </w:rPr>
        <w:t>grand jury indicted Johnson as her assail-</w:t>
      </w:r>
      <w:r w:rsidRPr="006F64EC">
        <w:rPr>
          <w:rFonts w:ascii="MS Mincho" w:eastAsia="MS Mincho" w:hAnsi="MS Mincho" w:cs="MS Mincho"/>
          <w:noProof/>
        </w:rPr>
        <w:t> </w:t>
      </w:r>
      <w:r w:rsidRPr="006F64EC">
        <w:rPr>
          <w:noProof/>
        </w:rPr>
        <w:t>ant.</w:t>
      </w:r>
      <w:r w:rsidRPr="006F64EC">
        <w:rPr>
          <w:rFonts w:ascii="MS Mincho" w:eastAsia="MS Mincho" w:hAnsi="MS Mincho" w:cs="MS Mincho"/>
          <w:noProof/>
        </w:rPr>
        <w:t> </w:t>
      </w:r>
      <w:r w:rsidRPr="006F64EC">
        <w:rPr>
          <w:noProof/>
        </w:rPr>
        <w:t>He was a poor young man and not able</w:t>
      </w:r>
      <w:r w:rsidRPr="006F64EC">
        <w:rPr>
          <w:rFonts w:ascii="MS Mincho" w:eastAsia="MS Mincho" w:hAnsi="MS Mincho" w:cs="MS Mincho"/>
          <w:noProof/>
        </w:rPr>
        <w:t> </w:t>
      </w:r>
      <w:r w:rsidRPr="006F64EC">
        <w:rPr>
          <w:noProof/>
        </w:rPr>
        <w:t>to hire counsel. The Court appointed Mr.</w:t>
      </w:r>
      <w:r w:rsidRPr="006F64EC">
        <w:rPr>
          <w:rFonts w:ascii="MS Mincho" w:eastAsia="MS Mincho" w:hAnsi="MS Mincho" w:cs="MS Mincho"/>
          <w:noProof/>
        </w:rPr>
        <w:t> </w:t>
      </w:r>
      <w:r w:rsidRPr="006F64EC">
        <w:rPr>
          <w:noProof/>
        </w:rPr>
        <w:t>Robert Cammeron, W. G. M. Thomas and</w:t>
      </w:r>
      <w:r w:rsidRPr="006F64EC">
        <w:rPr>
          <w:rFonts w:ascii="MS Mincho" w:eastAsia="MS Mincho" w:hAnsi="MS Mincho" w:cs="MS Mincho"/>
          <w:noProof/>
        </w:rPr>
        <w:t> </w:t>
      </w:r>
      <w:r w:rsidRPr="006F64EC">
        <w:rPr>
          <w:noProof/>
        </w:rPr>
        <w:t>Judge Lewis Shepherd, white, to represent</w:t>
      </w:r>
      <w:r w:rsidRPr="006F64EC">
        <w:rPr>
          <w:rFonts w:ascii="MS Mincho" w:eastAsia="MS Mincho" w:hAnsi="MS Mincho" w:cs="MS Mincho"/>
          <w:noProof/>
        </w:rPr>
        <w:t> </w:t>
      </w:r>
      <w:r w:rsidRPr="006F64EC">
        <w:rPr>
          <w:noProof/>
        </w:rPr>
        <w:t>Johnson. And it was one of the most remarkable trials known in criminal history.</w:t>
      </w:r>
      <w:r w:rsidRPr="006F64EC">
        <w:rPr>
          <w:rFonts w:ascii="MS Mincho" w:eastAsia="MS Mincho" w:hAnsi="MS Mincho" w:cs="MS Mincho"/>
          <w:noProof/>
        </w:rPr>
        <w:t> </w:t>
      </w:r>
      <w:r w:rsidRPr="006F64EC">
        <w:rPr>
          <w:noProof/>
        </w:rPr>
        <w:t>The above named lawyers are men of</w:t>
      </w:r>
      <w:r w:rsidRPr="006F64EC">
        <w:rPr>
          <w:rFonts w:ascii="MS Mincho" w:eastAsia="MS Mincho" w:hAnsi="MS Mincho" w:cs="MS Mincho"/>
          <w:noProof/>
        </w:rPr>
        <w:t> </w:t>
      </w:r>
      <w:r w:rsidRPr="006F64EC">
        <w:rPr>
          <w:noProof/>
        </w:rPr>
        <w:t>ability, and they claim that the reason they</w:t>
      </w:r>
      <w:r w:rsidRPr="006F64EC">
        <w:rPr>
          <w:rFonts w:ascii="MS Mincho" w:eastAsia="MS Mincho" w:hAnsi="MS Mincho" w:cs="MS Mincho"/>
          <w:noProof/>
        </w:rPr>
        <w:t> </w:t>
      </w:r>
      <w:r w:rsidRPr="006F64EC">
        <w:rPr>
          <w:noProof/>
        </w:rPr>
        <w:t>could not conduct the trial as it should</w:t>
      </w:r>
      <w:r w:rsidRPr="006F64EC">
        <w:rPr>
          <w:rFonts w:ascii="MS Mincho" w:eastAsia="MS Mincho" w:hAnsi="MS Mincho" w:cs="MS Mincho"/>
          <w:noProof/>
        </w:rPr>
        <w:t> </w:t>
      </w:r>
      <w:r w:rsidRPr="006F64EC">
        <w:rPr>
          <w:noProof/>
        </w:rPr>
        <w:t>have been is that they were told that if they</w:t>
      </w:r>
      <w:r w:rsidRPr="006F64EC">
        <w:rPr>
          <w:rFonts w:ascii="MS Mincho" w:eastAsia="MS Mincho" w:hAnsi="MS Mincho" w:cs="MS Mincho"/>
          <w:noProof/>
        </w:rPr>
        <w:t> </w:t>
      </w:r>
      <w:r w:rsidRPr="006F64EC">
        <w:rPr>
          <w:noProof/>
        </w:rPr>
        <w:t>should undertake to file a plea to the array of jurors that Johnson would be lynched; then they thought, that, under the circumstances, they should file a motion for</w:t>
      </w:r>
      <w:r w:rsidRPr="006F64EC">
        <w:rPr>
          <w:rFonts w:ascii="MS Mincho" w:eastAsia="MS Mincho" w:hAnsi="MS Mincho" w:cs="MS Mincho"/>
          <w:noProof/>
        </w:rPr>
        <w:t> </w:t>
      </w:r>
      <w:r w:rsidRPr="006F64EC">
        <w:rPr>
          <w:noProof/>
        </w:rPr>
        <w:t>a change of venue, and they were again in-</w:t>
      </w:r>
      <w:r w:rsidRPr="006F64EC">
        <w:rPr>
          <w:rFonts w:ascii="MS Mincho" w:eastAsia="MS Mincho" w:hAnsi="MS Mincho" w:cs="MS Mincho"/>
          <w:noProof/>
        </w:rPr>
        <w:t> </w:t>
      </w:r>
      <w:r w:rsidRPr="006F64EC">
        <w:rPr>
          <w:noProof/>
        </w:rPr>
        <w:t>formed that Johnson would be lynched.</w:t>
      </w:r>
      <w:r w:rsidRPr="006F64EC">
        <w:rPr>
          <w:rFonts w:ascii="MS Mincho" w:eastAsia="MS Mincho" w:hAnsi="MS Mincho" w:cs="MS Mincho"/>
          <w:noProof/>
        </w:rPr>
        <w:t> </w:t>
      </w:r>
      <w:r w:rsidRPr="006F64EC">
        <w:rPr>
          <w:noProof/>
        </w:rPr>
        <w:t>They also thought that at that time prejudice in Hamilton county was at such a</w:t>
      </w:r>
      <w:r w:rsidRPr="006F64EC">
        <w:rPr>
          <w:rFonts w:ascii="MS Mincho" w:eastAsia="MS Mincho" w:hAnsi="MS Mincho" w:cs="MS Mincho"/>
          <w:noProof/>
        </w:rPr>
        <w:t> </w:t>
      </w:r>
      <w:r w:rsidRPr="006F64EC">
        <w:rPr>
          <w:noProof/>
        </w:rPr>
        <w:t>pitch that the case should be continued until the next term of court, and again they</w:t>
      </w:r>
      <w:r w:rsidRPr="006F64EC">
        <w:rPr>
          <w:rFonts w:ascii="MS Mincho" w:eastAsia="MS Mincho" w:hAnsi="MS Mincho" w:cs="MS Mincho"/>
          <w:noProof/>
        </w:rPr>
        <w:t> </w:t>
      </w:r>
      <w:r w:rsidRPr="006F64EC">
        <w:rPr>
          <w:noProof/>
        </w:rPr>
        <w:t>were informed that any dilatory plea would</w:t>
      </w:r>
      <w:r w:rsidRPr="006F64EC">
        <w:rPr>
          <w:rFonts w:ascii="MS Mincho" w:eastAsia="MS Mincho" w:hAnsi="MS Mincho" w:cs="MS Mincho"/>
          <w:noProof/>
        </w:rPr>
        <w:t> </w:t>
      </w:r>
      <w:r w:rsidRPr="006F64EC">
        <w:rPr>
          <w:noProof/>
        </w:rPr>
        <w:t>again cause the mob to make another at-</w:t>
      </w:r>
      <w:r w:rsidRPr="006F64EC">
        <w:rPr>
          <w:rFonts w:ascii="MS Mincho" w:eastAsia="MS Mincho" w:hAnsi="MS Mincho" w:cs="MS Mincho"/>
          <w:noProof/>
        </w:rPr>
        <w:t> </w:t>
      </w:r>
      <w:r w:rsidRPr="006F64EC">
        <w:rPr>
          <w:noProof/>
        </w:rPr>
        <w:t>tack on the jail.</w:t>
      </w:r>
      <w:r w:rsidRPr="006F64EC">
        <w:rPr>
          <w:rFonts w:ascii="MS Mincho" w:eastAsia="MS Mincho" w:hAnsi="MS Mincho" w:cs="MS Mincho"/>
          <w:noProof/>
        </w:rPr>
        <w:t> </w:t>
      </w:r>
      <w:r w:rsidRPr="006F64EC">
        <w:rPr>
          <w:noProof/>
        </w:rPr>
        <w:t>Johnson was forced into trial. The</w:t>
      </w:r>
      <w:r w:rsidRPr="006F64EC">
        <w:rPr>
          <w:rFonts w:ascii="MS Mincho" w:eastAsia="MS Mincho" w:hAnsi="MS Mincho" w:cs="MS Mincho"/>
          <w:noProof/>
        </w:rPr>
        <w:t> </w:t>
      </w:r>
      <w:r w:rsidRPr="006F64EC">
        <w:rPr>
          <w:noProof/>
        </w:rPr>
        <w:t>young lady was asked to tell her story.</w:t>
      </w:r>
      <w:r w:rsidRPr="006F64EC">
        <w:rPr>
          <w:rFonts w:ascii="MS Mincho" w:eastAsia="MS Mincho" w:hAnsi="MS Mincho" w:cs="MS Mincho"/>
          <w:noProof/>
        </w:rPr>
        <w:t> </w:t>
      </w:r>
      <w:r w:rsidRPr="006F64EC">
        <w:rPr>
          <w:noProof/>
        </w:rPr>
        <w:t>Then she was asked if the defendant John-</w:t>
      </w:r>
      <w:r w:rsidRPr="006F64EC">
        <w:rPr>
          <w:rFonts w:ascii="MS Mincho" w:eastAsia="MS Mincho" w:hAnsi="MS Mincho" w:cs="MS Mincho"/>
          <w:noProof/>
        </w:rPr>
        <w:t> </w:t>
      </w:r>
      <w:r w:rsidRPr="006F64EC">
        <w:rPr>
          <w:noProof/>
        </w:rPr>
        <w:t>son was the man. She looked at him for</w:t>
      </w:r>
      <w:r w:rsidRPr="006F64EC">
        <w:rPr>
          <w:rFonts w:ascii="MS Mincho" w:eastAsia="MS Mincho" w:hAnsi="MS Mincho" w:cs="MS Mincho"/>
          <w:noProof/>
        </w:rPr>
        <w:t> </w:t>
      </w:r>
      <w:r w:rsidRPr="006F64EC">
        <w:rPr>
          <w:noProof/>
        </w:rPr>
        <w:t>sometime, and then she said: "I believe</w:t>
      </w:r>
      <w:r w:rsidRPr="006F64EC">
        <w:rPr>
          <w:rFonts w:ascii="MS Mincho" w:eastAsia="MS Mincho" w:hAnsi="MS Mincho" w:cs="MS Mincho"/>
          <w:noProof/>
        </w:rPr>
        <w:t> </w:t>
      </w:r>
      <w:r w:rsidRPr="006F64EC">
        <w:rPr>
          <w:noProof/>
        </w:rPr>
        <w:t>he is the man." Others testified to immaterial facts. Johnson declared that he was</w:t>
      </w:r>
      <w:r w:rsidRPr="006F64EC">
        <w:rPr>
          <w:rFonts w:ascii="MS Mincho" w:eastAsia="MS Mincho" w:hAnsi="MS Mincho" w:cs="MS Mincho"/>
          <w:noProof/>
        </w:rPr>
        <w:t> </w:t>
      </w:r>
      <w:r w:rsidRPr="006F64EC">
        <w:rPr>
          <w:noProof/>
        </w:rPr>
        <w:t>not the man and ten or twelve others swore</w:t>
      </w:r>
      <w:r w:rsidRPr="006F64EC">
        <w:rPr>
          <w:rFonts w:ascii="MS Mincho" w:eastAsia="MS Mincho" w:hAnsi="MS Mincho" w:cs="MS Mincho"/>
          <w:noProof/>
        </w:rPr>
        <w:t> </w:t>
      </w:r>
      <w:r w:rsidRPr="006F64EC">
        <w:rPr>
          <w:noProof/>
        </w:rPr>
        <w:t>as to where he was at the time the young</w:t>
      </w:r>
      <w:r w:rsidRPr="006F64EC">
        <w:rPr>
          <w:rFonts w:ascii="MS Mincho" w:eastAsia="MS Mincho" w:hAnsi="MS Mincho" w:cs="MS Mincho"/>
          <w:noProof/>
        </w:rPr>
        <w:t> </w:t>
      </w:r>
      <w:r w:rsidRPr="006F64EC">
        <w:rPr>
          <w:noProof/>
        </w:rPr>
        <w:t>lady said she was raped. The young lady</w:t>
      </w:r>
      <w:r w:rsidRPr="006F64EC">
        <w:rPr>
          <w:rFonts w:ascii="MS Mincho" w:eastAsia="MS Mincho" w:hAnsi="MS Mincho" w:cs="MS Mincho"/>
          <w:noProof/>
        </w:rPr>
        <w:t> </w:t>
      </w:r>
      <w:r w:rsidRPr="006F64EC">
        <w:rPr>
          <w:noProof/>
        </w:rPr>
        <w:t>was called back to the witness stand by</w:t>
      </w:r>
      <w:r w:rsidRPr="006F64EC">
        <w:rPr>
          <w:rFonts w:ascii="MS Mincho" w:eastAsia="MS Mincho" w:hAnsi="MS Mincho" w:cs="MS Mincho"/>
          <w:noProof/>
        </w:rPr>
        <w:t> </w:t>
      </w:r>
      <w:r w:rsidRPr="006F64EC">
        <w:rPr>
          <w:noProof/>
        </w:rPr>
        <w:t>one of the jurors named Wrenn. Then</w:t>
      </w:r>
      <w:r w:rsidRPr="006F64EC">
        <w:rPr>
          <w:rFonts w:ascii="MS Mincho" w:eastAsia="MS Mincho" w:hAnsi="MS Mincho" w:cs="MS Mincho"/>
          <w:noProof/>
        </w:rPr>
        <w:t> </w:t>
      </w:r>
      <w:r w:rsidRPr="006F64EC">
        <w:rPr>
          <w:noProof/>
        </w:rPr>
        <w:t>Johnson was ordered to come around where</w:t>
      </w:r>
      <w:r w:rsidRPr="006F64EC">
        <w:rPr>
          <w:rFonts w:ascii="MS Mincho" w:eastAsia="MS Mincho" w:hAnsi="MS Mincho" w:cs="MS Mincho"/>
          <w:noProof/>
        </w:rPr>
        <w:t> </w:t>
      </w:r>
      <w:r w:rsidRPr="006F64EC">
        <w:rPr>
          <w:noProof/>
        </w:rPr>
        <w:t>she could look at him. He was then ordered to put on his hat. Then the juror</w:t>
      </w:r>
      <w:r w:rsidRPr="006F64EC">
        <w:rPr>
          <w:rFonts w:ascii="MS Mincho" w:eastAsia="MS Mincho" w:hAnsi="MS Mincho" w:cs="MS Mincho"/>
          <w:noProof/>
        </w:rPr>
        <w:t> </w:t>
      </w:r>
      <w:r w:rsidRPr="006F64EC">
        <w:rPr>
          <w:noProof/>
        </w:rPr>
        <w:t>Wrenn said: "Miss Taylor, look at this</w:t>
      </w:r>
      <w:r w:rsidRPr="006F64EC">
        <w:rPr>
          <w:rFonts w:ascii="MS Mincho" w:eastAsia="MS Mincho" w:hAnsi="MS Mincho" w:cs="MS Mincho"/>
          <w:noProof/>
        </w:rPr>
        <w:t> </w:t>
      </w:r>
      <w:r w:rsidRPr="006F64EC">
        <w:rPr>
          <w:noProof/>
        </w:rPr>
        <w:t>man, and say if he is the man that assaulted you.'' She turned :her face towards the</w:t>
      </w:r>
      <w:r w:rsidRPr="006F64EC">
        <w:rPr>
          <w:rFonts w:ascii="MS Mincho" w:eastAsia="MS Mincho" w:hAnsi="MS Mincho" w:cs="MS Mincho"/>
          <w:noProof/>
        </w:rPr>
        <w:t> </w:t>
      </w:r>
      <w:r w:rsidRPr="006F64EC">
        <w:rPr>
          <w:noProof/>
        </w:rPr>
        <w:t>prisoner and said, "I believe he is the</w:t>
      </w:r>
      <w:r w:rsidRPr="006F64EC">
        <w:rPr>
          <w:rFonts w:ascii="MS Mincho" w:eastAsia="MS Mincho" w:hAnsi="MS Mincho" w:cs="MS Mincho"/>
          <w:noProof/>
        </w:rPr>
        <w:t> </w:t>
      </w:r>
      <w:r w:rsidRPr="006F64EC">
        <w:rPr>
          <w:noProof/>
        </w:rPr>
        <w:t>man." Then it was that Breeding, a juror, arose from his seat, and in a frantic</w:t>
      </w:r>
      <w:r w:rsidRPr="006F64EC">
        <w:rPr>
          <w:rFonts w:ascii="MS Mincho" w:eastAsia="MS Mincho" w:hAnsi="MS Mincho" w:cs="MS Mincho"/>
          <w:noProof/>
        </w:rPr>
        <w:t> </w:t>
      </w:r>
      <w:r w:rsidRPr="006F64EC">
        <w:rPr>
          <w:noProof/>
        </w:rPr>
        <w:t>manner, cried aloud: "My God, Miss</w:t>
      </w:r>
      <w:r w:rsidRPr="006F64EC">
        <w:rPr>
          <w:rFonts w:ascii="MS Mincho" w:eastAsia="MS Mincho" w:hAnsi="MS Mincho" w:cs="MS Mincho"/>
          <w:noProof/>
        </w:rPr>
        <w:t> </w:t>
      </w:r>
      <w:r w:rsidRPr="006F64EC">
        <w:rPr>
          <w:noProof/>
        </w:rPr>
        <w:t xml:space="preserve">Taylor, will you </w:t>
      </w:r>
      <w:r w:rsidRPr="006F64EC">
        <w:rPr>
          <w:noProof/>
        </w:rPr>
        <w:lastRenderedPageBreak/>
        <w:t>swear that he is the man?” At that time every one arose and crowded around the prisoner. Juror Breeding</w:t>
      </w:r>
      <w:r w:rsidRPr="006F64EC">
        <w:rPr>
          <w:rFonts w:ascii="MS Mincho" w:eastAsia="MS Mincho" w:hAnsi="MS Mincho" w:cs="MS Mincho"/>
          <w:noProof/>
        </w:rPr>
        <w:t> </w:t>
      </w:r>
      <w:r w:rsidRPr="006F64EC">
        <w:rPr>
          <w:noProof/>
        </w:rPr>
        <w:t>jumped from his seat and started towards</w:t>
      </w:r>
      <w:r w:rsidRPr="006F64EC">
        <w:rPr>
          <w:rFonts w:ascii="MS Mincho" w:eastAsia="MS Mincho" w:hAnsi="MS Mincho" w:cs="MS Mincho"/>
          <w:noProof/>
        </w:rPr>
        <w:t> </w:t>
      </w:r>
      <w:r w:rsidRPr="006F64EC">
        <w:rPr>
          <w:noProof/>
        </w:rPr>
        <w:t>the prisoner with both hands up. He was</w:t>
      </w:r>
      <w:r w:rsidRPr="006F64EC">
        <w:rPr>
          <w:rFonts w:ascii="MS Mincho" w:eastAsia="MS Mincho" w:hAnsi="MS Mincho" w:cs="MS Mincho"/>
          <w:noProof/>
        </w:rPr>
        <w:t> </w:t>
      </w:r>
      <w:r w:rsidRPr="006F64EC">
        <w:rPr>
          <w:noProof/>
        </w:rPr>
        <w:t>caught by two of his fellow jurors and remonstrated with. Then he cried aloud:</w:t>
      </w:r>
      <w:r w:rsidRPr="006F64EC">
        <w:rPr>
          <w:rFonts w:ascii="MS Mincho" w:eastAsia="MS Mincho" w:hAnsi="MS Mincho" w:cs="MS Mincho"/>
          <w:noProof/>
        </w:rPr>
        <w:t> </w:t>
      </w:r>
      <w:r w:rsidRPr="006F64EC">
        <w:rPr>
          <w:noProof/>
        </w:rPr>
        <w:t>"O! If I could only get to him, I would</w:t>
      </w:r>
      <w:r w:rsidRPr="006F64EC">
        <w:rPr>
          <w:rFonts w:ascii="MS Mincho" w:eastAsia="MS Mincho" w:hAnsi="MS Mincho" w:cs="MS Mincho"/>
          <w:noProof/>
        </w:rPr>
        <w:t> </w:t>
      </w:r>
      <w:r w:rsidRPr="006F64EC">
        <w:rPr>
          <w:noProof/>
        </w:rPr>
        <w:t>tear his heart out."</w:t>
      </w:r>
      <w:r w:rsidRPr="006F64EC">
        <w:rPr>
          <w:rFonts w:ascii="MS Mincho" w:eastAsia="MS Mincho" w:hAnsi="MS Mincho" w:cs="MS Mincho"/>
          <w:noProof/>
        </w:rPr>
        <w:t> </w:t>
      </w:r>
      <w:r w:rsidRPr="006F64EC">
        <w:rPr>
          <w:noProof/>
        </w:rPr>
        <w:t>While the trial was going on no one was</w:t>
      </w:r>
      <w:r w:rsidRPr="006F64EC">
        <w:rPr>
          <w:rFonts w:ascii="MS Mincho" w:eastAsia="MS Mincho" w:hAnsi="MS Mincho" w:cs="MS Mincho"/>
          <w:noProof/>
        </w:rPr>
        <w:t> </w:t>
      </w:r>
      <w:r w:rsidRPr="006F64EC">
        <w:rPr>
          <w:noProof/>
        </w:rPr>
        <w:t>admitted except the witnesses and a few</w:t>
      </w:r>
      <w:r w:rsidRPr="006F64EC">
        <w:rPr>
          <w:rFonts w:ascii="MS Mincho" w:eastAsia="MS Mincho" w:hAnsi="MS Mincho" w:cs="MS Mincho"/>
          <w:noProof/>
        </w:rPr>
        <w:t> </w:t>
      </w:r>
      <w:r w:rsidRPr="006F64EC">
        <w:rPr>
          <w:noProof/>
        </w:rPr>
        <w:t>favored lawyers. A cordon of police pa-</w:t>
      </w:r>
      <w:r w:rsidRPr="006F64EC">
        <w:rPr>
          <w:rFonts w:ascii="MS Mincho" w:eastAsia="MS Mincho" w:hAnsi="MS Mincho" w:cs="MS Mincho"/>
          <w:noProof/>
        </w:rPr>
        <w:t> </w:t>
      </w:r>
      <w:r w:rsidRPr="006F64EC">
        <w:rPr>
          <w:noProof/>
        </w:rPr>
        <w:t>trolled around the court house; at the head</w:t>
      </w:r>
      <w:r w:rsidRPr="006F64EC">
        <w:rPr>
          <w:rFonts w:ascii="MS Mincho" w:eastAsia="MS Mincho" w:hAnsi="MS Mincho" w:cs="MS Mincho"/>
          <w:noProof/>
        </w:rPr>
        <w:t> </w:t>
      </w:r>
      <w:r w:rsidRPr="006F64EC">
        <w:rPr>
          <w:noProof/>
        </w:rPr>
        <w:t>of each stairway leading in the court rooms</w:t>
      </w:r>
      <w:r w:rsidRPr="006F64EC">
        <w:rPr>
          <w:rFonts w:ascii="MS Mincho" w:eastAsia="MS Mincho" w:hAnsi="MS Mincho" w:cs="MS Mincho"/>
          <w:noProof/>
        </w:rPr>
        <w:t> </w:t>
      </w:r>
      <w:r w:rsidRPr="006F64EC">
        <w:rPr>
          <w:noProof/>
        </w:rPr>
        <w:t>stood two officers heavily armed to keep</w:t>
      </w:r>
      <w:r w:rsidRPr="006F64EC">
        <w:rPr>
          <w:rFonts w:ascii="MS Mincho" w:eastAsia="MS Mincho" w:hAnsi="MS Mincho" w:cs="MS Mincho"/>
          <w:noProof/>
        </w:rPr>
        <w:t> </w:t>
      </w:r>
      <w:r w:rsidRPr="006F64EC">
        <w:rPr>
          <w:noProof/>
        </w:rPr>
        <w:t>out the public. Johnson's father, mother,</w:t>
      </w:r>
      <w:r w:rsidRPr="006F64EC">
        <w:rPr>
          <w:rFonts w:ascii="MS Mincho" w:eastAsia="MS Mincho" w:hAnsi="MS Mincho" w:cs="MS Mincho"/>
          <w:noProof/>
        </w:rPr>
        <w:t> </w:t>
      </w:r>
      <w:r w:rsidRPr="006F64EC">
        <w:rPr>
          <w:noProof/>
        </w:rPr>
        <w:t>sisters and brothers were excluded with the</w:t>
      </w:r>
      <w:r w:rsidRPr="006F64EC">
        <w:rPr>
          <w:rFonts w:ascii="MS Mincho" w:eastAsia="MS Mincho" w:hAnsi="MS Mincho" w:cs="MS Mincho"/>
          <w:noProof/>
        </w:rPr>
        <w:t> </w:t>
      </w:r>
      <w:r w:rsidRPr="006F64EC">
        <w:rPr>
          <w:noProof/>
        </w:rPr>
        <w:t>rest of the public in general.</w:t>
      </w:r>
      <w:r w:rsidRPr="006F64EC">
        <w:rPr>
          <w:rFonts w:ascii="MS Mincho" w:eastAsia="MS Mincho" w:hAnsi="MS Mincho" w:cs="MS Mincho"/>
          <w:noProof/>
        </w:rPr>
        <w:t> </w:t>
      </w:r>
      <w:r w:rsidRPr="006F64EC">
        <w:rPr>
          <w:noProof/>
        </w:rPr>
        <w:t>February ?th the jury returned a verdict</w:t>
      </w:r>
      <w:r w:rsidRPr="006F64EC">
        <w:rPr>
          <w:rFonts w:ascii="MS Mincho" w:eastAsia="MS Mincho" w:hAnsi="MS Mincho" w:cs="MS Mincho"/>
          <w:noProof/>
        </w:rPr>
        <w:t> </w:t>
      </w:r>
      <w:r w:rsidRPr="006F64EC">
        <w:rPr>
          <w:noProof/>
        </w:rPr>
        <w:t>of guilty and fixed his punishment by</w:t>
      </w:r>
      <w:r w:rsidRPr="006F64EC">
        <w:rPr>
          <w:rFonts w:ascii="MS Mincho" w:eastAsia="MS Mincho" w:hAnsi="MS Mincho" w:cs="MS Mincho"/>
          <w:noProof/>
        </w:rPr>
        <w:t> </w:t>
      </w:r>
      <w:r w:rsidRPr="006F64EC">
        <w:rPr>
          <w:noProof/>
        </w:rPr>
        <w:t>hanging until dead.</w:t>
      </w:r>
      <w:r w:rsidRPr="006F64EC">
        <w:rPr>
          <w:rFonts w:ascii="MS Mincho" w:eastAsia="MS Mincho" w:hAnsi="MS Mincho" w:cs="MS Mincho"/>
          <w:noProof/>
        </w:rPr>
        <w:t> </w:t>
      </w:r>
      <w:r w:rsidRPr="006F64EC">
        <w:rPr>
          <w:noProof/>
        </w:rPr>
        <w:t xml:space="preserve"> </w:t>
      </w:r>
    </w:p>
    <w:p w14:paraId="2E01E65A" w14:textId="77777777" w:rsidR="006F64EC" w:rsidRPr="006F64EC" w:rsidRDefault="006F64EC" w:rsidP="006F64EC">
      <w:pPr>
        <w:rPr>
          <w:noProof/>
        </w:rPr>
      </w:pPr>
      <w:r w:rsidRPr="006F64EC">
        <w:rPr>
          <w:noProof/>
        </w:rPr>
        <w:t xml:space="preserve">THE VOICE OF THE NEGRO continued: </w:t>
      </w:r>
      <w:r w:rsidRPr="006F64EC">
        <w:rPr>
          <w:rFonts w:ascii="MS Mincho" w:eastAsia="MS Mincho" w:hAnsi="MS Mincho" w:cs="MS Mincho"/>
          <w:noProof/>
        </w:rPr>
        <w:t> </w:t>
      </w:r>
    </w:p>
    <w:p w14:paraId="19EECFA2" w14:textId="4AB5EB3D" w:rsidR="006F64EC" w:rsidRPr="006F64EC" w:rsidRDefault="006F64EC" w:rsidP="006F64EC">
      <w:pPr>
        <w:rPr>
          <w:noProof/>
        </w:rPr>
      </w:pPr>
      <w:r w:rsidRPr="006F64EC">
        <w:rPr>
          <w:noProof/>
        </w:rPr>
        <w:t>The above named lawyers gave notice that</w:t>
      </w:r>
      <w:r w:rsidRPr="006F64EC">
        <w:rPr>
          <w:rFonts w:ascii="MS Mincho" w:eastAsia="MS Mincho" w:hAnsi="MS Mincho" w:cs="MS Mincho"/>
          <w:noProof/>
        </w:rPr>
        <w:t> </w:t>
      </w:r>
      <w:r w:rsidRPr="006F64EC">
        <w:rPr>
          <w:noProof/>
        </w:rPr>
        <w:t>they would file a motion for a new trial.</w:t>
      </w:r>
      <w:r w:rsidRPr="006F64EC">
        <w:rPr>
          <w:rFonts w:ascii="MS Mincho" w:eastAsia="MS Mincho" w:hAnsi="MS Mincho" w:cs="MS Mincho"/>
          <w:noProof/>
        </w:rPr>
        <w:t> </w:t>
      </w:r>
      <w:r w:rsidRPr="006F64EC">
        <w:rPr>
          <w:noProof/>
        </w:rPr>
        <w:t>Then it was that an advisory committee of</w:t>
      </w:r>
      <w:r w:rsidRPr="006F64EC">
        <w:rPr>
          <w:rFonts w:ascii="MS Mincho" w:eastAsia="MS Mincho" w:hAnsi="MS Mincho" w:cs="MS Mincho"/>
          <w:noProof/>
        </w:rPr>
        <w:t> </w:t>
      </w:r>
      <w:r w:rsidRPr="006F64EC">
        <w:rPr>
          <w:noProof/>
        </w:rPr>
        <w:t>the Court was appointed to confer with the</w:t>
      </w:r>
      <w:r w:rsidRPr="006F64EC">
        <w:rPr>
          <w:rFonts w:ascii="MS Mincho" w:eastAsia="MS Mincho" w:hAnsi="MS Mincho" w:cs="MS Mincho"/>
          <w:noProof/>
        </w:rPr>
        <w:t> </w:t>
      </w:r>
      <w:r w:rsidRPr="006F64EC">
        <w:rPr>
          <w:noProof/>
        </w:rPr>
        <w:t>lawyers in the case and see if any errors</w:t>
      </w:r>
      <w:r w:rsidRPr="006F64EC">
        <w:rPr>
          <w:rFonts w:ascii="MS Mincho" w:eastAsia="MS Mincho" w:hAnsi="MS Mincho" w:cs="MS Mincho"/>
          <w:noProof/>
        </w:rPr>
        <w:t> </w:t>
      </w:r>
      <w:r w:rsidRPr="006F64EC">
        <w:rPr>
          <w:noProof/>
        </w:rPr>
        <w:t>had been committed. This committee and</w:t>
      </w:r>
      <w:r w:rsidRPr="006F64EC">
        <w:rPr>
          <w:rFonts w:ascii="MS Mincho" w:eastAsia="MS Mincho" w:hAnsi="MS Mincho" w:cs="MS Mincho"/>
          <w:noProof/>
        </w:rPr>
        <w:t> </w:t>
      </w:r>
      <w:r w:rsidRPr="006F64EC">
        <w:rPr>
          <w:noProof/>
        </w:rPr>
        <w:t>the lawyers went over the facts in the case</w:t>
      </w:r>
      <w:r w:rsidRPr="006F64EC">
        <w:rPr>
          <w:rFonts w:ascii="MS Mincho" w:eastAsia="MS Mincho" w:hAnsi="MS Mincho" w:cs="MS Mincho"/>
          <w:noProof/>
        </w:rPr>
        <w:t> </w:t>
      </w:r>
      <w:r w:rsidRPr="006F64EC">
        <w:rPr>
          <w:noProof/>
        </w:rPr>
        <w:t>and they came to the conclusion that it</w:t>
      </w:r>
      <w:r w:rsidRPr="006F64EC">
        <w:rPr>
          <w:rFonts w:ascii="MS Mincho" w:eastAsia="MS Mincho" w:hAnsi="MS Mincho" w:cs="MS Mincho"/>
          <w:noProof/>
        </w:rPr>
        <w:t> </w:t>
      </w:r>
      <w:r w:rsidRPr="006F64EC">
        <w:rPr>
          <w:noProof/>
        </w:rPr>
        <w:t>would not be wise to appeal the case to the</w:t>
      </w:r>
      <w:r w:rsidRPr="006F64EC">
        <w:rPr>
          <w:rFonts w:ascii="MS Mincho" w:eastAsia="MS Mincho" w:hAnsi="MS Mincho" w:cs="MS Mincho"/>
          <w:noProof/>
        </w:rPr>
        <w:t> </w:t>
      </w:r>
      <w:r w:rsidRPr="006F64EC">
        <w:rPr>
          <w:noProof/>
        </w:rPr>
        <w:t>Supreme Court of the State, as the mob</w:t>
      </w:r>
      <w:r w:rsidRPr="006F64EC">
        <w:rPr>
          <w:rFonts w:ascii="MS Mincho" w:eastAsia="MS Mincho" w:hAnsi="MS Mincho" w:cs="MS Mincho"/>
          <w:noProof/>
        </w:rPr>
        <w:t> </w:t>
      </w:r>
      <w:r w:rsidRPr="006F64EC">
        <w:rPr>
          <w:noProof/>
        </w:rPr>
        <w:t>was only waiting to hang Johnson in case he</w:t>
      </w:r>
      <w:r w:rsidRPr="006F64EC">
        <w:rPr>
          <w:rFonts w:ascii="MS Mincho" w:eastAsia="MS Mincho" w:hAnsi="MS Mincho" w:cs="MS Mincho"/>
          <w:noProof/>
        </w:rPr>
        <w:t> </w:t>
      </w:r>
      <w:r w:rsidRPr="006F64EC">
        <w:rPr>
          <w:noProof/>
        </w:rPr>
        <w:t>should appeal. This committee and his</w:t>
      </w:r>
      <w:r w:rsidRPr="006F64EC">
        <w:rPr>
          <w:rFonts w:ascii="MS Mincho" w:eastAsia="MS Mincho" w:hAnsi="MS Mincho" w:cs="MS Mincho"/>
          <w:noProof/>
        </w:rPr>
        <w:t> </w:t>
      </w:r>
      <w:r w:rsidRPr="006F64EC">
        <w:rPr>
          <w:noProof/>
        </w:rPr>
        <w:t>lawyers agreed to let him hang.</w:t>
      </w:r>
      <w:r w:rsidRPr="006F64EC">
        <w:rPr>
          <w:rFonts w:ascii="MS Mincho" w:eastAsia="MS Mincho" w:hAnsi="MS Mincho" w:cs="MS Mincho"/>
          <w:noProof/>
        </w:rPr>
        <w:t> </w:t>
      </w:r>
      <w:r w:rsidRPr="006F64EC">
        <w:rPr>
          <w:noProof/>
        </w:rPr>
        <w:t>Johnson was brought into open court</w:t>
      </w:r>
      <w:r w:rsidRPr="006F64EC">
        <w:rPr>
          <w:rFonts w:ascii="MS Mincho" w:eastAsia="MS Mincho" w:hAnsi="MS Mincho" w:cs="MS Mincho"/>
          <w:noProof/>
        </w:rPr>
        <w:t> </w:t>
      </w:r>
      <w:r w:rsidRPr="006F64EC">
        <w:rPr>
          <w:noProof/>
        </w:rPr>
        <w:t>and informed as to what had been done.</w:t>
      </w:r>
      <w:r w:rsidRPr="006F64EC">
        <w:rPr>
          <w:rFonts w:ascii="MS Mincho" w:eastAsia="MS Mincho" w:hAnsi="MS Mincho" w:cs="MS Mincho"/>
          <w:noProof/>
        </w:rPr>
        <w:t> </w:t>
      </w:r>
      <w:r w:rsidRPr="006F64EC">
        <w:rPr>
          <w:noProof/>
        </w:rPr>
        <w:t>He was then asked by the Court if he had</w:t>
      </w:r>
      <w:r w:rsidRPr="006F64EC">
        <w:rPr>
          <w:rFonts w:ascii="MS Mincho" w:eastAsia="MS Mincho" w:hAnsi="MS Mincho" w:cs="MS Mincho"/>
          <w:noProof/>
        </w:rPr>
        <w:t> </w:t>
      </w:r>
      <w:r w:rsidRPr="006F64EC">
        <w:rPr>
          <w:noProof/>
        </w:rPr>
        <w:t>anything to say why sentence of death</w:t>
      </w:r>
      <w:r w:rsidRPr="006F64EC">
        <w:rPr>
          <w:rFonts w:ascii="MS Mincho" w:eastAsia="MS Mincho" w:hAnsi="MS Mincho" w:cs="MS Mincho"/>
          <w:noProof/>
        </w:rPr>
        <w:t> </w:t>
      </w:r>
      <w:r w:rsidRPr="006F64EC">
        <w:rPr>
          <w:noProof/>
        </w:rPr>
        <w:t>should not be passed. Johnson raised his</w:t>
      </w:r>
      <w:r w:rsidRPr="006F64EC">
        <w:rPr>
          <w:rFonts w:ascii="MS Mincho" w:eastAsia="MS Mincho" w:hAnsi="MS Mincho" w:cs="MS Mincho"/>
          <w:noProof/>
        </w:rPr>
        <w:t> </w:t>
      </w:r>
      <w:r w:rsidRPr="006F64EC">
        <w:rPr>
          <w:noProof/>
        </w:rPr>
        <w:t>head and in a clear voice said: "I am not</w:t>
      </w:r>
      <w:r w:rsidRPr="006F64EC">
        <w:rPr>
          <w:rFonts w:ascii="MS Mincho" w:eastAsia="MS Mincho" w:hAnsi="MS Mincho" w:cs="MS Mincho"/>
          <w:noProof/>
        </w:rPr>
        <w:t> </w:t>
      </w:r>
      <w:r w:rsidRPr="006F64EC">
        <w:rPr>
          <w:noProof/>
        </w:rPr>
        <w:t>guilty, but I see somebody will have to die</w:t>
      </w:r>
      <w:r w:rsidRPr="006F64EC">
        <w:rPr>
          <w:rFonts w:ascii="MS Mincho" w:eastAsia="MS Mincho" w:hAnsi="MS Mincho" w:cs="MS Mincho"/>
          <w:noProof/>
        </w:rPr>
        <w:t> </w:t>
      </w:r>
      <w:r w:rsidRPr="006F64EC">
        <w:rPr>
          <w:noProof/>
        </w:rPr>
        <w:t>for this crime, and it might as well be me</w:t>
      </w:r>
      <w:r w:rsidRPr="006F64EC">
        <w:rPr>
          <w:rFonts w:ascii="MS Mincho" w:eastAsia="MS Mincho" w:hAnsi="MS Mincho" w:cs="MS Mincho"/>
          <w:noProof/>
        </w:rPr>
        <w:t> </w:t>
      </w:r>
      <w:r w:rsidRPr="006F64EC">
        <w:rPr>
          <w:noProof/>
        </w:rPr>
        <w:t>as anyone.''</w:t>
      </w:r>
      <w:r w:rsidRPr="006F64EC">
        <w:rPr>
          <w:rFonts w:ascii="MS Mincho" w:eastAsia="MS Mincho" w:hAnsi="MS Mincho" w:cs="MS Mincho"/>
          <w:noProof/>
        </w:rPr>
        <w:t> </w:t>
      </w:r>
      <w:r w:rsidRPr="006F64EC">
        <w:rPr>
          <w:noProof/>
        </w:rPr>
        <w:t>February loth, N. W. Parden and S. I/.</w:t>
      </w:r>
      <w:r w:rsidRPr="006F64EC">
        <w:rPr>
          <w:rFonts w:ascii="MS Mincho" w:eastAsia="MS Mincho" w:hAnsi="MS Mincho" w:cs="MS Mincho"/>
          <w:noProof/>
        </w:rPr>
        <w:t> </w:t>
      </w:r>
      <w:r w:rsidRPr="006F64EC">
        <w:rPr>
          <w:noProof/>
        </w:rPr>
        <w:t>Hutchins, Negro lawyers, were employed</w:t>
      </w:r>
      <w:r w:rsidRPr="006F64EC">
        <w:rPr>
          <w:rFonts w:ascii="MS Mincho" w:eastAsia="MS Mincho" w:hAnsi="MS Mincho" w:cs="MS Mincho"/>
          <w:noProof/>
        </w:rPr>
        <w:t> </w:t>
      </w:r>
      <w:r w:rsidRPr="006F64EC">
        <w:rPr>
          <w:noProof/>
        </w:rPr>
        <w:t>to appeal the case to the Supreme Court</w:t>
      </w:r>
      <w:r w:rsidRPr="006F64EC">
        <w:rPr>
          <w:rFonts w:ascii="MS Mincho" w:eastAsia="MS Mincho" w:hAnsi="MS Mincho" w:cs="MS Mincho"/>
          <w:noProof/>
        </w:rPr>
        <w:t> </w:t>
      </w:r>
      <w:r w:rsidRPr="006F64EC">
        <w:rPr>
          <w:noProof/>
        </w:rPr>
        <w:t>of Tennessee. A motion for a new trial</w:t>
      </w:r>
      <w:r w:rsidRPr="006F64EC">
        <w:rPr>
          <w:rFonts w:ascii="MS Mincho" w:eastAsia="MS Mincho" w:hAnsi="MS Mincho" w:cs="MS Mincho"/>
          <w:noProof/>
        </w:rPr>
        <w:t> </w:t>
      </w:r>
      <w:r w:rsidRPr="006F64EC">
        <w:rPr>
          <w:noProof/>
        </w:rPr>
        <w:t>was presented by N. W. Parden and the</w:t>
      </w:r>
      <w:r w:rsidRPr="006F64EC">
        <w:rPr>
          <w:rFonts w:ascii="MS Mincho" w:eastAsia="MS Mincho" w:hAnsi="MS Mincho" w:cs="MS Mincho"/>
          <w:noProof/>
        </w:rPr>
        <w:t> </w:t>
      </w:r>
      <w:r w:rsidRPr="006F64EC">
        <w:rPr>
          <w:noProof/>
        </w:rPr>
        <w:t>Court and Assistant Attorney-General be-</w:t>
      </w:r>
      <w:r w:rsidRPr="006F64EC">
        <w:rPr>
          <w:rFonts w:ascii="MS Mincho" w:eastAsia="MS Mincho" w:hAnsi="MS Mincho" w:cs="MS Mincho"/>
          <w:noProof/>
        </w:rPr>
        <w:t> </w:t>
      </w:r>
      <w:r w:rsidRPr="006F64EC">
        <w:rPr>
          <w:noProof/>
        </w:rPr>
        <w:t>came frantic and wanted to know by what</w:t>
      </w:r>
      <w:r w:rsidRPr="006F64EC">
        <w:rPr>
          <w:rFonts w:ascii="MS Mincho" w:eastAsia="MS Mincho" w:hAnsi="MS Mincho" w:cs="MS Mincho"/>
          <w:noProof/>
        </w:rPr>
        <w:t> </w:t>
      </w:r>
      <w:r w:rsidRPr="006F64EC">
        <w:rPr>
          <w:noProof/>
        </w:rPr>
        <w:t>authority did he appear as counsel for the</w:t>
      </w:r>
      <w:r w:rsidRPr="006F64EC">
        <w:rPr>
          <w:rFonts w:ascii="MS Mincho" w:eastAsia="MS Mincho" w:hAnsi="MS Mincho" w:cs="MS Mincho"/>
          <w:noProof/>
        </w:rPr>
        <w:t> </w:t>
      </w:r>
      <w:r w:rsidRPr="006F64EC">
        <w:rPr>
          <w:noProof/>
        </w:rPr>
        <w:t>defendant. The Court among other things</w:t>
      </w:r>
      <w:r w:rsidRPr="006F64EC">
        <w:rPr>
          <w:rFonts w:ascii="MS Mincho" w:eastAsia="MS Mincho" w:hAnsi="MS Mincho" w:cs="MS Mincho"/>
          <w:noProof/>
        </w:rPr>
        <w:t> </w:t>
      </w:r>
      <w:r w:rsidRPr="006F64EC">
        <w:rPr>
          <w:noProof/>
        </w:rPr>
        <w:t>said: "That the defendant had the very</w:t>
      </w:r>
      <w:r w:rsidRPr="006F64EC">
        <w:rPr>
          <w:rFonts w:ascii="MS Mincho" w:eastAsia="MS Mincho" w:hAnsi="MS Mincho" w:cs="MS Mincho"/>
          <w:noProof/>
        </w:rPr>
        <w:t> </w:t>
      </w:r>
      <w:r w:rsidRPr="006F64EC">
        <w:rPr>
          <w:noProof/>
        </w:rPr>
        <w:t>best counsel the bar afforded; and what can</w:t>
      </w:r>
      <w:r w:rsidRPr="006F64EC">
        <w:rPr>
          <w:rFonts w:ascii="MS Mincho" w:eastAsia="MS Mincho" w:hAnsi="MS Mincho" w:cs="MS Mincho"/>
          <w:noProof/>
        </w:rPr>
        <w:t> </w:t>
      </w:r>
      <w:r w:rsidRPr="006F64EC">
        <w:rPr>
          <w:noProof/>
        </w:rPr>
        <w:t>you do?" The judge refused to allow the</w:t>
      </w:r>
      <w:r w:rsidRPr="006F64EC">
        <w:rPr>
          <w:rFonts w:ascii="MS Mincho" w:eastAsia="MS Mincho" w:hAnsi="MS Mincho" w:cs="MS Mincho"/>
          <w:noProof/>
        </w:rPr>
        <w:t> </w:t>
      </w:r>
      <w:r w:rsidRPr="006F64EC">
        <w:rPr>
          <w:noProof/>
        </w:rPr>
        <w:t>motion for a new trial, which was in violation of the defendant's constitutional</w:t>
      </w:r>
      <w:r w:rsidRPr="006F64EC">
        <w:rPr>
          <w:rFonts w:ascii="MS Mincho" w:eastAsia="MS Mincho" w:hAnsi="MS Mincho" w:cs="MS Mincho"/>
          <w:noProof/>
        </w:rPr>
        <w:t> </w:t>
      </w:r>
      <w:r w:rsidRPr="006F64EC">
        <w:rPr>
          <w:noProof/>
        </w:rPr>
        <w:t>rights.</w:t>
      </w:r>
      <w:r w:rsidRPr="006F64EC">
        <w:rPr>
          <w:rFonts w:ascii="MS Mincho" w:eastAsia="MS Mincho" w:hAnsi="MS Mincho" w:cs="MS Mincho"/>
          <w:noProof/>
        </w:rPr>
        <w:t> </w:t>
      </w:r>
      <w:r w:rsidRPr="006F64EC">
        <w:rPr>
          <w:noProof/>
        </w:rPr>
        <w:t>Then it was that the fight began as never</w:t>
      </w:r>
      <w:r w:rsidRPr="006F64EC">
        <w:rPr>
          <w:rFonts w:ascii="MS Mincho" w:eastAsia="MS Mincho" w:hAnsi="MS Mincho" w:cs="MS Mincho"/>
          <w:noProof/>
        </w:rPr>
        <w:t> </w:t>
      </w:r>
      <w:r w:rsidRPr="006F64EC">
        <w:rPr>
          <w:noProof/>
        </w:rPr>
        <w:t>before. Parden and Hutchins prepared a</w:t>
      </w:r>
      <w:r w:rsidRPr="006F64EC">
        <w:rPr>
          <w:rFonts w:ascii="MS Mincho" w:eastAsia="MS Mincho" w:hAnsi="MS Mincho" w:cs="MS Mincho"/>
          <w:noProof/>
        </w:rPr>
        <w:t> </w:t>
      </w:r>
      <w:r w:rsidRPr="006F64EC">
        <w:rPr>
          <w:noProof/>
        </w:rPr>
        <w:t>bill of exceptions, but the Judge left</w:t>
      </w:r>
      <w:r w:rsidRPr="006F64EC">
        <w:rPr>
          <w:rFonts w:ascii="MS Mincho" w:eastAsia="MS Mincho" w:hAnsi="MS Mincho" w:cs="MS Mincho"/>
          <w:noProof/>
        </w:rPr>
        <w:t> </w:t>
      </w:r>
      <w:r w:rsidRPr="006F64EC">
        <w:rPr>
          <w:noProof/>
        </w:rPr>
        <w:t>the state in order to keep from hearing</w:t>
      </w:r>
      <w:r w:rsidRPr="006F64EC">
        <w:rPr>
          <w:rFonts w:ascii="MS Mincho" w:eastAsia="MS Mincho" w:hAnsi="MS Mincho" w:cs="MS Mincho"/>
          <w:noProof/>
        </w:rPr>
        <w:t> </w:t>
      </w:r>
      <w:r w:rsidRPr="006F64EC">
        <w:rPr>
          <w:noProof/>
        </w:rPr>
        <w:t>it. Parden presented the bill of exception to the Supreme Court at Nashville,</w:t>
      </w:r>
      <w:r w:rsidRPr="006F64EC">
        <w:rPr>
          <w:rFonts w:ascii="MS Mincho" w:eastAsia="MS Mincho" w:hAnsi="MS Mincho" w:cs="MS Mincho"/>
          <w:noProof/>
        </w:rPr>
        <w:t> </w:t>
      </w:r>
      <w:r w:rsidRPr="006F64EC">
        <w:rPr>
          <w:noProof/>
        </w:rPr>
        <w:t>praying for a writ of error and supersedes. The case was taken under advisement</w:t>
      </w:r>
      <w:r w:rsidRPr="006F64EC">
        <w:rPr>
          <w:rFonts w:ascii="MS Mincho" w:eastAsia="MS Mincho" w:hAnsi="MS Mincho" w:cs="MS Mincho"/>
          <w:noProof/>
        </w:rPr>
        <w:t> </w:t>
      </w:r>
      <w:r w:rsidRPr="006F64EC">
        <w:rPr>
          <w:noProof/>
        </w:rPr>
        <w:t>but Chief Justice Bearden granted a writ of</w:t>
      </w:r>
      <w:r w:rsidRPr="006F64EC">
        <w:rPr>
          <w:rFonts w:ascii="MS Mincho" w:eastAsia="MS Mincho" w:hAnsi="MS Mincho" w:cs="MS Mincho"/>
          <w:noProof/>
        </w:rPr>
        <w:t> </w:t>
      </w:r>
      <w:r w:rsidRPr="006F64EC">
        <w:rPr>
          <w:noProof/>
        </w:rPr>
        <w:t>error but not a supersedes.</w:t>
      </w:r>
      <w:r w:rsidRPr="006F64EC">
        <w:rPr>
          <w:rFonts w:ascii="MS Mincho" w:eastAsia="MS Mincho" w:hAnsi="MS Mincho" w:cs="MS Mincho"/>
          <w:noProof/>
        </w:rPr>
        <w:t> </w:t>
      </w:r>
      <w:r w:rsidRPr="006F64EC">
        <w:rPr>
          <w:noProof/>
        </w:rPr>
        <w:t>A writ of habeas corpus was then pre-</w:t>
      </w:r>
      <w:r w:rsidRPr="006F64EC">
        <w:rPr>
          <w:rFonts w:ascii="MS Mincho" w:eastAsia="MS Mincho" w:hAnsi="MS Mincho" w:cs="MS Mincho"/>
          <w:noProof/>
        </w:rPr>
        <w:t> </w:t>
      </w:r>
      <w:r w:rsidRPr="006F64EC">
        <w:rPr>
          <w:noProof/>
        </w:rPr>
        <w:t>pared and N. W. Parden went to Knoxville, Tenn., where Judge C. D. Clark was</w:t>
      </w:r>
      <w:r w:rsidRPr="006F64EC">
        <w:rPr>
          <w:rFonts w:ascii="MS Mincho" w:eastAsia="MS Mincho" w:hAnsi="MS Mincho" w:cs="MS Mincho"/>
          <w:noProof/>
        </w:rPr>
        <w:t> </w:t>
      </w:r>
      <w:r w:rsidRPr="006F64EC">
        <w:rPr>
          <w:noProof/>
        </w:rPr>
        <w:t>holding the Federal Court and where John-</w:t>
      </w:r>
      <w:r w:rsidRPr="006F64EC">
        <w:rPr>
          <w:rFonts w:ascii="MS Mincho" w:eastAsia="MS Mincho" w:hAnsi="MS Mincho" w:cs="MS Mincho"/>
          <w:noProof/>
        </w:rPr>
        <w:t> </w:t>
      </w:r>
      <w:r w:rsidRPr="006F64EC">
        <w:rPr>
          <w:noProof/>
        </w:rPr>
        <w:t>son was also confined in the Knoxville jail.</w:t>
      </w:r>
      <w:r w:rsidRPr="006F64EC">
        <w:rPr>
          <w:rFonts w:ascii="MS Mincho" w:eastAsia="MS Mincho" w:hAnsi="MS Mincho" w:cs="MS Mincho"/>
          <w:noProof/>
        </w:rPr>
        <w:t> </w:t>
      </w:r>
      <w:r w:rsidRPr="006F64EC">
        <w:rPr>
          <w:noProof/>
        </w:rPr>
        <w:t>Sheriff Shipp and Parden went on the same</w:t>
      </w:r>
      <w:r w:rsidRPr="006F64EC">
        <w:rPr>
          <w:rFonts w:ascii="MS Mincho" w:eastAsia="MS Mincho" w:hAnsi="MS Mincho" w:cs="MS Mincho"/>
          <w:noProof/>
        </w:rPr>
        <w:t> </w:t>
      </w:r>
      <w:r w:rsidRPr="006F64EC">
        <w:rPr>
          <w:noProof/>
        </w:rPr>
        <w:t>train, and an order by Judge Clark preventing Shipp from removing Johnson from the</w:t>
      </w:r>
      <w:r w:rsidRPr="006F64EC">
        <w:rPr>
          <w:rFonts w:ascii="MS Mincho" w:eastAsia="MS Mincho" w:hAnsi="MS Mincho" w:cs="MS Mincho"/>
          <w:noProof/>
        </w:rPr>
        <w:t> </w:t>
      </w:r>
      <w:r w:rsidRPr="006F64EC">
        <w:rPr>
          <w:noProof/>
        </w:rPr>
        <w:t>Knoxville jail was the first sign that trouble</w:t>
      </w:r>
      <w:r w:rsidRPr="006F64EC">
        <w:rPr>
          <w:rFonts w:ascii="MS Mincho" w:eastAsia="MS Mincho" w:hAnsi="MS Mincho" w:cs="MS Mincho"/>
          <w:noProof/>
        </w:rPr>
        <w:t> </w:t>
      </w:r>
      <w:r w:rsidRPr="006F64EC">
        <w:rPr>
          <w:noProof/>
        </w:rPr>
        <w:t>was on hand.</w:t>
      </w:r>
      <w:r w:rsidRPr="006F64EC">
        <w:rPr>
          <w:rFonts w:ascii="MS Mincho" w:eastAsia="MS Mincho" w:hAnsi="MS Mincho" w:cs="MS Mincho"/>
          <w:noProof/>
        </w:rPr>
        <w:t> </w:t>
      </w:r>
      <w:r w:rsidRPr="006F64EC">
        <w:rPr>
          <w:noProof/>
        </w:rPr>
        <w:t>The Attorney-General was notified to</w:t>
      </w:r>
      <w:r w:rsidRPr="006F64EC">
        <w:rPr>
          <w:rFonts w:ascii="MS Mincho" w:eastAsia="MS Mincho" w:hAnsi="MS Mincho" w:cs="MS Mincho"/>
          <w:noProof/>
        </w:rPr>
        <w:t> </w:t>
      </w:r>
      <w:r w:rsidRPr="006F64EC">
        <w:rPr>
          <w:noProof/>
        </w:rPr>
        <w:t>appear on the following Saturday and show</w:t>
      </w:r>
      <w:r w:rsidRPr="006F64EC">
        <w:rPr>
          <w:rFonts w:ascii="MS Mincho" w:eastAsia="MS Mincho" w:hAnsi="MS Mincho" w:cs="MS Mincho"/>
          <w:noProof/>
        </w:rPr>
        <w:t> </w:t>
      </w:r>
      <w:r w:rsidRPr="006F64EC">
        <w:rPr>
          <w:noProof/>
        </w:rPr>
        <w:t>cause why the writ should not be granted.</w:t>
      </w:r>
      <w:r w:rsidRPr="006F64EC">
        <w:rPr>
          <w:rFonts w:ascii="MS Mincho" w:eastAsia="MS Mincho" w:hAnsi="MS Mincho" w:cs="MS Mincho"/>
          <w:noProof/>
        </w:rPr>
        <w:t> </w:t>
      </w:r>
      <w:r w:rsidRPr="006F64EC">
        <w:rPr>
          <w:noProof/>
        </w:rPr>
        <w:t>In the meantime the Southern white</w:t>
      </w:r>
      <w:r w:rsidRPr="006F64EC">
        <w:rPr>
          <w:rFonts w:ascii="MS Mincho" w:eastAsia="MS Mincho" w:hAnsi="MS Mincho" w:cs="MS Mincho"/>
          <w:noProof/>
        </w:rPr>
        <w:t> </w:t>
      </w:r>
      <w:r w:rsidRPr="006F64EC">
        <w:rPr>
          <w:noProof/>
        </w:rPr>
        <w:t>newspapers and lawyers were laughing at</w:t>
      </w:r>
      <w:r w:rsidRPr="006F64EC">
        <w:rPr>
          <w:rFonts w:ascii="MS Mincho" w:eastAsia="MS Mincho" w:hAnsi="MS Mincho" w:cs="MS Mincho"/>
          <w:noProof/>
        </w:rPr>
        <w:t> </w:t>
      </w:r>
      <w:r w:rsidRPr="006F64EC">
        <w:rPr>
          <w:noProof/>
        </w:rPr>
        <w:t>the Negro lawyers and saying that the</w:t>
      </w:r>
      <w:r w:rsidRPr="006F64EC">
        <w:rPr>
          <w:rFonts w:ascii="MS Mincho" w:eastAsia="MS Mincho" w:hAnsi="MS Mincho" w:cs="MS Mincho"/>
          <w:noProof/>
        </w:rPr>
        <w:t> </w:t>
      </w:r>
      <w:r w:rsidRPr="006F64EC">
        <w:rPr>
          <w:noProof/>
        </w:rPr>
        <w:t>Federal Courts had no jurisdiction in such</w:t>
      </w:r>
      <w:r w:rsidRPr="006F64EC">
        <w:rPr>
          <w:rFonts w:ascii="MS Mincho" w:eastAsia="MS Mincho" w:hAnsi="MS Mincho" w:cs="MS Mincho"/>
          <w:noProof/>
        </w:rPr>
        <w:t> </w:t>
      </w:r>
      <w:r w:rsidRPr="006F64EC">
        <w:rPr>
          <w:noProof/>
        </w:rPr>
        <w:t>cases, but they, the Negroes, worked harder and harder.</w:t>
      </w:r>
      <w:r w:rsidRPr="006F64EC">
        <w:rPr>
          <w:rFonts w:ascii="MS Mincho" w:eastAsia="MS Mincho" w:hAnsi="MS Mincho" w:cs="MS Mincho"/>
          <w:noProof/>
        </w:rPr>
        <w:t> </w:t>
      </w:r>
      <w:r w:rsidRPr="006F64EC">
        <w:rPr>
          <w:noProof/>
        </w:rPr>
        <w:t>At the trial [in Knoxville, Tenn., white</w:t>
      </w:r>
      <w:r w:rsidRPr="006F64EC">
        <w:rPr>
          <w:rFonts w:ascii="MS Mincho" w:eastAsia="MS Mincho" w:hAnsi="MS Mincho" w:cs="MS Mincho"/>
          <w:noProof/>
        </w:rPr>
        <w:t> </w:t>
      </w:r>
      <w:r w:rsidRPr="006F64EC">
        <w:rPr>
          <w:noProof/>
        </w:rPr>
        <w:t>lawyers and people for a hundred miles</w:t>
      </w:r>
      <w:r w:rsidRPr="006F64EC">
        <w:rPr>
          <w:rFonts w:ascii="MS Mincho" w:eastAsia="MS Mincho" w:hAnsi="MS Mincho" w:cs="MS Mincho"/>
          <w:noProof/>
        </w:rPr>
        <w:t> </w:t>
      </w:r>
      <w:r w:rsidRPr="006F64EC">
        <w:rPr>
          <w:noProof/>
        </w:rPr>
        <w:t>around attended the trial. Judge C. D.</w:t>
      </w:r>
      <w:r w:rsidRPr="006F64EC">
        <w:rPr>
          <w:rFonts w:ascii="MS Mincho" w:eastAsia="MS Mincho" w:hAnsi="MS Mincho" w:cs="MS Mincho"/>
          <w:noProof/>
        </w:rPr>
        <w:t> </w:t>
      </w:r>
      <w:r w:rsidRPr="006F64EC">
        <w:rPr>
          <w:noProof/>
        </w:rPr>
        <w:t>Clark, after hearing the proof in the case,</w:t>
      </w:r>
      <w:r w:rsidRPr="006F64EC">
        <w:rPr>
          <w:rFonts w:ascii="MS Mincho" w:eastAsia="MS Mincho" w:hAnsi="MS Mincho" w:cs="MS Mincho"/>
          <w:noProof/>
        </w:rPr>
        <w:t> </w:t>
      </w:r>
      <w:r w:rsidRPr="006F64EC">
        <w:rPr>
          <w:noProof/>
        </w:rPr>
        <w:t>denied the writ of habeas corpus. Then</w:t>
      </w:r>
      <w:r w:rsidRPr="006F64EC">
        <w:rPr>
          <w:rFonts w:ascii="MS Mincho" w:eastAsia="MS Mincho" w:hAnsi="MS Mincho" w:cs="MS Mincho"/>
          <w:noProof/>
        </w:rPr>
        <w:t> </w:t>
      </w:r>
      <w:r w:rsidRPr="006F64EC">
        <w:rPr>
          <w:noProof/>
        </w:rPr>
        <w:t>an appeal was prayed for, but Judge Clark</w:t>
      </w:r>
      <w:r w:rsidRPr="006F64EC">
        <w:rPr>
          <w:rFonts w:ascii="MS Mincho" w:eastAsia="MS Mincho" w:hAnsi="MS Mincho" w:cs="MS Mincho"/>
          <w:noProof/>
        </w:rPr>
        <w:t> </w:t>
      </w:r>
      <w:r w:rsidRPr="006F64EC">
        <w:rPr>
          <w:noProof/>
        </w:rPr>
        <w:t>refused to grant an appeal, but did grant a 363</w:t>
      </w:r>
      <w:r w:rsidRPr="006F64EC">
        <w:rPr>
          <w:rFonts w:ascii="MS Mincho" w:eastAsia="MS Mincho" w:hAnsi="MS Mincho" w:cs="MS Mincho"/>
          <w:noProof/>
        </w:rPr>
        <w:t> </w:t>
      </w:r>
      <w:r w:rsidRPr="006F64EC">
        <w:rPr>
          <w:noProof/>
        </w:rPr>
        <w:t>stay of execution for ten days in order that</w:t>
      </w:r>
      <w:r w:rsidRPr="006F64EC">
        <w:rPr>
          <w:rFonts w:ascii="MS Mincho" w:eastAsia="MS Mincho" w:hAnsi="MS Mincho" w:cs="MS Mincho"/>
          <w:noProof/>
        </w:rPr>
        <w:t> </w:t>
      </w:r>
      <w:r w:rsidRPr="006F64EC">
        <w:rPr>
          <w:noProof/>
        </w:rPr>
        <w:t>Parden and Hutchins could carry the case</w:t>
      </w:r>
      <w:r w:rsidRPr="006F64EC">
        <w:rPr>
          <w:rFonts w:ascii="MS Mincho" w:eastAsia="MS Mincho" w:hAnsi="MS Mincho" w:cs="MS Mincho"/>
          <w:noProof/>
        </w:rPr>
        <w:t> </w:t>
      </w:r>
      <w:r w:rsidRPr="006F64EC">
        <w:rPr>
          <w:noProof/>
        </w:rPr>
        <w:t>to the Supreme Court of the United States</w:t>
      </w:r>
      <w:r w:rsidRPr="006F64EC">
        <w:rPr>
          <w:rFonts w:ascii="MS Mincho" w:eastAsia="MS Mincho" w:hAnsi="MS Mincho" w:cs="MS Mincho"/>
          <w:noProof/>
        </w:rPr>
        <w:t> </w:t>
      </w:r>
      <w:r w:rsidRPr="006F64EC">
        <w:rPr>
          <w:noProof/>
        </w:rPr>
        <w:t>on writ of error. On the eighth day Par-</w:t>
      </w:r>
      <w:r w:rsidRPr="006F64EC">
        <w:rPr>
          <w:rFonts w:ascii="MS Mincho" w:eastAsia="MS Mincho" w:hAnsi="MS Mincho" w:cs="MS Mincho"/>
          <w:noProof/>
        </w:rPr>
        <w:lastRenderedPageBreak/>
        <w:t> </w:t>
      </w:r>
      <w:r w:rsidRPr="006F64EC">
        <w:rPr>
          <w:noProof/>
        </w:rPr>
        <w:t>den was in Washington, D. C., and pre-</w:t>
      </w:r>
      <w:r w:rsidRPr="006F64EC">
        <w:rPr>
          <w:rFonts w:ascii="MS Mincho" w:eastAsia="MS Mincho" w:hAnsi="MS Mincho" w:cs="MS Mincho"/>
          <w:noProof/>
        </w:rPr>
        <w:t> </w:t>
      </w:r>
      <w:r w:rsidRPr="006F64EC">
        <w:rPr>
          <w:noProof/>
        </w:rPr>
        <w:t>sented it to the Court which granted his</w:t>
      </w:r>
      <w:r w:rsidRPr="006F64EC">
        <w:rPr>
          <w:rFonts w:ascii="MS Mincho" w:eastAsia="MS Mincho" w:hAnsi="MS Mincho" w:cs="MS Mincho"/>
          <w:noProof/>
        </w:rPr>
        <w:t> </w:t>
      </w:r>
      <w:r w:rsidRPr="006F64EC">
        <w:rPr>
          <w:noProof/>
        </w:rPr>
        <w:t>writ of error and appeal.</w:t>
      </w:r>
      <w:r w:rsidRPr="006F64EC">
        <w:rPr>
          <w:rFonts w:ascii="MS Mincho" w:eastAsia="MS Mincho" w:hAnsi="MS Mincho" w:cs="MS Mincho"/>
          <w:noProof/>
        </w:rPr>
        <w:t> </w:t>
      </w:r>
      <w:r w:rsidRPr="006F64EC">
        <w:rPr>
          <w:noProof/>
        </w:rPr>
        <w:t>When this news was heralded to the</w:t>
      </w:r>
      <w:r w:rsidRPr="006F64EC">
        <w:rPr>
          <w:rFonts w:ascii="MS Mincho" w:eastAsia="MS Mincho" w:hAnsi="MS Mincho" w:cs="MS Mincho"/>
          <w:noProof/>
        </w:rPr>
        <w:t> </w:t>
      </w:r>
      <w:r w:rsidRPr="006F64EC">
        <w:rPr>
          <w:noProof/>
        </w:rPr>
        <w:t>world, the mob formed in Chattanooga,</w:t>
      </w:r>
      <w:r w:rsidRPr="006F64EC">
        <w:rPr>
          <w:rFonts w:ascii="MS Mincho" w:eastAsia="MS Mincho" w:hAnsi="MS Mincho" w:cs="MS Mincho"/>
          <w:noProof/>
        </w:rPr>
        <w:t> </w:t>
      </w:r>
      <w:r w:rsidRPr="006F64EC">
        <w:rPr>
          <w:noProof/>
        </w:rPr>
        <w:t>Tenn., and in violation of the law and in</w:t>
      </w:r>
      <w:r w:rsidRPr="006F64EC">
        <w:rPr>
          <w:rFonts w:ascii="MS Mincho" w:eastAsia="MS Mincho" w:hAnsi="MS Mincho" w:cs="MS Mincho"/>
          <w:noProof/>
        </w:rPr>
        <w:t> </w:t>
      </w:r>
      <w:r w:rsidRPr="006F64EC">
        <w:rPr>
          <w:noProof/>
        </w:rPr>
        <w:t>defiance of the Supreme Court of the Uni-</w:t>
      </w:r>
      <w:r w:rsidRPr="006F64EC">
        <w:rPr>
          <w:rFonts w:ascii="MS Mincho" w:eastAsia="MS Mincho" w:hAnsi="MS Mincho" w:cs="MS Mincho"/>
          <w:noProof/>
        </w:rPr>
        <w:t> </w:t>
      </w:r>
      <w:r w:rsidRPr="006F64EC">
        <w:rPr>
          <w:noProof/>
        </w:rPr>
        <w:t>ted States, took Johnson from the jail and</w:t>
      </w:r>
      <w:r w:rsidRPr="006F64EC">
        <w:rPr>
          <w:rFonts w:ascii="MS Mincho" w:eastAsia="MS Mincho" w:hAnsi="MS Mincho" w:cs="MS Mincho"/>
          <w:noProof/>
        </w:rPr>
        <w:t> </w:t>
      </w:r>
      <w:r w:rsidRPr="006F64EC">
        <w:rPr>
          <w:noProof/>
        </w:rPr>
        <w:t>hung him to the county bridge and fired</w:t>
      </w:r>
      <w:r w:rsidRPr="006F64EC">
        <w:rPr>
          <w:rFonts w:ascii="MS Mincho" w:eastAsia="MS Mincho" w:hAnsi="MS Mincho" w:cs="MS Mincho"/>
          <w:noProof/>
        </w:rPr>
        <w:t> </w:t>
      </w:r>
      <w:r w:rsidRPr="006F64EC">
        <w:rPr>
          <w:noProof/>
        </w:rPr>
        <w:t>over two hundred shots into his body.</w:t>
      </w:r>
      <w:r w:rsidRPr="006F64EC">
        <w:rPr>
          <w:rFonts w:ascii="MS Mincho" w:eastAsia="MS Mincho" w:hAnsi="MS Mincho" w:cs="MS Mincho"/>
          <w:noProof/>
        </w:rPr>
        <w:t> </w:t>
      </w:r>
      <w:r w:rsidRPr="006F64EC">
        <w:rPr>
          <w:noProof/>
        </w:rPr>
        <w:t>Then it was that they called aloud for</w:t>
      </w:r>
      <w:r w:rsidRPr="006F64EC">
        <w:rPr>
          <w:rFonts w:ascii="MS Mincho" w:eastAsia="MS Mincho" w:hAnsi="MS Mincho" w:cs="MS Mincho"/>
          <w:noProof/>
        </w:rPr>
        <w:t> </w:t>
      </w:r>
      <w:r w:rsidRPr="006F64EC">
        <w:rPr>
          <w:noProof/>
        </w:rPr>
        <w:t>Judge Harlan and N. W. Parden, the Negro lawyer that went to Washington. Be-</w:t>
      </w:r>
      <w:r w:rsidRPr="006F64EC">
        <w:rPr>
          <w:rFonts w:ascii="MS Mincho" w:eastAsia="MS Mincho" w:hAnsi="MS Mincho" w:cs="MS Mincho"/>
          <w:noProof/>
        </w:rPr>
        <w:t> </w:t>
      </w:r>
      <w:r w:rsidRPr="006F64EC">
        <w:rPr>
          <w:noProof/>
        </w:rPr>
        <w:t>fore Johnson died, he said: "God bless</w:t>
      </w:r>
      <w:r w:rsidRPr="006F64EC">
        <w:rPr>
          <w:rFonts w:ascii="MS Mincho" w:eastAsia="MS Mincho" w:hAnsi="MS Mincho" w:cs="MS Mincho"/>
          <w:noProof/>
        </w:rPr>
        <w:t> </w:t>
      </w:r>
      <w:r w:rsidRPr="006F64EC">
        <w:rPr>
          <w:noProof/>
        </w:rPr>
        <w:t>you all, I am innocent."</w:t>
      </w:r>
      <w:r w:rsidRPr="006F64EC">
        <w:rPr>
          <w:rFonts w:ascii="MS Mincho" w:eastAsia="MS Mincho" w:hAnsi="MS Mincho" w:cs="MS Mincho"/>
          <w:noProof/>
        </w:rPr>
        <w:t> </w:t>
      </w:r>
      <w:r w:rsidRPr="006F64EC">
        <w:rPr>
          <w:noProof/>
        </w:rPr>
        <w:t>The cause mentioned in the writ of habeas corpus why Johnson was deprived of</w:t>
      </w:r>
      <w:r w:rsidRPr="006F64EC">
        <w:rPr>
          <w:rFonts w:ascii="MS Mincho" w:eastAsia="MS Mincho" w:hAnsi="MS Mincho" w:cs="MS Mincho"/>
          <w:noProof/>
        </w:rPr>
        <w:t> </w:t>
      </w:r>
      <w:r w:rsidRPr="006F64EC">
        <w:rPr>
          <w:noProof/>
        </w:rPr>
        <w:t>his constitutional rights are too numerous</w:t>
      </w:r>
      <w:r w:rsidRPr="006F64EC">
        <w:rPr>
          <w:rFonts w:ascii="MS Mincho" w:eastAsia="MS Mincho" w:hAnsi="MS Mincho" w:cs="MS Mincho"/>
          <w:noProof/>
        </w:rPr>
        <w:t> </w:t>
      </w:r>
      <w:r w:rsidRPr="006F64EC">
        <w:rPr>
          <w:noProof/>
        </w:rPr>
        <w:t>to mention at this time, but the Supreme</w:t>
      </w:r>
      <w:r w:rsidRPr="006F64EC">
        <w:rPr>
          <w:rFonts w:ascii="MS Mincho" w:eastAsia="MS Mincho" w:hAnsi="MS Mincho" w:cs="MS Mincho"/>
          <w:noProof/>
        </w:rPr>
        <w:t> </w:t>
      </w:r>
      <w:r w:rsidRPr="006F64EC">
        <w:rPr>
          <w:noProof/>
        </w:rPr>
        <w:t>Court was of the opinion that the causes</w:t>
      </w:r>
      <w:r w:rsidRPr="006F64EC">
        <w:rPr>
          <w:rFonts w:ascii="MS Mincho" w:eastAsia="MS Mincho" w:hAnsi="MS Mincho" w:cs="MS Mincho"/>
          <w:noProof/>
        </w:rPr>
        <w:t> </w:t>
      </w:r>
      <w:r w:rsidRPr="006F64EC">
        <w:rPr>
          <w:noProof/>
        </w:rPr>
        <w:t>mentioned were sufficient reasons and sup-</w:t>
      </w:r>
      <w:r w:rsidRPr="006F64EC">
        <w:rPr>
          <w:rFonts w:ascii="MS Mincho" w:eastAsia="MS Mincho" w:hAnsi="MS Mincho" w:cs="MS Mincho"/>
          <w:noProof/>
        </w:rPr>
        <w:t> </w:t>
      </w:r>
      <w:r w:rsidRPr="006F64EC">
        <w:rPr>
          <w:noProof/>
        </w:rPr>
        <w:t>ported by proof that caused them to believer</w:t>
      </w:r>
      <w:r w:rsidRPr="006F64EC">
        <w:rPr>
          <w:rFonts w:ascii="MS Mincho" w:eastAsia="MS Mincho" w:hAnsi="MS Mincho" w:cs="MS Mincho"/>
          <w:noProof/>
        </w:rPr>
        <w:t> </w:t>
      </w:r>
      <w:r w:rsidRPr="006F64EC">
        <w:rPr>
          <w:noProof/>
        </w:rPr>
        <w:t>that every allegation in the writ was true.</w:t>
      </w:r>
      <w:r w:rsidRPr="006F64EC">
        <w:rPr>
          <w:rFonts w:ascii="MS Mincho" w:eastAsia="MS Mincho" w:hAnsi="MS Mincho" w:cs="MS Mincho"/>
          <w:noProof/>
        </w:rPr>
        <w:t> </w:t>
      </w:r>
      <w:r w:rsidRPr="006F64EC">
        <w:rPr>
          <w:noProof/>
        </w:rPr>
        <w:t>Yet the white men of the South claim</w:t>
      </w:r>
      <w:r w:rsidRPr="006F64EC">
        <w:rPr>
          <w:rFonts w:ascii="MS Mincho" w:eastAsia="MS Mincho" w:hAnsi="MS Mincho" w:cs="MS Mincho"/>
          <w:noProof/>
        </w:rPr>
        <w:t> </w:t>
      </w:r>
      <w:r w:rsidRPr="006F64EC">
        <w:rPr>
          <w:noProof/>
        </w:rPr>
        <w:t>that the Negro is the only criminal. In</w:t>
      </w:r>
      <w:r w:rsidRPr="006F64EC">
        <w:rPr>
          <w:rFonts w:ascii="MS Mincho" w:eastAsia="MS Mincho" w:hAnsi="MS Mincho" w:cs="MS Mincho"/>
          <w:noProof/>
        </w:rPr>
        <w:t> </w:t>
      </w:r>
      <w:r w:rsidRPr="006F64EC">
        <w:rPr>
          <w:noProof/>
        </w:rPr>
        <w:t>this case, the Negro fought on the higher</w:t>
      </w:r>
      <w:r w:rsidRPr="006F64EC">
        <w:rPr>
          <w:rFonts w:ascii="MS Mincho" w:eastAsia="MS Mincho" w:hAnsi="MS Mincho" w:cs="MS Mincho"/>
          <w:noProof/>
        </w:rPr>
        <w:t> </w:t>
      </w:r>
      <w:r w:rsidRPr="006F64EC">
        <w:rPr>
          <w:noProof/>
        </w:rPr>
        <w:t>plain, while the white man depended on</w:t>
      </w:r>
      <w:r w:rsidRPr="006F64EC">
        <w:rPr>
          <w:rFonts w:ascii="MS Mincho" w:eastAsia="MS Mincho" w:hAnsi="MS Mincho" w:cs="MS Mincho"/>
          <w:noProof/>
        </w:rPr>
        <w:t> </w:t>
      </w:r>
      <w:r w:rsidRPr="006F64EC">
        <w:rPr>
          <w:noProof/>
        </w:rPr>
        <w:t>his brutality.</w:t>
      </w:r>
      <w:r w:rsidRPr="006F64EC">
        <w:rPr>
          <w:rFonts w:ascii="MS Mincho" w:eastAsia="MS Mincho" w:hAnsi="MS Mincho" w:cs="MS Mincho"/>
          <w:noProof/>
        </w:rPr>
        <w:t> </w:t>
      </w:r>
      <w:r w:rsidRPr="006F64EC">
        <w:rPr>
          <w:noProof/>
        </w:rPr>
        <w:t>Never before in the history of this country has lynching been brought so plainly</w:t>
      </w:r>
      <w:r w:rsidRPr="006F64EC">
        <w:rPr>
          <w:rFonts w:ascii="MS Mincho" w:eastAsia="MS Mincho" w:hAnsi="MS Mincho" w:cs="MS Mincho"/>
          <w:noProof/>
        </w:rPr>
        <w:t> </w:t>
      </w:r>
      <w:r w:rsidRPr="006F64EC">
        <w:rPr>
          <w:noProof/>
        </w:rPr>
        <w:t>within the power of the Federal government to punish the perpetrators. John-</w:t>
      </w:r>
      <w:r w:rsidRPr="006F64EC">
        <w:rPr>
          <w:rFonts w:ascii="MS Mincho" w:eastAsia="MS Mincho" w:hAnsi="MS Mincho" w:cs="MS Mincho"/>
          <w:noProof/>
        </w:rPr>
        <w:t> </w:t>
      </w:r>
      <w:r w:rsidRPr="006F64EC">
        <w:rPr>
          <w:noProof/>
        </w:rPr>
        <w:t>son at the time of his death was a Federal</w:t>
      </w:r>
      <w:r w:rsidRPr="006F64EC">
        <w:rPr>
          <w:rFonts w:ascii="MS Mincho" w:eastAsia="MS Mincho" w:hAnsi="MS Mincho" w:cs="MS Mincho"/>
          <w:noProof/>
        </w:rPr>
        <w:t> </w:t>
      </w:r>
      <w:r w:rsidRPr="006F64EC">
        <w:rPr>
          <w:noProof/>
        </w:rPr>
        <w:t>prisoner. It is now up to the government</w:t>
      </w:r>
      <w:r w:rsidRPr="006F64EC">
        <w:rPr>
          <w:rFonts w:ascii="MS Mincho" w:eastAsia="MS Mincho" w:hAnsi="MS Mincho" w:cs="MS Mincho"/>
          <w:noProof/>
        </w:rPr>
        <w:t> </w:t>
      </w:r>
      <w:r w:rsidRPr="006F64EC">
        <w:rPr>
          <w:noProof/>
        </w:rPr>
        <w:t>to deal out justice.</w:t>
      </w:r>
      <w:r w:rsidRPr="006F64EC">
        <w:rPr>
          <w:rFonts w:ascii="MS Mincho" w:eastAsia="MS Mincho" w:hAnsi="MS Mincho" w:cs="MS Mincho"/>
          <w:noProof/>
        </w:rPr>
        <w:t> </w:t>
      </w:r>
      <w:r w:rsidRPr="006F64EC">
        <w:rPr>
          <w:noProof/>
        </w:rPr>
        <w:t>The following Sunday after the lynching</w:t>
      </w:r>
      <w:r w:rsidRPr="006F64EC">
        <w:rPr>
          <w:rFonts w:ascii="MS Mincho" w:eastAsia="MS Mincho" w:hAnsi="MS Mincho" w:cs="MS Mincho"/>
          <w:noProof/>
        </w:rPr>
        <w:t> </w:t>
      </w:r>
      <w:r w:rsidRPr="006F64EC">
        <w:rPr>
          <w:noProof/>
        </w:rPr>
        <w:t>Rev. Jones, pastor of the First Baptist</w:t>
      </w:r>
      <w:r w:rsidRPr="006F64EC">
        <w:rPr>
          <w:rFonts w:ascii="MS Mincho" w:eastAsia="MS Mincho" w:hAnsi="MS Mincho" w:cs="MS Mincho"/>
          <w:noProof/>
        </w:rPr>
        <w:t> </w:t>
      </w:r>
      <w:r w:rsidRPr="006F64EC">
        <w:rPr>
          <w:noProof/>
        </w:rPr>
        <w:t>Church (white), preached a very strong</w:t>
      </w:r>
      <w:r w:rsidRPr="006F64EC">
        <w:rPr>
          <w:rFonts w:ascii="MS Mincho" w:eastAsia="MS Mincho" w:hAnsi="MS Mincho" w:cs="MS Mincho"/>
          <w:noProof/>
        </w:rPr>
        <w:t> </w:t>
      </w:r>
      <w:r w:rsidRPr="006F64EC">
        <w:rPr>
          <w:noProof/>
        </w:rPr>
        <w:t>sermon against lynching. He was notified</w:t>
      </w:r>
      <w:r w:rsidRPr="006F64EC">
        <w:rPr>
          <w:rFonts w:ascii="MS Mincho" w:eastAsia="MS Mincho" w:hAnsi="MS Mincho" w:cs="MS Mincho"/>
          <w:noProof/>
        </w:rPr>
        <w:t> </w:t>
      </w:r>
      <w:r w:rsidRPr="006F64EC">
        <w:rPr>
          <w:noProof/>
        </w:rPr>
        <w:t>through several letters that if he did not</w:t>
      </w:r>
      <w:r w:rsidRPr="006F64EC">
        <w:rPr>
          <w:rFonts w:ascii="MS Mincho" w:eastAsia="MS Mincho" w:hAnsi="MS Mincho" w:cs="MS Mincho"/>
          <w:noProof/>
        </w:rPr>
        <w:t> </w:t>
      </w:r>
      <w:r w:rsidRPr="006F64EC">
        <w:rPr>
          <w:noProof/>
        </w:rPr>
        <w:t>retract the statements made in that sermon</w:t>
      </w:r>
      <w:r w:rsidRPr="006F64EC">
        <w:rPr>
          <w:rFonts w:ascii="MS Mincho" w:eastAsia="MS Mincho" w:hAnsi="MS Mincho" w:cs="MS Mincho"/>
          <w:noProof/>
        </w:rPr>
        <w:t> </w:t>
      </w:r>
      <w:r w:rsidRPr="006F64EC">
        <w:rPr>
          <w:noProof/>
        </w:rPr>
        <w:t>that the mob would call on him. This he</w:t>
      </w:r>
      <w:r w:rsidRPr="006F64EC">
        <w:rPr>
          <w:rFonts w:ascii="MS Mincho" w:eastAsia="MS Mincho" w:hAnsi="MS Mincho" w:cs="MS Mincho"/>
          <w:noProof/>
        </w:rPr>
        <w:t> </w:t>
      </w:r>
      <w:r w:rsidRPr="006F64EC">
        <w:rPr>
          <w:noProof/>
        </w:rPr>
        <w:t>refused to do. The following Saturday</w:t>
      </w:r>
      <w:r w:rsidRPr="006F64EC">
        <w:rPr>
          <w:rFonts w:ascii="MS Mincho" w:eastAsia="MS Mincho" w:hAnsi="MS Mincho" w:cs="MS Mincho"/>
          <w:noProof/>
        </w:rPr>
        <w:t> </w:t>
      </w:r>
      <w:r w:rsidRPr="006F64EC">
        <w:rPr>
          <w:noProof/>
        </w:rPr>
        <w:t>night his house was set on fire.</w:t>
      </w:r>
      <w:r w:rsidRPr="006F64EC">
        <w:rPr>
          <w:rFonts w:ascii="MS Mincho" w:eastAsia="MS Mincho" w:hAnsi="MS Mincho" w:cs="MS Mincho"/>
          <w:noProof/>
        </w:rPr>
        <w:t> </w:t>
      </w:r>
      <w:r w:rsidRPr="006F64EC">
        <w:rPr>
          <w:noProof/>
        </w:rPr>
        <w:t>The lawyers have been threatened and</w:t>
      </w:r>
      <w:r w:rsidRPr="006F64EC">
        <w:rPr>
          <w:rFonts w:ascii="MS Mincho" w:eastAsia="MS Mincho" w:hAnsi="MS Mincho" w:cs="MS Mincho"/>
          <w:noProof/>
        </w:rPr>
        <w:t> </w:t>
      </w:r>
      <w:r w:rsidRPr="006F64EC">
        <w:rPr>
          <w:noProof/>
        </w:rPr>
        <w:t>the city is in an uproar, as bedlam reigns.</w:t>
      </w:r>
      <w:r w:rsidRPr="006F64EC">
        <w:rPr>
          <w:noProof/>
        </w:rPr>
        <w:br/>
        <w:t>Voice of the Negro: The newspapers report that Mr. Roosevelt gave</w:t>
      </w:r>
      <w:r w:rsidRPr="006F64EC">
        <w:rPr>
          <w:rFonts w:ascii="MS Mincho" w:eastAsia="MS Mincho" w:hAnsi="MS Mincho" w:cs="MS Mincho"/>
          <w:noProof/>
        </w:rPr>
        <w:t> </w:t>
      </w:r>
      <w:r w:rsidRPr="006F64EC">
        <w:rPr>
          <w:noProof/>
        </w:rPr>
        <w:t>an enthusiastic reception to the accused</w:t>
      </w:r>
      <w:r w:rsidRPr="006F64EC">
        <w:rPr>
          <w:rFonts w:ascii="MS Mincho" w:eastAsia="MS Mincho" w:hAnsi="MS Mincho" w:cs="MS Mincho"/>
          <w:noProof/>
        </w:rPr>
        <w:t> </w:t>
      </w:r>
      <w:r w:rsidRPr="006F64EC">
        <w:rPr>
          <w:noProof/>
        </w:rPr>
        <w:t>Chattanooga sheriffs, even being so cordial as to grasp Sheriff Shipp, the head devil of</w:t>
      </w:r>
      <w:r w:rsidRPr="006F64EC">
        <w:rPr>
          <w:rFonts w:ascii="MS Mincho" w:eastAsia="MS Mincho" w:hAnsi="MS Mincho" w:cs="MS Mincho"/>
          <w:noProof/>
        </w:rPr>
        <w:t> </w:t>
      </w:r>
      <w:r w:rsidRPr="006F64EC">
        <w:rPr>
          <w:noProof/>
        </w:rPr>
        <w:t>the whole group, by both hands. Silence</w:t>
      </w:r>
      <w:r w:rsidRPr="006F64EC">
        <w:rPr>
          <w:rFonts w:ascii="MS Mincho" w:eastAsia="MS Mincho" w:hAnsi="MS Mincho" w:cs="MS Mincho"/>
          <w:noProof/>
        </w:rPr>
        <w:t> </w:t>
      </w:r>
      <w:r w:rsidRPr="006F64EC">
        <w:rPr>
          <w:noProof/>
        </w:rPr>
        <w:t>here is better than comment. Let us hope</w:t>
      </w:r>
      <w:r w:rsidRPr="006F64EC">
        <w:rPr>
          <w:rFonts w:ascii="MS Mincho" w:eastAsia="MS Mincho" w:hAnsi="MS Mincho" w:cs="MS Mincho"/>
          <w:noProof/>
        </w:rPr>
        <w:t> </w:t>
      </w:r>
      <w:r w:rsidRPr="006F64EC">
        <w:rPr>
          <w:noProof/>
        </w:rPr>
        <w:t>that these are only blazing indiscretions.</w:t>
      </w:r>
    </w:p>
    <w:p w14:paraId="400E6B29" w14:textId="77777777" w:rsidR="006F64EC" w:rsidRPr="006F64EC" w:rsidRDefault="006F64EC">
      <w:pPr>
        <w:rPr>
          <w:noProof/>
        </w:rPr>
      </w:pPr>
      <w:r w:rsidRPr="006F64EC">
        <w:rPr>
          <w:noProof/>
        </w:rPr>
        <w:br w:type="page"/>
      </w:r>
    </w:p>
    <w:p w14:paraId="5C4B2ACD" w14:textId="77777777" w:rsidR="006F64EC" w:rsidRPr="006F64EC" w:rsidRDefault="006F64EC" w:rsidP="006F64EC">
      <w:pPr>
        <w:rPr>
          <w:noProof/>
        </w:rPr>
      </w:pPr>
    </w:p>
    <w:p w14:paraId="13F4369D" w14:textId="1A95040B" w:rsidR="00B564F9" w:rsidRDefault="00DA4D5C" w:rsidP="00FB1201">
      <w:pPr>
        <w:rPr>
          <w:b/>
          <w:noProof/>
          <w:sz w:val="36"/>
          <w:szCs w:val="36"/>
        </w:rPr>
      </w:pPr>
      <w:r>
        <w:rPr>
          <w:b/>
          <w:noProof/>
          <w:sz w:val="36"/>
          <w:szCs w:val="36"/>
        </w:rPr>
        <w:t>Developing a critical</w:t>
      </w:r>
      <w:r w:rsidR="00311AC4" w:rsidRPr="00FB1201">
        <w:rPr>
          <w:b/>
          <w:noProof/>
          <w:sz w:val="36"/>
          <w:szCs w:val="36"/>
        </w:rPr>
        <w:t xml:space="preserve"> overview of the case </w:t>
      </w:r>
      <w:r w:rsidR="00311AC4" w:rsidRPr="00FB1201">
        <w:rPr>
          <w:b/>
          <w:noProof/>
          <w:sz w:val="36"/>
          <w:szCs w:val="36"/>
        </w:rPr>
        <w:br/>
      </w:r>
      <w:r w:rsidR="00311AC4" w:rsidRPr="00FB1201">
        <w:rPr>
          <w:b/>
          <w:noProof/>
          <w:sz w:val="36"/>
          <w:szCs w:val="36"/>
        </w:rPr>
        <w:tab/>
      </w:r>
      <w:r w:rsidR="00FB1201">
        <w:rPr>
          <w:b/>
          <w:i/>
          <w:iCs/>
          <w:noProof/>
          <w:sz w:val="36"/>
          <w:szCs w:val="36"/>
        </w:rPr>
        <w:t>(Activities</w:t>
      </w:r>
      <w:r w:rsidR="00311AC4" w:rsidRPr="00FB1201">
        <w:rPr>
          <w:b/>
          <w:i/>
          <w:iCs/>
          <w:noProof/>
          <w:sz w:val="36"/>
          <w:szCs w:val="36"/>
        </w:rPr>
        <w:t xml:space="preserve"> using the sources)</w:t>
      </w:r>
      <w:r w:rsidR="00FB1201">
        <w:rPr>
          <w:rStyle w:val="FootnoteReference"/>
          <w:b/>
          <w:i/>
          <w:iCs/>
          <w:noProof/>
          <w:sz w:val="36"/>
          <w:szCs w:val="36"/>
        </w:rPr>
        <w:footnoteReference w:id="23"/>
      </w:r>
      <w:r w:rsidR="00311AC4" w:rsidRPr="00FB1201">
        <w:rPr>
          <w:b/>
          <w:noProof/>
          <w:sz w:val="36"/>
          <w:szCs w:val="36"/>
        </w:rPr>
        <w:t xml:space="preserve"> </w:t>
      </w:r>
    </w:p>
    <w:p w14:paraId="06D83CA8" w14:textId="77777777" w:rsidR="00FB1201" w:rsidRDefault="00FB1201" w:rsidP="00FB1201">
      <w:pPr>
        <w:rPr>
          <w:b/>
          <w:noProof/>
          <w:sz w:val="36"/>
          <w:szCs w:val="36"/>
        </w:rPr>
      </w:pPr>
    </w:p>
    <w:p w14:paraId="27FF20A6" w14:textId="6E73F795" w:rsidR="00FB1201" w:rsidRPr="00FB1201" w:rsidRDefault="00FB1201" w:rsidP="00FB1201">
      <w:pPr>
        <w:rPr>
          <w:noProof/>
          <w:sz w:val="36"/>
          <w:szCs w:val="36"/>
        </w:rPr>
      </w:pPr>
      <w:r w:rsidRPr="00FB1201">
        <w:rPr>
          <w:bCs/>
          <w:noProof/>
          <w:sz w:val="36"/>
          <w:szCs w:val="36"/>
        </w:rPr>
        <w:t>Activity:</w:t>
      </w:r>
      <w:r w:rsidRPr="00FB1201">
        <w:rPr>
          <w:noProof/>
          <w:sz w:val="36"/>
          <w:szCs w:val="36"/>
        </w:rPr>
        <w:t xml:space="preserve"> </w:t>
      </w:r>
      <w:hyperlink r:id="rId73" w:history="1">
        <w:r w:rsidRPr="00FB1201">
          <w:rPr>
            <w:rStyle w:val="Hyperlink"/>
            <w:noProof/>
            <w:sz w:val="36"/>
            <w:szCs w:val="36"/>
          </w:rPr>
          <w:t>Gallery Walk</w:t>
        </w:r>
      </w:hyperlink>
      <w:r w:rsidRPr="00FB1201">
        <w:rPr>
          <w:noProof/>
          <w:sz w:val="36"/>
          <w:szCs w:val="36"/>
        </w:rPr>
        <w:t xml:space="preserve"> with “Thought Museum” </w:t>
      </w:r>
    </w:p>
    <w:p w14:paraId="019446F7" w14:textId="4FEDE619" w:rsidR="00037AF7" w:rsidRPr="00DA4D5C" w:rsidRDefault="0019156B" w:rsidP="002C6F31">
      <w:pPr>
        <w:numPr>
          <w:ilvl w:val="0"/>
          <w:numId w:val="28"/>
        </w:numPr>
        <w:rPr>
          <w:noProof/>
          <w:sz w:val="36"/>
          <w:szCs w:val="36"/>
        </w:rPr>
      </w:pPr>
      <w:r>
        <w:rPr>
          <w:noProof/>
          <w:sz w:val="36"/>
          <w:szCs w:val="36"/>
        </w:rPr>
        <w:t>Post</w:t>
      </w:r>
      <w:r w:rsidR="00DA4D5C" w:rsidRPr="00FB1201">
        <w:rPr>
          <w:noProof/>
          <w:sz w:val="36"/>
          <w:szCs w:val="36"/>
        </w:rPr>
        <w:t xml:space="preserve"> A3 copies of a variety of historial sources related to the Ed Johnson Case around the room</w:t>
      </w:r>
    </w:p>
    <w:p w14:paraId="30733039" w14:textId="7883F307" w:rsidR="00037AF7" w:rsidRPr="00FB1201" w:rsidRDefault="0019156B" w:rsidP="002C6F31">
      <w:pPr>
        <w:numPr>
          <w:ilvl w:val="0"/>
          <w:numId w:val="28"/>
        </w:numPr>
        <w:rPr>
          <w:noProof/>
          <w:sz w:val="36"/>
          <w:szCs w:val="36"/>
        </w:rPr>
      </w:pPr>
      <w:r>
        <w:rPr>
          <w:noProof/>
          <w:sz w:val="36"/>
          <w:szCs w:val="36"/>
        </w:rPr>
        <w:t xml:space="preserve">Students take several “Post-Its” </w:t>
      </w:r>
      <w:r w:rsidR="00037AF7" w:rsidRPr="00FB1201">
        <w:rPr>
          <w:noProof/>
          <w:sz w:val="36"/>
          <w:szCs w:val="36"/>
        </w:rPr>
        <w:t>and circulate around the room reading/viewing the documents</w:t>
      </w:r>
    </w:p>
    <w:p w14:paraId="4E0DC0EA" w14:textId="01A3DB7F" w:rsidR="00037AF7" w:rsidRPr="00FB1201" w:rsidRDefault="0019156B" w:rsidP="002C6F31">
      <w:pPr>
        <w:numPr>
          <w:ilvl w:val="0"/>
          <w:numId w:val="28"/>
        </w:numPr>
        <w:rPr>
          <w:noProof/>
          <w:sz w:val="36"/>
          <w:szCs w:val="36"/>
        </w:rPr>
      </w:pPr>
      <w:r>
        <w:rPr>
          <w:noProof/>
          <w:sz w:val="36"/>
          <w:szCs w:val="36"/>
        </w:rPr>
        <w:t>Use the “Post-Its”, they leave their</w:t>
      </w:r>
      <w:r w:rsidR="00037AF7" w:rsidRPr="00FB1201">
        <w:rPr>
          <w:noProof/>
          <w:sz w:val="36"/>
          <w:szCs w:val="36"/>
        </w:rPr>
        <w:t xml:space="preserve"> thoughts, emotions, or questions related to that document</w:t>
      </w:r>
    </w:p>
    <w:p w14:paraId="76883A09" w14:textId="77777777" w:rsidR="00FB1201" w:rsidRPr="00FB1201" w:rsidRDefault="00FB1201" w:rsidP="00FB1201">
      <w:pPr>
        <w:ind w:left="720"/>
        <w:rPr>
          <w:noProof/>
          <w:sz w:val="36"/>
          <w:szCs w:val="36"/>
        </w:rPr>
      </w:pPr>
    </w:p>
    <w:p w14:paraId="745983A0" w14:textId="5988CF33" w:rsidR="00FB1201" w:rsidRPr="0019156B" w:rsidRDefault="00FB1201" w:rsidP="00FB1201">
      <w:pPr>
        <w:rPr>
          <w:bCs/>
          <w:noProof/>
          <w:sz w:val="36"/>
          <w:szCs w:val="36"/>
        </w:rPr>
      </w:pPr>
      <w:r w:rsidRPr="00FB1201">
        <w:rPr>
          <w:bCs/>
          <w:noProof/>
          <w:sz w:val="36"/>
          <w:szCs w:val="36"/>
        </w:rPr>
        <w:t xml:space="preserve"> Activity: Thought Museum Curation</w:t>
      </w:r>
    </w:p>
    <w:p w14:paraId="4AB8A78D" w14:textId="56AE3283" w:rsidR="00037AF7" w:rsidRDefault="00037AF7" w:rsidP="002C6F31">
      <w:pPr>
        <w:numPr>
          <w:ilvl w:val="0"/>
          <w:numId w:val="29"/>
        </w:numPr>
        <w:rPr>
          <w:noProof/>
          <w:sz w:val="36"/>
          <w:szCs w:val="36"/>
        </w:rPr>
      </w:pPr>
      <w:r w:rsidRPr="00FB1201">
        <w:rPr>
          <w:noProof/>
          <w:sz w:val="36"/>
          <w:szCs w:val="36"/>
        </w:rPr>
        <w:t>S</w:t>
      </w:r>
      <w:r w:rsidR="00FB1201" w:rsidRPr="00FB1201">
        <w:rPr>
          <w:noProof/>
          <w:sz w:val="36"/>
          <w:szCs w:val="36"/>
        </w:rPr>
        <w:t>tudents s</w:t>
      </w:r>
      <w:r w:rsidRPr="00FB1201">
        <w:rPr>
          <w:noProof/>
          <w:sz w:val="36"/>
          <w:szCs w:val="36"/>
        </w:rPr>
        <w:t xml:space="preserve">tand by the document/image that resonated </w:t>
      </w:r>
      <w:r w:rsidR="00FB1201" w:rsidRPr="00FB1201">
        <w:rPr>
          <w:noProof/>
          <w:sz w:val="36"/>
          <w:szCs w:val="36"/>
        </w:rPr>
        <w:t>most with them</w:t>
      </w:r>
      <w:r w:rsidRPr="00FB1201">
        <w:rPr>
          <w:noProof/>
          <w:sz w:val="36"/>
          <w:szCs w:val="36"/>
        </w:rPr>
        <w:t xml:space="preserve">. </w:t>
      </w:r>
    </w:p>
    <w:p w14:paraId="521C8235" w14:textId="2ABC18FC" w:rsidR="0019156B" w:rsidRPr="00FB1201" w:rsidRDefault="0019156B" w:rsidP="002C6F31">
      <w:pPr>
        <w:numPr>
          <w:ilvl w:val="0"/>
          <w:numId w:val="29"/>
        </w:numPr>
        <w:rPr>
          <w:noProof/>
          <w:sz w:val="36"/>
          <w:szCs w:val="36"/>
        </w:rPr>
      </w:pPr>
      <w:r>
        <w:rPr>
          <w:noProof/>
          <w:sz w:val="36"/>
          <w:szCs w:val="36"/>
        </w:rPr>
        <w:t>Students spend a few moments evualting the source as a historical document</w:t>
      </w:r>
    </w:p>
    <w:p w14:paraId="2900BB7E" w14:textId="4235A385" w:rsidR="00037AF7" w:rsidRPr="00FB1201" w:rsidRDefault="00FB1201" w:rsidP="002C6F31">
      <w:pPr>
        <w:numPr>
          <w:ilvl w:val="0"/>
          <w:numId w:val="29"/>
        </w:numPr>
        <w:rPr>
          <w:noProof/>
          <w:sz w:val="36"/>
          <w:szCs w:val="36"/>
        </w:rPr>
      </w:pPr>
      <w:r w:rsidRPr="00FB1201">
        <w:rPr>
          <w:noProof/>
          <w:sz w:val="36"/>
          <w:szCs w:val="36"/>
        </w:rPr>
        <w:t>Students</w:t>
      </w:r>
      <w:r w:rsidR="00037AF7" w:rsidRPr="00FB1201">
        <w:rPr>
          <w:noProof/>
          <w:sz w:val="36"/>
          <w:szCs w:val="36"/>
        </w:rPr>
        <w:t xml:space="preserve"> </w:t>
      </w:r>
      <w:r w:rsidR="0019156B">
        <w:rPr>
          <w:noProof/>
          <w:sz w:val="36"/>
          <w:szCs w:val="36"/>
        </w:rPr>
        <w:t>present</w:t>
      </w:r>
      <w:r w:rsidR="00037AF7" w:rsidRPr="00FB1201">
        <w:rPr>
          <w:noProof/>
          <w:sz w:val="36"/>
          <w:szCs w:val="36"/>
        </w:rPr>
        <w:t xml:space="preserve"> </w:t>
      </w:r>
      <w:r w:rsidRPr="00FB1201">
        <w:rPr>
          <w:noProof/>
          <w:sz w:val="36"/>
          <w:szCs w:val="36"/>
        </w:rPr>
        <w:t>their selected source</w:t>
      </w:r>
      <w:r w:rsidR="0019156B">
        <w:rPr>
          <w:noProof/>
          <w:sz w:val="36"/>
          <w:szCs w:val="36"/>
        </w:rPr>
        <w:t xml:space="preserve"> to the class,</w:t>
      </w:r>
      <w:r w:rsidRPr="00FB1201">
        <w:rPr>
          <w:noProof/>
          <w:sz w:val="36"/>
          <w:szCs w:val="36"/>
        </w:rPr>
        <w:t xml:space="preserve"> discuss why they</w:t>
      </w:r>
      <w:r w:rsidR="0019156B">
        <w:rPr>
          <w:noProof/>
          <w:sz w:val="36"/>
          <w:szCs w:val="36"/>
        </w:rPr>
        <w:t xml:space="preserve"> chose this document/image,  and share a few of the comments made on the post-its related to the source</w:t>
      </w:r>
    </w:p>
    <w:p w14:paraId="45248E58" w14:textId="77777777" w:rsidR="00FB1201" w:rsidRPr="00FB1201" w:rsidRDefault="00FB1201" w:rsidP="00FB1201">
      <w:pPr>
        <w:ind w:left="720"/>
        <w:rPr>
          <w:noProof/>
          <w:sz w:val="36"/>
          <w:szCs w:val="36"/>
        </w:rPr>
      </w:pPr>
    </w:p>
    <w:p w14:paraId="587D4D84" w14:textId="40A70712" w:rsidR="00FB1201" w:rsidRPr="00FB1201" w:rsidRDefault="00FB1201" w:rsidP="00FB1201">
      <w:pPr>
        <w:rPr>
          <w:bCs/>
          <w:noProof/>
          <w:sz w:val="36"/>
          <w:szCs w:val="36"/>
        </w:rPr>
      </w:pPr>
      <w:r w:rsidRPr="00FB1201">
        <w:rPr>
          <w:bCs/>
          <w:noProof/>
          <w:sz w:val="36"/>
          <w:szCs w:val="36"/>
        </w:rPr>
        <w:t>Activity: Timeline of events</w:t>
      </w:r>
    </w:p>
    <w:p w14:paraId="3BEFF4D6" w14:textId="34BBC52F" w:rsidR="00FB1201" w:rsidRPr="00FB1201" w:rsidRDefault="00FB1201" w:rsidP="002C6F31">
      <w:pPr>
        <w:pStyle w:val="ListParagraph"/>
        <w:numPr>
          <w:ilvl w:val="0"/>
          <w:numId w:val="30"/>
        </w:numPr>
        <w:rPr>
          <w:noProof/>
          <w:sz w:val="36"/>
          <w:szCs w:val="36"/>
        </w:rPr>
      </w:pPr>
      <w:r w:rsidRPr="00FB1201">
        <w:rPr>
          <w:bCs/>
          <w:noProof/>
          <w:sz w:val="36"/>
          <w:szCs w:val="36"/>
        </w:rPr>
        <w:t>Create a class timeline and have students add events to create a narrative overview</w:t>
      </w:r>
      <w:r w:rsidR="0019156B">
        <w:rPr>
          <w:bCs/>
          <w:noProof/>
          <w:sz w:val="36"/>
          <w:szCs w:val="36"/>
        </w:rPr>
        <w:t xml:space="preserve"> based upon what they </w:t>
      </w:r>
      <w:r w:rsidR="0058652F">
        <w:rPr>
          <w:bCs/>
          <w:noProof/>
          <w:sz w:val="36"/>
          <w:szCs w:val="36"/>
        </w:rPr>
        <w:t xml:space="preserve">have </w:t>
      </w:r>
      <w:r w:rsidR="0019156B">
        <w:rPr>
          <w:bCs/>
          <w:noProof/>
          <w:sz w:val="36"/>
          <w:szCs w:val="36"/>
        </w:rPr>
        <w:t>learned from the sources</w:t>
      </w:r>
      <w:r w:rsidRPr="00FB1201">
        <w:rPr>
          <w:bCs/>
          <w:noProof/>
          <w:sz w:val="36"/>
          <w:szCs w:val="36"/>
        </w:rPr>
        <w:t>.</w:t>
      </w:r>
    </w:p>
    <w:p w14:paraId="51C5AC60" w14:textId="77777777" w:rsidR="00FB1201" w:rsidRPr="00FB1201" w:rsidRDefault="00FB1201" w:rsidP="00FB1201">
      <w:pPr>
        <w:rPr>
          <w:noProof/>
          <w:sz w:val="36"/>
          <w:szCs w:val="36"/>
        </w:rPr>
      </w:pPr>
    </w:p>
    <w:p w14:paraId="5CFA0A49" w14:textId="36071123" w:rsidR="0054125A" w:rsidRDefault="0054125A">
      <w:pPr>
        <w:rPr>
          <w:sz w:val="36"/>
          <w:szCs w:val="36"/>
        </w:rPr>
      </w:pPr>
      <w:r>
        <w:rPr>
          <w:sz w:val="36"/>
          <w:szCs w:val="36"/>
        </w:rPr>
        <w:br w:type="page"/>
      </w:r>
    </w:p>
    <w:p w14:paraId="48294135" w14:textId="0FC057CC" w:rsidR="00A14479" w:rsidRDefault="0054125A" w:rsidP="006B7752">
      <w:pPr>
        <w:rPr>
          <w:i/>
          <w:iCs/>
          <w:sz w:val="36"/>
          <w:szCs w:val="36"/>
        </w:rPr>
      </w:pPr>
      <w:r w:rsidRPr="0054125A">
        <w:rPr>
          <w:b/>
          <w:bCs/>
          <w:sz w:val="36"/>
          <w:szCs w:val="36"/>
        </w:rPr>
        <w:lastRenderedPageBreak/>
        <w:t>Judgment and Legacy</w:t>
      </w:r>
      <w:r w:rsidRPr="0054125A">
        <w:rPr>
          <w:sz w:val="36"/>
          <w:szCs w:val="36"/>
        </w:rPr>
        <w:t xml:space="preserve">: </w:t>
      </w:r>
      <w:r w:rsidRPr="0054125A">
        <w:rPr>
          <w:sz w:val="36"/>
          <w:szCs w:val="36"/>
        </w:rPr>
        <w:br/>
        <w:t xml:space="preserve">“Individuals make choices and choices make history” </w:t>
      </w:r>
      <w:r w:rsidRPr="0054125A">
        <w:rPr>
          <w:i/>
          <w:iCs/>
          <w:sz w:val="36"/>
          <w:szCs w:val="36"/>
        </w:rPr>
        <w:t>Facing History and Ourselves</w:t>
      </w:r>
    </w:p>
    <w:p w14:paraId="60F4F603" w14:textId="77777777" w:rsidR="0054125A" w:rsidRDefault="0054125A" w:rsidP="006B7752">
      <w:pPr>
        <w:rPr>
          <w:i/>
          <w:iCs/>
          <w:sz w:val="36"/>
          <w:szCs w:val="36"/>
        </w:rPr>
      </w:pPr>
    </w:p>
    <w:p w14:paraId="3D48AA23" w14:textId="7FC9D343" w:rsidR="001D589F" w:rsidRDefault="00037AF7" w:rsidP="001D589F">
      <w:pPr>
        <w:rPr>
          <w:sz w:val="36"/>
          <w:szCs w:val="36"/>
        </w:rPr>
      </w:pPr>
      <w:r w:rsidRPr="0054125A">
        <w:rPr>
          <w:sz w:val="36"/>
          <w:szCs w:val="36"/>
        </w:rPr>
        <w:t xml:space="preserve">Entire group establishes a baseline understanding of </w:t>
      </w:r>
      <w:r w:rsidR="001D589F">
        <w:rPr>
          <w:sz w:val="36"/>
          <w:szCs w:val="36"/>
        </w:rPr>
        <w:t xml:space="preserve">the </w:t>
      </w:r>
      <w:r w:rsidRPr="0054125A">
        <w:rPr>
          <w:sz w:val="36"/>
          <w:szCs w:val="36"/>
        </w:rPr>
        <w:t xml:space="preserve">citizens who were involved </w:t>
      </w:r>
      <w:r w:rsidR="001D589F">
        <w:rPr>
          <w:sz w:val="36"/>
          <w:szCs w:val="36"/>
        </w:rPr>
        <w:t xml:space="preserve">in the events from the source material in source material </w:t>
      </w:r>
    </w:p>
    <w:p w14:paraId="2DCBA9A3" w14:textId="77777777" w:rsidR="001D589F" w:rsidRDefault="001D589F" w:rsidP="001D589F">
      <w:pPr>
        <w:ind w:left="720"/>
        <w:rPr>
          <w:sz w:val="36"/>
          <w:szCs w:val="36"/>
        </w:rPr>
      </w:pPr>
    </w:p>
    <w:p w14:paraId="23762D40" w14:textId="2FD658C8" w:rsidR="00037AF7" w:rsidRDefault="001D589F" w:rsidP="002C6F31">
      <w:pPr>
        <w:numPr>
          <w:ilvl w:val="0"/>
          <w:numId w:val="31"/>
        </w:numPr>
        <w:rPr>
          <w:sz w:val="36"/>
          <w:szCs w:val="36"/>
        </w:rPr>
      </w:pPr>
      <w:r>
        <w:rPr>
          <w:sz w:val="36"/>
          <w:szCs w:val="36"/>
        </w:rPr>
        <w:t xml:space="preserve">Students </w:t>
      </w:r>
      <w:r w:rsidRPr="001D589F">
        <w:rPr>
          <w:sz w:val="36"/>
          <w:szCs w:val="36"/>
        </w:rPr>
        <w:t xml:space="preserve">select or are assigned an individual involved in the case. They research </w:t>
      </w:r>
      <w:r>
        <w:rPr>
          <w:sz w:val="36"/>
          <w:szCs w:val="36"/>
        </w:rPr>
        <w:t>then create a posters</w:t>
      </w:r>
      <w:r w:rsidR="00037AF7" w:rsidRPr="0054125A">
        <w:rPr>
          <w:sz w:val="36"/>
          <w:szCs w:val="36"/>
        </w:rPr>
        <w:t xml:space="preserve"> with</w:t>
      </w:r>
      <w:r>
        <w:rPr>
          <w:sz w:val="36"/>
          <w:szCs w:val="36"/>
        </w:rPr>
        <w:t xml:space="preserve"> a bio, (potential) portraits, and quotes from the individuals</w:t>
      </w:r>
    </w:p>
    <w:p w14:paraId="3EAE099A" w14:textId="77777777" w:rsidR="0054125A" w:rsidRPr="0054125A" w:rsidRDefault="0054125A" w:rsidP="0054125A">
      <w:pPr>
        <w:ind w:left="720"/>
        <w:rPr>
          <w:sz w:val="36"/>
          <w:szCs w:val="36"/>
        </w:rPr>
      </w:pPr>
    </w:p>
    <w:p w14:paraId="07B2BF14" w14:textId="6C8AFCFF" w:rsidR="00037AF7" w:rsidRPr="0054125A" w:rsidRDefault="00037AF7" w:rsidP="002C6F31">
      <w:pPr>
        <w:numPr>
          <w:ilvl w:val="0"/>
          <w:numId w:val="31"/>
        </w:numPr>
        <w:rPr>
          <w:sz w:val="36"/>
          <w:szCs w:val="36"/>
        </w:rPr>
      </w:pPr>
      <w:r w:rsidRPr="0054125A">
        <w:rPr>
          <w:b/>
          <w:bCs/>
          <w:sz w:val="36"/>
          <w:szCs w:val="36"/>
        </w:rPr>
        <w:t xml:space="preserve">Strategy: </w:t>
      </w:r>
      <w:hyperlink r:id="rId74" w:history="1">
        <w:r w:rsidRPr="0054125A">
          <w:rPr>
            <w:rStyle w:val="Hyperlink"/>
            <w:sz w:val="36"/>
            <w:szCs w:val="36"/>
          </w:rPr>
          <w:t>Fishbowl</w:t>
        </w:r>
      </w:hyperlink>
      <w:r w:rsidRPr="0054125A">
        <w:rPr>
          <w:sz w:val="36"/>
          <w:szCs w:val="36"/>
        </w:rPr>
        <w:t>/Jigsaw/ Group/Poster/ Gall</w:t>
      </w:r>
      <w:r w:rsidR="001D589F">
        <w:rPr>
          <w:sz w:val="36"/>
          <w:szCs w:val="36"/>
        </w:rPr>
        <w:t>ery Presentations of their posters:</w:t>
      </w:r>
    </w:p>
    <w:p w14:paraId="6F591909" w14:textId="77777777" w:rsidR="0054125A" w:rsidRDefault="0054125A" w:rsidP="0054125A">
      <w:pPr>
        <w:rPr>
          <w:sz w:val="36"/>
          <w:szCs w:val="36"/>
        </w:rPr>
      </w:pPr>
      <w:r w:rsidRPr="0054125A">
        <w:rPr>
          <w:sz w:val="36"/>
          <w:szCs w:val="36"/>
        </w:rPr>
        <w:tab/>
        <w:t>BRIEFLY describe the role your individual(s) played</w:t>
      </w:r>
    </w:p>
    <w:p w14:paraId="35B3303D" w14:textId="77777777" w:rsidR="0054125A" w:rsidRPr="0054125A" w:rsidRDefault="0054125A" w:rsidP="0054125A">
      <w:pPr>
        <w:rPr>
          <w:sz w:val="36"/>
          <w:szCs w:val="36"/>
        </w:rPr>
      </w:pPr>
    </w:p>
    <w:p w14:paraId="48226601" w14:textId="369880D4" w:rsidR="00037AF7" w:rsidRDefault="001D589F" w:rsidP="002C6F31">
      <w:pPr>
        <w:numPr>
          <w:ilvl w:val="0"/>
          <w:numId w:val="32"/>
        </w:numPr>
        <w:rPr>
          <w:sz w:val="36"/>
          <w:szCs w:val="36"/>
        </w:rPr>
      </w:pPr>
      <w:r>
        <w:rPr>
          <w:sz w:val="36"/>
          <w:szCs w:val="36"/>
        </w:rPr>
        <w:t>Students further t</w:t>
      </w:r>
      <w:r w:rsidR="00037AF7" w:rsidRPr="0054125A">
        <w:rPr>
          <w:sz w:val="36"/>
          <w:szCs w:val="36"/>
        </w:rPr>
        <w:t xml:space="preserve">rack </w:t>
      </w:r>
      <w:r>
        <w:rPr>
          <w:sz w:val="36"/>
          <w:szCs w:val="36"/>
        </w:rPr>
        <w:t>their individuals as</w:t>
      </w:r>
      <w:r w:rsidR="00037AF7" w:rsidRPr="0054125A">
        <w:rPr>
          <w:sz w:val="36"/>
          <w:szCs w:val="36"/>
        </w:rPr>
        <w:t xml:space="preserve"> </w:t>
      </w:r>
      <w:r>
        <w:rPr>
          <w:sz w:val="36"/>
          <w:szCs w:val="36"/>
        </w:rPr>
        <w:t xml:space="preserve">their understanding of </w:t>
      </w:r>
      <w:r w:rsidR="00037AF7" w:rsidRPr="0054125A">
        <w:rPr>
          <w:sz w:val="36"/>
          <w:szCs w:val="36"/>
        </w:rPr>
        <w:t>events progress</w:t>
      </w:r>
      <w:r>
        <w:rPr>
          <w:sz w:val="36"/>
          <w:szCs w:val="36"/>
        </w:rPr>
        <w:t>es</w:t>
      </w:r>
    </w:p>
    <w:p w14:paraId="364E5F17" w14:textId="77777777" w:rsidR="0054125A" w:rsidRDefault="0054125A" w:rsidP="0054125A">
      <w:pPr>
        <w:rPr>
          <w:sz w:val="36"/>
          <w:szCs w:val="36"/>
        </w:rPr>
      </w:pPr>
    </w:p>
    <w:p w14:paraId="7B2B907E" w14:textId="77777777" w:rsidR="000475D8" w:rsidRPr="002C6F31" w:rsidRDefault="00524A72" w:rsidP="000475D8">
      <w:pPr>
        <w:rPr>
          <w:sz w:val="36"/>
          <w:szCs w:val="36"/>
        </w:rPr>
      </w:pPr>
      <w:hyperlink r:id="rId75" w:history="1">
        <w:r w:rsidR="000475D8" w:rsidRPr="002C6F31">
          <w:rPr>
            <w:rStyle w:val="Hyperlink"/>
            <w:b/>
            <w:bCs/>
            <w:sz w:val="36"/>
            <w:szCs w:val="36"/>
          </w:rPr>
          <w:t xml:space="preserve">Biographies of </w:t>
        </w:r>
      </w:hyperlink>
      <w:hyperlink r:id="rId76" w:history="1">
        <w:r w:rsidR="000475D8" w:rsidRPr="002C6F31">
          <w:rPr>
            <w:rStyle w:val="Hyperlink"/>
            <w:b/>
            <w:bCs/>
            <w:sz w:val="36"/>
            <w:szCs w:val="36"/>
          </w:rPr>
          <w:t xml:space="preserve">some of the key </w:t>
        </w:r>
      </w:hyperlink>
      <w:hyperlink r:id="rId77" w:history="1">
        <w:r w:rsidR="000475D8" w:rsidRPr="002C6F31">
          <w:rPr>
            <w:rStyle w:val="Hyperlink"/>
            <w:b/>
            <w:bCs/>
            <w:sz w:val="36"/>
            <w:szCs w:val="36"/>
          </w:rPr>
          <w:t xml:space="preserve">Figures in the Shipp Case </w:t>
        </w:r>
      </w:hyperlink>
      <w:r w:rsidR="000475D8" w:rsidRPr="002C6F31">
        <w:rPr>
          <w:b/>
          <w:bCs/>
          <w:sz w:val="36"/>
          <w:szCs w:val="36"/>
        </w:rPr>
        <w:t xml:space="preserve">   </w:t>
      </w:r>
      <w:hyperlink r:id="rId78" w:history="1">
        <w:r w:rsidR="000475D8" w:rsidRPr="002C6F31">
          <w:rPr>
            <w:rStyle w:val="Hyperlink"/>
            <w:sz w:val="36"/>
            <w:szCs w:val="36"/>
          </w:rPr>
          <w:t>https://www.famous-trials.com/sheriffshipp/1110-biographies</w:t>
        </w:r>
      </w:hyperlink>
    </w:p>
    <w:p w14:paraId="77A2C168" w14:textId="77777777" w:rsidR="0054125A" w:rsidRPr="0054125A" w:rsidRDefault="0054125A" w:rsidP="0054125A">
      <w:pPr>
        <w:rPr>
          <w:sz w:val="36"/>
          <w:szCs w:val="36"/>
        </w:rPr>
      </w:pPr>
    </w:p>
    <w:p w14:paraId="6AB01864" w14:textId="77777777" w:rsidR="0054125A" w:rsidRPr="0054125A" w:rsidRDefault="0054125A" w:rsidP="0054125A">
      <w:pPr>
        <w:rPr>
          <w:sz w:val="36"/>
          <w:szCs w:val="36"/>
        </w:rPr>
      </w:pPr>
      <w:r w:rsidRPr="0054125A">
        <w:rPr>
          <w:b/>
          <w:bCs/>
          <w:sz w:val="36"/>
          <w:szCs w:val="36"/>
        </w:rPr>
        <w:t>CONTINUE to fill in the class’s historical timeline as events progress</w:t>
      </w:r>
    </w:p>
    <w:p w14:paraId="308EC72E" w14:textId="136DF8E9" w:rsidR="00952B16" w:rsidRDefault="00952B16">
      <w:pPr>
        <w:rPr>
          <w:sz w:val="36"/>
          <w:szCs w:val="36"/>
        </w:rPr>
      </w:pPr>
      <w:r>
        <w:rPr>
          <w:sz w:val="36"/>
          <w:szCs w:val="36"/>
        </w:rPr>
        <w:br w:type="page"/>
      </w:r>
    </w:p>
    <w:p w14:paraId="7EE10B82" w14:textId="4788FEED" w:rsidR="0025591A" w:rsidRDefault="0019789E" w:rsidP="006B7752">
      <w:pPr>
        <w:rPr>
          <w:i/>
          <w:iCs/>
          <w:sz w:val="36"/>
          <w:szCs w:val="36"/>
        </w:rPr>
      </w:pPr>
      <w:r>
        <w:rPr>
          <w:b/>
          <w:bCs/>
          <w:sz w:val="36"/>
          <w:szCs w:val="36"/>
        </w:rPr>
        <w:lastRenderedPageBreak/>
        <w:t>Judgment and Legacy</w:t>
      </w:r>
      <w:r w:rsidR="00952B16" w:rsidRPr="00952B16">
        <w:rPr>
          <w:b/>
          <w:bCs/>
          <w:sz w:val="36"/>
          <w:szCs w:val="36"/>
        </w:rPr>
        <w:t>:</w:t>
      </w:r>
      <w:r w:rsidR="00952B16" w:rsidRPr="00952B16">
        <w:rPr>
          <w:b/>
          <w:bCs/>
          <w:sz w:val="36"/>
          <w:szCs w:val="36"/>
        </w:rPr>
        <w:br/>
      </w:r>
      <w:r w:rsidR="00952B16" w:rsidRPr="00952B16">
        <w:rPr>
          <w:i/>
          <w:iCs/>
          <w:sz w:val="36"/>
          <w:szCs w:val="36"/>
        </w:rPr>
        <w:t>Respond to Judge Learned Hand’s Quotation on the Nature of Liberty</w:t>
      </w:r>
      <w:r w:rsidR="00952B16">
        <w:rPr>
          <w:rStyle w:val="FootnoteReference"/>
          <w:i/>
          <w:iCs/>
          <w:sz w:val="36"/>
          <w:szCs w:val="36"/>
        </w:rPr>
        <w:footnoteReference w:id="24"/>
      </w:r>
      <w:r w:rsidR="00952B16" w:rsidRPr="00952B16">
        <w:rPr>
          <w:i/>
          <w:iCs/>
          <w:sz w:val="36"/>
          <w:szCs w:val="36"/>
        </w:rPr>
        <w:t xml:space="preserve"> </w:t>
      </w:r>
    </w:p>
    <w:p w14:paraId="1A837749" w14:textId="77777777" w:rsidR="0025591A" w:rsidRDefault="0025591A" w:rsidP="006B7752">
      <w:pPr>
        <w:rPr>
          <w:i/>
          <w:iCs/>
          <w:sz w:val="36"/>
          <w:szCs w:val="36"/>
        </w:rPr>
      </w:pPr>
    </w:p>
    <w:p w14:paraId="67FF874A" w14:textId="77777777" w:rsidR="00037AF7" w:rsidRDefault="00037AF7" w:rsidP="002C6F31">
      <w:pPr>
        <w:numPr>
          <w:ilvl w:val="0"/>
          <w:numId w:val="33"/>
        </w:numPr>
        <w:rPr>
          <w:sz w:val="36"/>
          <w:szCs w:val="36"/>
        </w:rPr>
      </w:pPr>
      <w:r w:rsidRPr="0025591A">
        <w:rPr>
          <w:sz w:val="36"/>
          <w:szCs w:val="36"/>
        </w:rPr>
        <w:t xml:space="preserve">Share the following quotation from a 1944 speech by Judge Learned Hand, a federal judge and one of the most significant American legal thinkers of the twentieth century (also included on </w:t>
      </w:r>
      <w:hyperlink r:id="rId79" w:history="1">
        <w:r w:rsidRPr="0025591A">
          <w:rPr>
            <w:rStyle w:val="Hyperlink"/>
            <w:i/>
            <w:iCs/>
            <w:sz w:val="36"/>
            <w:szCs w:val="36"/>
          </w:rPr>
          <w:t>Teaching Mockingbird</w:t>
        </w:r>
      </w:hyperlink>
      <w:hyperlink r:id="rId80" w:history="1">
        <w:r w:rsidRPr="0025591A">
          <w:rPr>
            <w:rStyle w:val="Hyperlink"/>
            <w:sz w:val="36"/>
            <w:szCs w:val="36"/>
          </w:rPr>
          <w:t xml:space="preserve"> </w:t>
        </w:r>
      </w:hyperlink>
      <w:hyperlink r:id="rId81" w:history="1">
        <w:r w:rsidRPr="0025591A">
          <w:rPr>
            <w:rStyle w:val="Hyperlink"/>
            <w:b/>
            <w:bCs/>
            <w:sz w:val="36"/>
            <w:szCs w:val="36"/>
          </w:rPr>
          <w:t xml:space="preserve">Handout </w:t>
        </w:r>
      </w:hyperlink>
      <w:hyperlink r:id="rId82" w:history="1">
        <w:r w:rsidRPr="0025591A">
          <w:rPr>
            <w:rStyle w:val="Hyperlink"/>
            <w:b/>
            <w:bCs/>
            <w:sz w:val="36"/>
            <w:szCs w:val="36"/>
          </w:rPr>
          <w:t>5.2</w:t>
        </w:r>
      </w:hyperlink>
      <w:r w:rsidRPr="0025591A">
        <w:rPr>
          <w:sz w:val="36"/>
          <w:szCs w:val="36"/>
        </w:rPr>
        <w:t xml:space="preserve">): </w:t>
      </w:r>
    </w:p>
    <w:p w14:paraId="7471BF2C" w14:textId="77777777" w:rsidR="0025591A" w:rsidRPr="0025591A" w:rsidRDefault="0025591A" w:rsidP="0025591A">
      <w:pPr>
        <w:ind w:left="720"/>
        <w:rPr>
          <w:sz w:val="36"/>
          <w:szCs w:val="36"/>
        </w:rPr>
      </w:pPr>
    </w:p>
    <w:p w14:paraId="50F6236F" w14:textId="77777777" w:rsidR="0025591A" w:rsidRDefault="0025591A" w:rsidP="0025591A">
      <w:pPr>
        <w:ind w:left="720" w:right="720"/>
        <w:rPr>
          <w:sz w:val="36"/>
          <w:szCs w:val="36"/>
        </w:rPr>
      </w:pPr>
      <w:r w:rsidRPr="0025591A">
        <w:rPr>
          <w:sz w:val="36"/>
          <w:szCs w:val="36"/>
        </w:rPr>
        <w:t>“I often wonder whether we do not rest our hopes too much upon constitutions, upon laws, and upon courts. These are false hopes; believe me, these are false hopes. Liberty lies in the hearts of men and women; when it dies there, no constitution, no law, no court can save it; no constitution, no law, no court can even do much to help it. While it lies there, it needs no constitution, no law, no court to save it.”</w:t>
      </w:r>
    </w:p>
    <w:p w14:paraId="4ABFEBD3" w14:textId="77777777" w:rsidR="0025591A" w:rsidRPr="0025591A" w:rsidRDefault="0025591A" w:rsidP="0025591A">
      <w:pPr>
        <w:rPr>
          <w:sz w:val="36"/>
          <w:szCs w:val="36"/>
        </w:rPr>
      </w:pPr>
    </w:p>
    <w:p w14:paraId="0B8CDB5D" w14:textId="7F1692B4" w:rsidR="0025591A" w:rsidRPr="0025591A" w:rsidRDefault="00037AF7" w:rsidP="002C6F31">
      <w:pPr>
        <w:numPr>
          <w:ilvl w:val="0"/>
          <w:numId w:val="34"/>
        </w:numPr>
        <w:rPr>
          <w:sz w:val="36"/>
          <w:szCs w:val="36"/>
        </w:rPr>
      </w:pPr>
      <w:r w:rsidRPr="0025591A">
        <w:rPr>
          <w:sz w:val="36"/>
          <w:szCs w:val="36"/>
        </w:rPr>
        <w:t>Ask stude</w:t>
      </w:r>
      <w:r w:rsidR="000E5D53">
        <w:rPr>
          <w:sz w:val="36"/>
          <w:szCs w:val="36"/>
        </w:rPr>
        <w:t>nts to reflect in writing, then in a Socratic Circle/group discussion</w:t>
      </w:r>
      <w:r w:rsidRPr="0025591A">
        <w:rPr>
          <w:sz w:val="36"/>
          <w:szCs w:val="36"/>
        </w:rPr>
        <w:t xml:space="preserve"> on the meaning of Hand’s statement</w:t>
      </w:r>
      <w:r w:rsidRPr="0025591A">
        <w:rPr>
          <w:i/>
          <w:iCs/>
          <w:sz w:val="36"/>
          <w:szCs w:val="36"/>
        </w:rPr>
        <w:t xml:space="preserve">. </w:t>
      </w:r>
    </w:p>
    <w:p w14:paraId="5CCF9F6A" w14:textId="77777777" w:rsidR="0025591A" w:rsidRPr="0025591A" w:rsidRDefault="0025591A" w:rsidP="0025591A">
      <w:pPr>
        <w:ind w:left="720"/>
        <w:rPr>
          <w:sz w:val="36"/>
          <w:szCs w:val="36"/>
        </w:rPr>
      </w:pPr>
    </w:p>
    <w:p w14:paraId="0DBA3557" w14:textId="7A76A1D1" w:rsidR="0058652F" w:rsidRDefault="00037AF7" w:rsidP="0025591A">
      <w:pPr>
        <w:ind w:left="720"/>
        <w:rPr>
          <w:b/>
          <w:bCs/>
          <w:i/>
          <w:iCs/>
          <w:sz w:val="36"/>
          <w:szCs w:val="36"/>
        </w:rPr>
      </w:pPr>
      <w:r w:rsidRPr="0025591A">
        <w:rPr>
          <w:b/>
          <w:bCs/>
          <w:i/>
          <w:iCs/>
          <w:sz w:val="36"/>
          <w:szCs w:val="36"/>
        </w:rPr>
        <w:t xml:space="preserve">To what extent does the Ed Johnson trial and its verdict illustrate Hand’s belief? What do students think is a more powerful force in society: the law or the hearts and mind of citizens? </w:t>
      </w:r>
    </w:p>
    <w:p w14:paraId="342AD3DA" w14:textId="77777777" w:rsidR="0058652F" w:rsidRDefault="0058652F">
      <w:pPr>
        <w:rPr>
          <w:b/>
          <w:bCs/>
          <w:i/>
          <w:iCs/>
          <w:sz w:val="36"/>
          <w:szCs w:val="36"/>
        </w:rPr>
      </w:pPr>
      <w:r>
        <w:rPr>
          <w:b/>
          <w:bCs/>
          <w:i/>
          <w:iCs/>
          <w:sz w:val="36"/>
          <w:szCs w:val="36"/>
        </w:rPr>
        <w:br w:type="page"/>
      </w:r>
    </w:p>
    <w:p w14:paraId="6C17DB20" w14:textId="19380403" w:rsidR="0058652F" w:rsidRDefault="001919C6" w:rsidP="002C6F31">
      <w:pPr>
        <w:ind w:left="-90"/>
        <w:rPr>
          <w:b/>
          <w:bCs/>
          <w:sz w:val="36"/>
          <w:szCs w:val="36"/>
        </w:rPr>
      </w:pPr>
      <w:r>
        <w:rPr>
          <w:b/>
          <w:bCs/>
          <w:sz w:val="36"/>
          <w:szCs w:val="36"/>
        </w:rPr>
        <w:lastRenderedPageBreak/>
        <w:t>Judgment and Legacy</w:t>
      </w:r>
      <w:r w:rsidR="0058652F" w:rsidRPr="0058652F">
        <w:rPr>
          <w:b/>
          <w:bCs/>
          <w:sz w:val="36"/>
          <w:szCs w:val="36"/>
        </w:rPr>
        <w:t xml:space="preserve">: </w:t>
      </w:r>
    </w:p>
    <w:p w14:paraId="4FCFF04A" w14:textId="77777777" w:rsidR="0058652F" w:rsidRDefault="0058652F" w:rsidP="0025591A">
      <w:pPr>
        <w:ind w:left="720"/>
        <w:rPr>
          <w:b/>
          <w:bCs/>
          <w:sz w:val="36"/>
          <w:szCs w:val="36"/>
        </w:rPr>
      </w:pPr>
    </w:p>
    <w:p w14:paraId="64C112C8" w14:textId="306EA945" w:rsidR="0058652F" w:rsidRPr="0058652F" w:rsidRDefault="00AA7B1E" w:rsidP="0058652F">
      <w:pPr>
        <w:rPr>
          <w:b/>
          <w:i/>
          <w:sz w:val="36"/>
          <w:szCs w:val="36"/>
        </w:rPr>
      </w:pPr>
      <w:r>
        <w:rPr>
          <w:b/>
          <w:sz w:val="36"/>
          <w:szCs w:val="36"/>
        </w:rPr>
        <w:t>Discussion questions</w:t>
      </w:r>
      <w:r w:rsidR="0058652F" w:rsidRPr="00AA7B1E">
        <w:rPr>
          <w:b/>
          <w:sz w:val="36"/>
          <w:szCs w:val="36"/>
        </w:rPr>
        <w:t xml:space="preserve"> on Social Justice</w:t>
      </w:r>
      <w:r w:rsidR="0058652F" w:rsidRPr="0058652F">
        <w:rPr>
          <w:rStyle w:val="FootnoteReference"/>
          <w:b/>
          <w:i/>
          <w:sz w:val="36"/>
          <w:szCs w:val="36"/>
        </w:rPr>
        <w:footnoteReference w:id="25"/>
      </w:r>
    </w:p>
    <w:p w14:paraId="64EABA55" w14:textId="77777777" w:rsidR="00037AF7" w:rsidRPr="0058652F" w:rsidRDefault="00037AF7" w:rsidP="002C6F31">
      <w:pPr>
        <w:numPr>
          <w:ilvl w:val="0"/>
          <w:numId w:val="35"/>
        </w:numPr>
        <w:rPr>
          <w:sz w:val="36"/>
          <w:szCs w:val="36"/>
        </w:rPr>
      </w:pPr>
      <w:r w:rsidRPr="0058652F">
        <w:rPr>
          <w:sz w:val="36"/>
          <w:szCs w:val="36"/>
        </w:rPr>
        <w:t xml:space="preserve">Was the law upheld in the Ed Johnson trial? </w:t>
      </w:r>
    </w:p>
    <w:p w14:paraId="1BFB3383" w14:textId="77777777" w:rsidR="00037AF7" w:rsidRPr="0058652F" w:rsidRDefault="00037AF7" w:rsidP="002C6F31">
      <w:pPr>
        <w:numPr>
          <w:ilvl w:val="0"/>
          <w:numId w:val="35"/>
        </w:numPr>
        <w:rPr>
          <w:sz w:val="36"/>
          <w:szCs w:val="36"/>
        </w:rPr>
      </w:pPr>
      <w:r w:rsidRPr="0058652F">
        <w:rPr>
          <w:sz w:val="36"/>
          <w:szCs w:val="36"/>
        </w:rPr>
        <w:t xml:space="preserve">What effect do the “unwritten rules” of a society have on the law and the way that it is upheld? </w:t>
      </w:r>
    </w:p>
    <w:p w14:paraId="0EF3D9E5" w14:textId="77777777" w:rsidR="00037AF7" w:rsidRPr="0058652F" w:rsidRDefault="00037AF7" w:rsidP="002C6F31">
      <w:pPr>
        <w:numPr>
          <w:ilvl w:val="0"/>
          <w:numId w:val="35"/>
        </w:numPr>
        <w:rPr>
          <w:sz w:val="36"/>
          <w:szCs w:val="36"/>
        </w:rPr>
      </w:pPr>
      <w:r w:rsidRPr="0058652F">
        <w:rPr>
          <w:sz w:val="36"/>
          <w:szCs w:val="36"/>
        </w:rPr>
        <w:t xml:space="preserve">What happens when these unwritten rules are in conflict with the law? </w:t>
      </w:r>
    </w:p>
    <w:p w14:paraId="3BFAED99" w14:textId="77777777" w:rsidR="00037AF7" w:rsidRPr="0058652F" w:rsidRDefault="00037AF7" w:rsidP="002C6F31">
      <w:pPr>
        <w:numPr>
          <w:ilvl w:val="0"/>
          <w:numId w:val="35"/>
        </w:numPr>
        <w:rPr>
          <w:sz w:val="36"/>
          <w:szCs w:val="36"/>
        </w:rPr>
      </w:pPr>
      <w:r w:rsidRPr="0058652F">
        <w:rPr>
          <w:sz w:val="36"/>
          <w:szCs w:val="36"/>
        </w:rPr>
        <w:t xml:space="preserve">What is justice? </w:t>
      </w:r>
    </w:p>
    <w:p w14:paraId="2479E465" w14:textId="77777777" w:rsidR="00037AF7" w:rsidRPr="0058652F" w:rsidRDefault="00037AF7" w:rsidP="002C6F31">
      <w:pPr>
        <w:numPr>
          <w:ilvl w:val="0"/>
          <w:numId w:val="35"/>
        </w:numPr>
        <w:rPr>
          <w:sz w:val="36"/>
          <w:szCs w:val="36"/>
        </w:rPr>
      </w:pPr>
      <w:r w:rsidRPr="0058652F">
        <w:rPr>
          <w:sz w:val="36"/>
          <w:szCs w:val="36"/>
        </w:rPr>
        <w:t xml:space="preserve">What factors limit the legal system’s ability to deliver justice for Ed Johnson? </w:t>
      </w:r>
    </w:p>
    <w:p w14:paraId="5DFA7AFD" w14:textId="77777777" w:rsidR="0058652F" w:rsidRPr="0025591A" w:rsidRDefault="0058652F" w:rsidP="0025591A">
      <w:pPr>
        <w:ind w:left="720"/>
        <w:rPr>
          <w:sz w:val="36"/>
          <w:szCs w:val="36"/>
        </w:rPr>
      </w:pPr>
    </w:p>
    <w:p w14:paraId="7742200B" w14:textId="599E9B61" w:rsidR="0058652F" w:rsidRDefault="0058652F" w:rsidP="006B7752">
      <w:pPr>
        <w:rPr>
          <w:b/>
          <w:sz w:val="36"/>
          <w:szCs w:val="36"/>
        </w:rPr>
      </w:pPr>
      <w:r w:rsidRPr="0058652F">
        <w:rPr>
          <w:b/>
          <w:sz w:val="36"/>
          <w:szCs w:val="36"/>
        </w:rPr>
        <w:t>Analyze the causes of Ed Johnson’s guilty verdict and his lynching</w:t>
      </w:r>
    </w:p>
    <w:p w14:paraId="44447620" w14:textId="77777777" w:rsidR="00037AF7" w:rsidRPr="0058652F" w:rsidRDefault="00037AF7" w:rsidP="002C6F31">
      <w:pPr>
        <w:numPr>
          <w:ilvl w:val="0"/>
          <w:numId w:val="36"/>
        </w:numPr>
        <w:rPr>
          <w:sz w:val="36"/>
          <w:szCs w:val="36"/>
        </w:rPr>
      </w:pPr>
      <w:r w:rsidRPr="0058652F">
        <w:rPr>
          <w:sz w:val="36"/>
          <w:szCs w:val="36"/>
        </w:rPr>
        <w:t xml:space="preserve">Use </w:t>
      </w:r>
      <w:hyperlink r:id="rId83" w:history="1">
        <w:r w:rsidRPr="0058652F">
          <w:rPr>
            <w:rStyle w:val="Hyperlink"/>
            <w:sz w:val="36"/>
            <w:szCs w:val="36"/>
          </w:rPr>
          <w:t>Iceberg diagram activity</w:t>
        </w:r>
      </w:hyperlink>
    </w:p>
    <w:p w14:paraId="11747229" w14:textId="77777777" w:rsidR="00037AF7" w:rsidRPr="0058652F" w:rsidRDefault="00037AF7" w:rsidP="002C6F31">
      <w:pPr>
        <w:numPr>
          <w:ilvl w:val="0"/>
          <w:numId w:val="36"/>
        </w:numPr>
        <w:rPr>
          <w:sz w:val="36"/>
          <w:szCs w:val="36"/>
        </w:rPr>
      </w:pPr>
      <w:r w:rsidRPr="0058652F">
        <w:rPr>
          <w:sz w:val="36"/>
          <w:szCs w:val="36"/>
        </w:rPr>
        <w:t xml:space="preserve"> Students can write the details of the Ed Johnson case in the tip of the iceberg. Questions they should answer include: What happened? What choices were made in this situation? By whom? Who was affected? When did it happen? Where did it happen? </w:t>
      </w:r>
    </w:p>
    <w:p w14:paraId="3ED44C0B" w14:textId="6FD94A44" w:rsidR="002C6F31" w:rsidRPr="0077184E" w:rsidRDefault="00037AF7" w:rsidP="0077184E">
      <w:pPr>
        <w:numPr>
          <w:ilvl w:val="0"/>
          <w:numId w:val="36"/>
        </w:numPr>
        <w:rPr>
          <w:sz w:val="36"/>
          <w:szCs w:val="36"/>
        </w:rPr>
      </w:pPr>
      <w:r w:rsidRPr="0058652F">
        <w:rPr>
          <w:sz w:val="36"/>
          <w:szCs w:val="36"/>
        </w:rPr>
        <w:t xml:space="preserve">Students can then think about the outcome of the trial and its causes. In doing so, they should consider the following question: What factors influenced the particular choices made by the individuals and groups involved in this event? They can record their answers on the iceberg below the water line. Answers should include historical factors, such as Jim Crow laws, or aspects of human behavior such as racism and conformity. </w:t>
      </w:r>
      <w:r w:rsidR="002C6F31" w:rsidRPr="0077184E">
        <w:rPr>
          <w:sz w:val="36"/>
          <w:szCs w:val="36"/>
        </w:rPr>
        <w:br w:type="page"/>
      </w:r>
    </w:p>
    <w:p w14:paraId="7C989884" w14:textId="77777777" w:rsidR="0019789E" w:rsidRDefault="0019789E" w:rsidP="002C6F31">
      <w:pPr>
        <w:rPr>
          <w:b/>
          <w:bCs/>
          <w:sz w:val="36"/>
          <w:szCs w:val="36"/>
        </w:rPr>
        <w:sectPr w:rsidR="0019789E" w:rsidSect="007771C3">
          <w:type w:val="continuous"/>
          <w:pgSz w:w="12240" w:h="15840"/>
          <w:pgMar w:top="675" w:right="1440" w:bottom="1440" w:left="1440" w:header="720" w:footer="720" w:gutter="0"/>
          <w:cols w:space="720"/>
          <w:titlePg/>
          <w:docGrid w:linePitch="360"/>
        </w:sectPr>
      </w:pPr>
    </w:p>
    <w:p w14:paraId="56CF858F" w14:textId="77777777" w:rsidR="002A7088" w:rsidRDefault="002A7088" w:rsidP="00FA48DF">
      <w:pPr>
        <w:rPr>
          <w:b/>
          <w:bCs/>
          <w:sz w:val="36"/>
          <w:szCs w:val="36"/>
        </w:rPr>
      </w:pPr>
    </w:p>
    <w:p w14:paraId="7243A633" w14:textId="77777777" w:rsidR="002A7088" w:rsidRDefault="002A7088" w:rsidP="00FA48DF">
      <w:pPr>
        <w:rPr>
          <w:b/>
          <w:bCs/>
          <w:sz w:val="36"/>
          <w:szCs w:val="36"/>
        </w:rPr>
      </w:pPr>
    </w:p>
    <w:p w14:paraId="284BD7E8" w14:textId="77777777" w:rsidR="002A7088" w:rsidRDefault="002A7088" w:rsidP="00FA48DF">
      <w:pPr>
        <w:rPr>
          <w:b/>
          <w:bCs/>
          <w:sz w:val="36"/>
          <w:szCs w:val="36"/>
        </w:rPr>
      </w:pPr>
    </w:p>
    <w:p w14:paraId="57FEC6C7" w14:textId="77777777" w:rsidR="00A84CD0" w:rsidRPr="002C6F31" w:rsidRDefault="00A84CD0" w:rsidP="00A84CD0">
      <w:pPr>
        <w:rPr>
          <w:sz w:val="36"/>
          <w:szCs w:val="36"/>
        </w:rPr>
      </w:pPr>
      <w:r w:rsidRPr="002C6F31">
        <w:rPr>
          <w:b/>
          <w:bCs/>
          <w:sz w:val="36"/>
          <w:szCs w:val="36"/>
        </w:rPr>
        <w:t>Choosing to Participate:</w:t>
      </w:r>
      <w:r w:rsidRPr="002C6F31">
        <w:rPr>
          <w:b/>
          <w:bCs/>
          <w:sz w:val="36"/>
          <w:szCs w:val="36"/>
        </w:rPr>
        <w:br/>
      </w:r>
      <w:r w:rsidRPr="002C6F31">
        <w:rPr>
          <w:sz w:val="36"/>
          <w:szCs w:val="36"/>
        </w:rPr>
        <w:t xml:space="preserve">“Individuals make choices and choices make history.” </w:t>
      </w:r>
    </w:p>
    <w:p w14:paraId="641C9CAD" w14:textId="77777777" w:rsidR="00A84CD0" w:rsidRPr="002C6F31" w:rsidRDefault="00A84CD0" w:rsidP="00A84CD0">
      <w:pPr>
        <w:rPr>
          <w:sz w:val="36"/>
          <w:szCs w:val="36"/>
        </w:rPr>
      </w:pPr>
    </w:p>
    <w:p w14:paraId="38B397A1" w14:textId="77777777" w:rsidR="00A84CD0" w:rsidRPr="002C6F31" w:rsidRDefault="00A84CD0" w:rsidP="00A84CD0">
      <w:pPr>
        <w:pStyle w:val="ListParagraph"/>
        <w:numPr>
          <w:ilvl w:val="0"/>
          <w:numId w:val="30"/>
        </w:numPr>
        <w:rPr>
          <w:sz w:val="36"/>
          <w:szCs w:val="36"/>
        </w:rPr>
      </w:pPr>
      <w:r w:rsidRPr="002C6F31">
        <w:rPr>
          <w:sz w:val="36"/>
          <w:szCs w:val="36"/>
        </w:rPr>
        <w:t xml:space="preserve">Develop an understanding of the roles of </w:t>
      </w:r>
      <w:hyperlink r:id="rId84" w:history="1">
        <w:r w:rsidRPr="002C6F31">
          <w:rPr>
            <w:rStyle w:val="Hyperlink"/>
            <w:b/>
            <w:bCs/>
            <w:sz w:val="36"/>
            <w:szCs w:val="36"/>
          </w:rPr>
          <w:t>Bystanders</w:t>
        </w:r>
      </w:hyperlink>
      <w:hyperlink r:id="rId85" w:history="1">
        <w:r w:rsidRPr="002C6F31">
          <w:rPr>
            <w:rStyle w:val="Hyperlink"/>
            <w:b/>
            <w:bCs/>
            <w:sz w:val="36"/>
            <w:szCs w:val="36"/>
          </w:rPr>
          <w:t xml:space="preserve">, Upstanders, Victims, Perpetrators </w:t>
        </w:r>
      </w:hyperlink>
      <w:r w:rsidRPr="002C6F31">
        <w:rPr>
          <w:sz w:val="36"/>
          <w:szCs w:val="36"/>
        </w:rPr>
        <w:t xml:space="preserve">with this linked activity from Facing History </w:t>
      </w:r>
    </w:p>
    <w:p w14:paraId="5CCCBBDA" w14:textId="77777777" w:rsidR="00A84CD0" w:rsidRPr="002C6F31" w:rsidRDefault="00A84CD0" w:rsidP="00A84CD0">
      <w:pPr>
        <w:pStyle w:val="ListParagraph"/>
        <w:numPr>
          <w:ilvl w:val="0"/>
          <w:numId w:val="30"/>
        </w:numPr>
        <w:rPr>
          <w:sz w:val="36"/>
          <w:szCs w:val="36"/>
        </w:rPr>
      </w:pPr>
      <w:r w:rsidRPr="002C6F31">
        <w:rPr>
          <w:sz w:val="36"/>
          <w:szCs w:val="36"/>
        </w:rPr>
        <w:t xml:space="preserve">How can the individuals’ responses to the dilemmas they face in a society characterized by sharp divisions around race, class, age, and gender help us think about our choices in the face of similar dilemmas in our own lives? </w:t>
      </w:r>
    </w:p>
    <w:p w14:paraId="354F7529" w14:textId="77777777" w:rsidR="00A84CD0" w:rsidRPr="002C6F31" w:rsidRDefault="00A84CD0" w:rsidP="00A84CD0">
      <w:pPr>
        <w:pStyle w:val="ListParagraph"/>
        <w:numPr>
          <w:ilvl w:val="0"/>
          <w:numId w:val="30"/>
        </w:numPr>
        <w:rPr>
          <w:sz w:val="36"/>
          <w:szCs w:val="36"/>
        </w:rPr>
      </w:pPr>
      <w:r w:rsidRPr="002C6F31">
        <w:rPr>
          <w:sz w:val="36"/>
          <w:szCs w:val="36"/>
        </w:rPr>
        <w:t xml:space="preserve">What models of moral and ethical behavior do the individuals offer to us that we might adopt, modify, or reject in our own lives? </w:t>
      </w:r>
    </w:p>
    <w:p w14:paraId="444E6D00" w14:textId="77777777" w:rsidR="00A84CD0" w:rsidRPr="002C6F31" w:rsidRDefault="00A84CD0" w:rsidP="00A84CD0">
      <w:pPr>
        <w:rPr>
          <w:sz w:val="36"/>
          <w:szCs w:val="36"/>
        </w:rPr>
      </w:pPr>
    </w:p>
    <w:p w14:paraId="0FB8814E" w14:textId="77777777" w:rsidR="00A84CD0" w:rsidRDefault="00A84CD0" w:rsidP="00A84CD0">
      <w:pPr>
        <w:rPr>
          <w:i/>
          <w:iCs/>
          <w:sz w:val="36"/>
          <w:szCs w:val="36"/>
        </w:rPr>
      </w:pPr>
      <w:r w:rsidRPr="002C6F31">
        <w:rPr>
          <w:b/>
          <w:bCs/>
          <w:sz w:val="36"/>
          <w:szCs w:val="36"/>
        </w:rPr>
        <w:t>Choosing to Participate:</w:t>
      </w:r>
      <w:r w:rsidRPr="002C6F31">
        <w:rPr>
          <w:b/>
          <w:bCs/>
          <w:sz w:val="36"/>
          <w:szCs w:val="36"/>
        </w:rPr>
        <w:br/>
      </w:r>
      <w:r w:rsidRPr="001919C6">
        <w:rPr>
          <w:b/>
          <w:sz w:val="36"/>
          <w:szCs w:val="36"/>
        </w:rPr>
        <w:t>Essential Question:</w:t>
      </w:r>
      <w:r w:rsidRPr="000475D8">
        <w:rPr>
          <w:b/>
          <w:i/>
          <w:sz w:val="36"/>
          <w:szCs w:val="36"/>
        </w:rPr>
        <w:t xml:space="preserve"> What choices do individuals and institutions have in the face of </w:t>
      </w:r>
      <w:r w:rsidRPr="000475D8">
        <w:rPr>
          <w:b/>
          <w:i/>
          <w:iCs/>
          <w:sz w:val="36"/>
          <w:szCs w:val="36"/>
        </w:rPr>
        <w:t>an unjust society?</w:t>
      </w:r>
      <w:r w:rsidRPr="002C6F31">
        <w:rPr>
          <w:i/>
          <w:iCs/>
          <w:sz w:val="36"/>
          <w:szCs w:val="36"/>
        </w:rPr>
        <w:t xml:space="preserve"> </w:t>
      </w:r>
    </w:p>
    <w:p w14:paraId="34453AD2" w14:textId="77777777" w:rsidR="00A84CD0" w:rsidRPr="002C6F31" w:rsidRDefault="00A84CD0" w:rsidP="00A84CD0">
      <w:pPr>
        <w:rPr>
          <w:b/>
          <w:bCs/>
          <w:sz w:val="36"/>
          <w:szCs w:val="36"/>
        </w:rPr>
      </w:pPr>
    </w:p>
    <w:p w14:paraId="5EEE4794" w14:textId="77777777" w:rsidR="00A84CD0" w:rsidRPr="002C6F31" w:rsidRDefault="00A84CD0" w:rsidP="00A84CD0">
      <w:pPr>
        <w:pStyle w:val="ListParagraph"/>
        <w:numPr>
          <w:ilvl w:val="0"/>
          <w:numId w:val="37"/>
        </w:numPr>
        <w:rPr>
          <w:sz w:val="36"/>
          <w:szCs w:val="36"/>
        </w:rPr>
      </w:pPr>
      <w:r w:rsidRPr="002C6F31">
        <w:rPr>
          <w:sz w:val="36"/>
          <w:szCs w:val="36"/>
        </w:rPr>
        <w:t xml:space="preserve">Chattanooga; What does Ed Johnson’s trial and lynching reveal about the setting, or moral universe, in which they took place? </w:t>
      </w:r>
    </w:p>
    <w:p w14:paraId="763CE8EE" w14:textId="77777777" w:rsidR="00A84CD0" w:rsidRPr="002C6F31" w:rsidRDefault="00A84CD0" w:rsidP="00A84CD0">
      <w:pPr>
        <w:pStyle w:val="ListParagraph"/>
        <w:numPr>
          <w:ilvl w:val="0"/>
          <w:numId w:val="37"/>
        </w:numPr>
        <w:rPr>
          <w:sz w:val="36"/>
          <w:szCs w:val="36"/>
        </w:rPr>
      </w:pPr>
      <w:r>
        <w:rPr>
          <w:sz w:val="36"/>
          <w:szCs w:val="36"/>
        </w:rPr>
        <w:t>Consider t</w:t>
      </w:r>
      <w:r w:rsidRPr="002C6F31">
        <w:rPr>
          <w:sz w:val="36"/>
          <w:szCs w:val="36"/>
        </w:rPr>
        <w:t xml:space="preserve">he </w:t>
      </w:r>
      <w:r w:rsidRPr="000475D8">
        <w:rPr>
          <w:b/>
          <w:i/>
          <w:sz w:val="36"/>
          <w:szCs w:val="36"/>
        </w:rPr>
        <w:t>range of choices</w:t>
      </w:r>
      <w:r w:rsidRPr="002C6F31">
        <w:rPr>
          <w:sz w:val="36"/>
          <w:szCs w:val="36"/>
        </w:rPr>
        <w:t xml:space="preserve"> ordinary citizens confronted; </w:t>
      </w:r>
      <w:r w:rsidRPr="000475D8">
        <w:rPr>
          <w:b/>
          <w:sz w:val="36"/>
          <w:szCs w:val="36"/>
        </w:rPr>
        <w:t xml:space="preserve">to enable, to resist, </w:t>
      </w:r>
      <w:r w:rsidRPr="000475D8">
        <w:rPr>
          <w:sz w:val="36"/>
          <w:szCs w:val="36"/>
        </w:rPr>
        <w:t xml:space="preserve">or </w:t>
      </w:r>
      <w:r w:rsidRPr="000475D8">
        <w:rPr>
          <w:b/>
          <w:sz w:val="36"/>
          <w:szCs w:val="36"/>
        </w:rPr>
        <w:t>to willingly participate</w:t>
      </w:r>
      <w:r w:rsidRPr="002C6F31">
        <w:rPr>
          <w:sz w:val="36"/>
          <w:szCs w:val="36"/>
        </w:rPr>
        <w:t xml:space="preserve">. </w:t>
      </w:r>
    </w:p>
    <w:p w14:paraId="19C0EF72" w14:textId="77777777" w:rsidR="00A84CD0" w:rsidRPr="002C6F31" w:rsidRDefault="00A84CD0" w:rsidP="00A84CD0">
      <w:pPr>
        <w:pStyle w:val="ListParagraph"/>
        <w:numPr>
          <w:ilvl w:val="0"/>
          <w:numId w:val="37"/>
        </w:numPr>
        <w:rPr>
          <w:sz w:val="36"/>
          <w:szCs w:val="36"/>
        </w:rPr>
      </w:pPr>
      <w:r>
        <w:rPr>
          <w:sz w:val="36"/>
          <w:szCs w:val="36"/>
        </w:rPr>
        <w:t>Consider t</w:t>
      </w:r>
      <w:r w:rsidRPr="002C6F31">
        <w:rPr>
          <w:sz w:val="36"/>
          <w:szCs w:val="36"/>
        </w:rPr>
        <w:t>he range of human behavior;</w:t>
      </w:r>
      <w:r w:rsidRPr="002C6F31">
        <w:rPr>
          <w:b/>
          <w:bCs/>
          <w:sz w:val="36"/>
          <w:szCs w:val="36"/>
        </w:rPr>
        <w:t xml:space="preserve"> conform</w:t>
      </w:r>
      <w:r w:rsidRPr="002C6F31">
        <w:rPr>
          <w:sz w:val="36"/>
          <w:szCs w:val="36"/>
        </w:rPr>
        <w:t xml:space="preserve">, </w:t>
      </w:r>
      <w:r w:rsidRPr="002C6F31">
        <w:rPr>
          <w:b/>
          <w:bCs/>
          <w:sz w:val="36"/>
          <w:szCs w:val="36"/>
        </w:rPr>
        <w:t>consent</w:t>
      </w:r>
      <w:r w:rsidRPr="002C6F31">
        <w:rPr>
          <w:sz w:val="36"/>
          <w:szCs w:val="36"/>
        </w:rPr>
        <w:t xml:space="preserve"> or </w:t>
      </w:r>
      <w:r w:rsidRPr="002C6F31">
        <w:rPr>
          <w:b/>
          <w:bCs/>
          <w:sz w:val="36"/>
          <w:szCs w:val="36"/>
        </w:rPr>
        <w:t>resist</w:t>
      </w:r>
      <w:r w:rsidRPr="002C6F31">
        <w:rPr>
          <w:sz w:val="36"/>
          <w:szCs w:val="36"/>
        </w:rPr>
        <w:t xml:space="preserve"> societal pressures to do good or bad.</w:t>
      </w:r>
    </w:p>
    <w:p w14:paraId="19AE9AFE" w14:textId="77777777" w:rsidR="00A84CD0" w:rsidRPr="002C6F31" w:rsidRDefault="00A84CD0" w:rsidP="00A84CD0">
      <w:pPr>
        <w:ind w:left="720"/>
        <w:rPr>
          <w:sz w:val="36"/>
          <w:szCs w:val="36"/>
        </w:rPr>
      </w:pPr>
    </w:p>
    <w:p w14:paraId="5A7CCD0D" w14:textId="77777777" w:rsidR="00A84CD0" w:rsidRDefault="00A84CD0" w:rsidP="00A84CD0">
      <w:pPr>
        <w:rPr>
          <w:b/>
          <w:bCs/>
          <w:sz w:val="36"/>
          <w:szCs w:val="36"/>
        </w:rPr>
      </w:pPr>
    </w:p>
    <w:p w14:paraId="00D35035" w14:textId="77777777" w:rsidR="00A84CD0" w:rsidRDefault="00A84CD0" w:rsidP="00A84CD0">
      <w:pPr>
        <w:rPr>
          <w:sz w:val="36"/>
          <w:szCs w:val="36"/>
        </w:rPr>
      </w:pPr>
    </w:p>
    <w:p w14:paraId="45B8A49F" w14:textId="77777777" w:rsidR="00A84CD0" w:rsidRDefault="00A84CD0" w:rsidP="00A84CD0">
      <w:pPr>
        <w:rPr>
          <w:sz w:val="36"/>
          <w:szCs w:val="36"/>
        </w:rPr>
      </w:pPr>
      <w:r w:rsidRPr="000475D8">
        <w:rPr>
          <w:b/>
          <w:sz w:val="36"/>
          <w:szCs w:val="36"/>
        </w:rPr>
        <w:t>Resources for “range of choices” discussion</w:t>
      </w:r>
      <w:r>
        <w:rPr>
          <w:rStyle w:val="FootnoteReference"/>
          <w:sz w:val="36"/>
          <w:szCs w:val="36"/>
        </w:rPr>
        <w:footnoteReference w:id="26"/>
      </w:r>
    </w:p>
    <w:p w14:paraId="57903769" w14:textId="77777777" w:rsidR="00A84CD0" w:rsidRDefault="00524A72" w:rsidP="00A84CD0">
      <w:pPr>
        <w:ind w:left="720"/>
        <w:rPr>
          <w:sz w:val="36"/>
          <w:szCs w:val="36"/>
        </w:rPr>
      </w:pPr>
      <w:hyperlink r:id="rId86" w:history="1">
        <w:r w:rsidR="00A84CD0" w:rsidRPr="000475D8">
          <w:rPr>
            <w:rStyle w:val="Hyperlink"/>
            <w:sz w:val="36"/>
            <w:szCs w:val="36"/>
          </w:rPr>
          <w:t>https://</w:t>
        </w:r>
      </w:hyperlink>
      <w:hyperlink r:id="rId87" w:history="1">
        <w:r w:rsidR="00A84CD0" w:rsidRPr="000475D8">
          <w:rPr>
            <w:rStyle w:val="Hyperlink"/>
            <w:sz w:val="36"/>
            <w:szCs w:val="36"/>
          </w:rPr>
          <w:t>www.facinghistory.org/holocaust-and-human-behavior/chapter-10/moral-luck-and-dilemmas-judgment</w:t>
        </w:r>
      </w:hyperlink>
      <w:r w:rsidR="00A84CD0" w:rsidRPr="000475D8">
        <w:rPr>
          <w:sz w:val="36"/>
          <w:szCs w:val="36"/>
        </w:rPr>
        <w:t xml:space="preserve"> </w:t>
      </w:r>
    </w:p>
    <w:p w14:paraId="52AA9FAB" w14:textId="77777777" w:rsidR="00A84CD0" w:rsidRDefault="00A84CD0" w:rsidP="00A84CD0">
      <w:pPr>
        <w:ind w:left="720"/>
        <w:rPr>
          <w:sz w:val="36"/>
          <w:szCs w:val="36"/>
        </w:rPr>
      </w:pPr>
    </w:p>
    <w:p w14:paraId="76BC4BDE" w14:textId="77777777" w:rsidR="00A84CD0" w:rsidRPr="000475D8" w:rsidRDefault="00A84CD0" w:rsidP="00A84CD0">
      <w:pPr>
        <w:rPr>
          <w:sz w:val="36"/>
          <w:szCs w:val="36"/>
        </w:rPr>
      </w:pPr>
      <w:r w:rsidRPr="000475D8">
        <w:rPr>
          <w:sz w:val="36"/>
          <w:szCs w:val="36"/>
        </w:rPr>
        <w:t>A 2013 </w:t>
      </w:r>
      <w:r w:rsidRPr="000475D8">
        <w:rPr>
          <w:i/>
          <w:iCs/>
          <w:sz w:val="36"/>
          <w:szCs w:val="36"/>
        </w:rPr>
        <w:t>BBC Magazine</w:t>
      </w:r>
      <w:r w:rsidRPr="000475D8">
        <w:rPr>
          <w:sz w:val="36"/>
          <w:szCs w:val="36"/>
        </w:rPr>
        <w:t> article asks, “Should we judge people of past eras for moral failings?” It continues:</w:t>
      </w:r>
    </w:p>
    <w:p w14:paraId="30B7814E" w14:textId="77777777" w:rsidR="00A84CD0" w:rsidRPr="000475D8" w:rsidRDefault="00A84CD0" w:rsidP="00A84CD0">
      <w:pPr>
        <w:rPr>
          <w:sz w:val="36"/>
          <w:szCs w:val="36"/>
        </w:rPr>
      </w:pPr>
      <w:r w:rsidRPr="000475D8">
        <w:rPr>
          <w:sz w:val="36"/>
          <w:szCs w:val="36"/>
        </w:rPr>
        <w:t>Assessing attitudes and behaviour in the past presents us with a puzzle. What we might regard as offensive today—sexist, or racist, or homophobic for example—might have once been orthodoxy [accepted as normal].</w:t>
      </w:r>
    </w:p>
    <w:p w14:paraId="0AE85858" w14:textId="77777777" w:rsidR="00A84CD0" w:rsidRPr="000475D8" w:rsidRDefault="00A84CD0" w:rsidP="00A84CD0">
      <w:pPr>
        <w:rPr>
          <w:sz w:val="36"/>
          <w:szCs w:val="36"/>
        </w:rPr>
      </w:pPr>
      <w:r w:rsidRPr="000475D8">
        <w:rPr>
          <w:sz w:val="36"/>
          <w:szCs w:val="36"/>
        </w:rPr>
        <w:t>A moral relativist would say that our values today can't be compared with the values from another era. What was right for them was right for them. What is right for us is right for us.</w:t>
      </w:r>
    </w:p>
    <w:p w14:paraId="0E91D4A1" w14:textId="77777777" w:rsidR="00A84CD0" w:rsidRPr="000475D8" w:rsidRDefault="00A84CD0" w:rsidP="00A84CD0">
      <w:pPr>
        <w:rPr>
          <w:sz w:val="36"/>
          <w:szCs w:val="36"/>
        </w:rPr>
      </w:pPr>
      <w:r w:rsidRPr="000475D8">
        <w:rPr>
          <w:sz w:val="36"/>
          <w:szCs w:val="36"/>
        </w:rPr>
        <w:t>The philosopher Miranda Fricker is not a moral relativist, but she thinks the test for blameworthiness is whether the person could have known any different. “The proper standards by which to judge people are the best standards that were available to them at the time.” It's unfair to blame people for failing to be moral pioneers, she says. “The attitude of blame presupposes that the person was in a position to have done better.”</w:t>
      </w:r>
      <w:r>
        <w:rPr>
          <w:sz w:val="36"/>
          <w:szCs w:val="36"/>
        </w:rPr>
        <w:t xml:space="preserve"> </w:t>
      </w:r>
      <w:r w:rsidRPr="000475D8">
        <w:rPr>
          <w:b/>
          <w:sz w:val="36"/>
          <w:szCs w:val="36"/>
        </w:rPr>
        <w:t>But if we can't blame people for abhorrent views, does that also mean we can't hold them responsible for these views?</w:t>
      </w:r>
    </w:p>
    <w:p w14:paraId="0B96E1DC" w14:textId="77777777" w:rsidR="00A84CD0" w:rsidRPr="002C6F31" w:rsidRDefault="00A84CD0" w:rsidP="00A84CD0">
      <w:pPr>
        <w:rPr>
          <w:sz w:val="36"/>
          <w:szCs w:val="36"/>
        </w:rPr>
      </w:pPr>
    </w:p>
    <w:p w14:paraId="36635F55" w14:textId="77777777" w:rsidR="00A84CD0" w:rsidRDefault="00A84CD0" w:rsidP="00A84CD0">
      <w:pPr>
        <w:rPr>
          <w:b/>
          <w:bCs/>
          <w:sz w:val="36"/>
          <w:szCs w:val="36"/>
        </w:rPr>
      </w:pPr>
    </w:p>
    <w:p w14:paraId="1D4D1261" w14:textId="77777777" w:rsidR="00A84CD0" w:rsidRDefault="00A84CD0" w:rsidP="00A84CD0">
      <w:pPr>
        <w:rPr>
          <w:b/>
          <w:bCs/>
          <w:sz w:val="36"/>
          <w:szCs w:val="36"/>
        </w:rPr>
      </w:pPr>
    </w:p>
    <w:p w14:paraId="3437C853" w14:textId="77777777" w:rsidR="00A84CD0" w:rsidRDefault="00A84CD0" w:rsidP="00A84CD0">
      <w:pPr>
        <w:rPr>
          <w:b/>
          <w:bCs/>
          <w:sz w:val="36"/>
          <w:szCs w:val="36"/>
        </w:rPr>
      </w:pPr>
    </w:p>
    <w:p w14:paraId="188A4785" w14:textId="62FC4656" w:rsidR="00A84CD0" w:rsidRPr="00A84CD0" w:rsidRDefault="00A84CD0" w:rsidP="00A84CD0">
      <w:pPr>
        <w:rPr>
          <w:b/>
          <w:bCs/>
          <w:sz w:val="36"/>
          <w:szCs w:val="36"/>
        </w:rPr>
      </w:pPr>
      <w:r w:rsidRPr="002C6F31">
        <w:rPr>
          <w:b/>
          <w:bCs/>
          <w:sz w:val="36"/>
          <w:szCs w:val="36"/>
        </w:rPr>
        <w:t>Choosing to Participate</w:t>
      </w:r>
      <w:r>
        <w:rPr>
          <w:b/>
          <w:bCs/>
          <w:sz w:val="36"/>
          <w:szCs w:val="36"/>
        </w:rPr>
        <w:t xml:space="preserve"> Essential Question: </w:t>
      </w:r>
      <w:r w:rsidRPr="002C6F31">
        <w:rPr>
          <w:b/>
          <w:bCs/>
          <w:i/>
          <w:sz w:val="36"/>
          <w:szCs w:val="36"/>
        </w:rPr>
        <w:t xml:space="preserve">Could any individual have made a difference in the outcome of this case and the murder of Ed Johnson? How? </w:t>
      </w:r>
    </w:p>
    <w:p w14:paraId="0BE67C15" w14:textId="77777777" w:rsidR="00A84CD0" w:rsidRPr="002C6F31" w:rsidRDefault="00A84CD0" w:rsidP="00A84CD0">
      <w:pPr>
        <w:rPr>
          <w:i/>
          <w:sz w:val="36"/>
          <w:szCs w:val="36"/>
        </w:rPr>
      </w:pPr>
    </w:p>
    <w:p w14:paraId="2432DF0A" w14:textId="77777777" w:rsidR="00A84CD0" w:rsidRPr="000475D8" w:rsidRDefault="00A84CD0" w:rsidP="00A84CD0">
      <w:pPr>
        <w:rPr>
          <w:iCs/>
          <w:sz w:val="36"/>
          <w:szCs w:val="36"/>
        </w:rPr>
      </w:pPr>
      <w:r w:rsidRPr="000475D8">
        <w:rPr>
          <w:bCs/>
          <w:iCs/>
          <w:sz w:val="36"/>
          <w:szCs w:val="36"/>
        </w:rPr>
        <w:t xml:space="preserve">Students first consider the individuals they researched, then break up into groups to discuss individuals and to prepare a discussion of  their choices in class </w:t>
      </w:r>
      <w:hyperlink r:id="rId88" w:history="1">
        <w:r w:rsidRPr="000475D8">
          <w:rPr>
            <w:rStyle w:val="Hyperlink"/>
            <w:iCs/>
            <w:sz w:val="36"/>
            <w:szCs w:val="36"/>
          </w:rPr>
          <w:t>Jigsaw</w:t>
        </w:r>
      </w:hyperlink>
      <w:r w:rsidRPr="000475D8">
        <w:rPr>
          <w:iCs/>
          <w:sz w:val="36"/>
          <w:szCs w:val="36"/>
        </w:rPr>
        <w:t xml:space="preserve"> discussion. </w:t>
      </w:r>
    </w:p>
    <w:p w14:paraId="4EA338F5" w14:textId="77777777" w:rsidR="00A84CD0" w:rsidRPr="000475D8" w:rsidRDefault="00A84CD0" w:rsidP="00A84CD0">
      <w:pPr>
        <w:rPr>
          <w:sz w:val="36"/>
          <w:szCs w:val="36"/>
        </w:rPr>
      </w:pPr>
    </w:p>
    <w:p w14:paraId="66CCDCED" w14:textId="77777777" w:rsidR="00A84CD0" w:rsidRPr="002C6F31" w:rsidRDefault="00524A72" w:rsidP="00A84CD0">
      <w:pPr>
        <w:rPr>
          <w:sz w:val="36"/>
          <w:szCs w:val="36"/>
        </w:rPr>
      </w:pPr>
      <w:hyperlink r:id="rId89" w:history="1">
        <w:r w:rsidR="00A84CD0" w:rsidRPr="002C6F31">
          <w:rPr>
            <w:rStyle w:val="Hyperlink"/>
            <w:b/>
            <w:bCs/>
            <w:sz w:val="36"/>
            <w:szCs w:val="36"/>
          </w:rPr>
          <w:t xml:space="preserve">Biographies of </w:t>
        </w:r>
      </w:hyperlink>
      <w:hyperlink r:id="rId90" w:history="1">
        <w:r w:rsidR="00A84CD0" w:rsidRPr="002C6F31">
          <w:rPr>
            <w:rStyle w:val="Hyperlink"/>
            <w:b/>
            <w:bCs/>
            <w:sz w:val="36"/>
            <w:szCs w:val="36"/>
          </w:rPr>
          <w:t xml:space="preserve">some of the key </w:t>
        </w:r>
      </w:hyperlink>
      <w:hyperlink r:id="rId91" w:history="1">
        <w:r w:rsidR="00A84CD0" w:rsidRPr="002C6F31">
          <w:rPr>
            <w:rStyle w:val="Hyperlink"/>
            <w:b/>
            <w:bCs/>
            <w:sz w:val="36"/>
            <w:szCs w:val="36"/>
          </w:rPr>
          <w:t xml:space="preserve">Figures in the Shipp Case </w:t>
        </w:r>
      </w:hyperlink>
      <w:r w:rsidR="00A84CD0" w:rsidRPr="002C6F31">
        <w:rPr>
          <w:b/>
          <w:bCs/>
          <w:sz w:val="36"/>
          <w:szCs w:val="36"/>
        </w:rPr>
        <w:t xml:space="preserve">   </w:t>
      </w:r>
      <w:hyperlink r:id="rId92" w:history="1">
        <w:r w:rsidR="00A84CD0" w:rsidRPr="002C6F31">
          <w:rPr>
            <w:rStyle w:val="Hyperlink"/>
            <w:sz w:val="36"/>
            <w:szCs w:val="36"/>
          </w:rPr>
          <w:t>https://www.famous-trials.com/sheriffshipp/1110-biographies</w:t>
        </w:r>
      </w:hyperlink>
    </w:p>
    <w:p w14:paraId="5C446CB4" w14:textId="77777777" w:rsidR="00A84CD0" w:rsidRDefault="00A84CD0" w:rsidP="00A84CD0">
      <w:pPr>
        <w:rPr>
          <w:sz w:val="36"/>
          <w:szCs w:val="36"/>
        </w:rPr>
      </w:pPr>
    </w:p>
    <w:p w14:paraId="480B11DA" w14:textId="77777777" w:rsidR="00A84CD0" w:rsidRDefault="00A84CD0" w:rsidP="00A84CD0">
      <w:pPr>
        <w:rPr>
          <w:b/>
          <w:sz w:val="36"/>
          <w:szCs w:val="36"/>
        </w:rPr>
      </w:pPr>
      <w:r w:rsidRPr="00F61EFC">
        <w:rPr>
          <w:b/>
          <w:sz w:val="36"/>
          <w:szCs w:val="36"/>
        </w:rPr>
        <w:t>Choosing to participate today:</w:t>
      </w:r>
    </w:p>
    <w:p w14:paraId="6BB8B794" w14:textId="77777777" w:rsidR="00A84CD0" w:rsidRPr="00F61EFC" w:rsidRDefault="00A84CD0" w:rsidP="00A84CD0">
      <w:pPr>
        <w:rPr>
          <w:sz w:val="36"/>
          <w:szCs w:val="36"/>
        </w:rPr>
      </w:pPr>
      <w:r w:rsidRPr="00F61EFC">
        <w:rPr>
          <w:bCs/>
          <w:i/>
          <w:iCs/>
          <w:sz w:val="36"/>
          <w:szCs w:val="36"/>
        </w:rPr>
        <w:t>Who could you name at each level</w:t>
      </w:r>
      <w:r>
        <w:rPr>
          <w:bCs/>
          <w:i/>
          <w:iCs/>
          <w:sz w:val="36"/>
          <w:szCs w:val="36"/>
        </w:rPr>
        <w:t xml:space="preserve"> as an U</w:t>
      </w:r>
      <w:r w:rsidRPr="00F61EFC">
        <w:rPr>
          <w:bCs/>
          <w:i/>
          <w:iCs/>
          <w:sz w:val="36"/>
          <w:szCs w:val="36"/>
        </w:rPr>
        <w:t>pstander?</w:t>
      </w:r>
    </w:p>
    <w:p w14:paraId="28678B5F" w14:textId="77777777" w:rsidR="00A84CD0" w:rsidRDefault="00A84CD0" w:rsidP="00A84CD0">
      <w:pPr>
        <w:numPr>
          <w:ilvl w:val="0"/>
          <w:numId w:val="39"/>
        </w:numPr>
        <w:rPr>
          <w:sz w:val="36"/>
          <w:szCs w:val="36"/>
        </w:rPr>
        <w:sectPr w:rsidR="00A84CD0" w:rsidSect="007771C3">
          <w:type w:val="continuous"/>
          <w:pgSz w:w="12240" w:h="15840"/>
          <w:pgMar w:top="675" w:right="1440" w:bottom="1440" w:left="1440" w:header="720" w:footer="720" w:gutter="0"/>
          <w:cols w:space="720"/>
          <w:titlePg/>
          <w:docGrid w:linePitch="360"/>
        </w:sectPr>
      </w:pPr>
    </w:p>
    <w:p w14:paraId="275A96DA" w14:textId="77777777" w:rsidR="00A84CD0" w:rsidRPr="00F61EFC" w:rsidRDefault="00A84CD0" w:rsidP="00A84CD0">
      <w:pPr>
        <w:numPr>
          <w:ilvl w:val="0"/>
          <w:numId w:val="39"/>
        </w:numPr>
        <w:rPr>
          <w:sz w:val="36"/>
          <w:szCs w:val="36"/>
        </w:rPr>
      </w:pPr>
      <w:r w:rsidRPr="00F61EFC">
        <w:rPr>
          <w:sz w:val="36"/>
          <w:szCs w:val="36"/>
        </w:rPr>
        <w:lastRenderedPageBreak/>
        <w:t xml:space="preserve">Local </w:t>
      </w:r>
    </w:p>
    <w:p w14:paraId="5959ECC8" w14:textId="77777777" w:rsidR="00A84CD0" w:rsidRPr="00F61EFC" w:rsidRDefault="00A84CD0" w:rsidP="00A84CD0">
      <w:pPr>
        <w:numPr>
          <w:ilvl w:val="0"/>
          <w:numId w:val="39"/>
        </w:numPr>
        <w:rPr>
          <w:sz w:val="36"/>
          <w:szCs w:val="36"/>
        </w:rPr>
      </w:pPr>
      <w:r w:rsidRPr="00F61EFC">
        <w:rPr>
          <w:sz w:val="36"/>
          <w:szCs w:val="36"/>
        </w:rPr>
        <w:t>Regional</w:t>
      </w:r>
    </w:p>
    <w:p w14:paraId="69DD8859" w14:textId="77777777" w:rsidR="00A84CD0" w:rsidRPr="00F61EFC" w:rsidRDefault="00A84CD0" w:rsidP="00A84CD0">
      <w:pPr>
        <w:numPr>
          <w:ilvl w:val="0"/>
          <w:numId w:val="39"/>
        </w:numPr>
        <w:rPr>
          <w:sz w:val="36"/>
          <w:szCs w:val="36"/>
        </w:rPr>
      </w:pPr>
      <w:r w:rsidRPr="00F61EFC">
        <w:rPr>
          <w:sz w:val="36"/>
          <w:szCs w:val="36"/>
        </w:rPr>
        <w:lastRenderedPageBreak/>
        <w:t>National</w:t>
      </w:r>
    </w:p>
    <w:p w14:paraId="72C4BA69" w14:textId="77777777" w:rsidR="00A84CD0" w:rsidRPr="00F61EFC" w:rsidRDefault="00A84CD0" w:rsidP="00A84CD0">
      <w:pPr>
        <w:numPr>
          <w:ilvl w:val="0"/>
          <w:numId w:val="39"/>
        </w:numPr>
        <w:rPr>
          <w:sz w:val="36"/>
          <w:szCs w:val="36"/>
        </w:rPr>
      </w:pPr>
      <w:r w:rsidRPr="00F61EFC">
        <w:rPr>
          <w:sz w:val="36"/>
          <w:szCs w:val="36"/>
        </w:rPr>
        <w:t>World</w:t>
      </w:r>
    </w:p>
    <w:p w14:paraId="0030468F" w14:textId="77777777" w:rsidR="00A84CD0" w:rsidRDefault="00A84CD0" w:rsidP="00A84CD0">
      <w:pPr>
        <w:rPr>
          <w:bCs/>
        </w:rPr>
        <w:sectPr w:rsidR="00A84CD0" w:rsidSect="00F61EFC">
          <w:type w:val="continuous"/>
          <w:pgSz w:w="12240" w:h="15840"/>
          <w:pgMar w:top="675" w:right="1440" w:bottom="1440" w:left="1440" w:header="720" w:footer="720" w:gutter="0"/>
          <w:cols w:num="2" w:space="720"/>
          <w:docGrid w:linePitch="360"/>
        </w:sectPr>
      </w:pPr>
    </w:p>
    <w:p w14:paraId="570F8B87" w14:textId="77777777" w:rsidR="00A84CD0" w:rsidRDefault="00A84CD0" w:rsidP="00A84CD0">
      <w:pPr>
        <w:ind w:left="360"/>
        <w:rPr>
          <w:bCs/>
        </w:rPr>
      </w:pPr>
    </w:p>
    <w:p w14:paraId="0A68A100" w14:textId="77777777" w:rsidR="00A84CD0" w:rsidRPr="00F61EFC" w:rsidRDefault="00A84CD0" w:rsidP="00A84CD0">
      <w:pPr>
        <w:ind w:left="360"/>
      </w:pPr>
      <w:r w:rsidRPr="00F61EFC">
        <w:rPr>
          <w:bCs/>
        </w:rPr>
        <w:t>Kohlberg's proposed stages of moral development:</w:t>
      </w:r>
    </w:p>
    <w:p w14:paraId="6AF52E86" w14:textId="77777777" w:rsidR="00A84CD0" w:rsidRPr="00F61EFC" w:rsidRDefault="00A84CD0" w:rsidP="00A84CD0">
      <w:pPr>
        <w:ind w:left="360"/>
      </w:pPr>
      <w:r w:rsidRPr="00F61EFC">
        <w:rPr>
          <w:bCs/>
        </w:rPr>
        <w:t>LEVEL ONE: We make decisions based on how the consequences will affect us personally.</w:t>
      </w:r>
    </w:p>
    <w:p w14:paraId="5B06CD5A" w14:textId="77777777" w:rsidR="00A84CD0" w:rsidRPr="00F61EFC" w:rsidRDefault="00A84CD0" w:rsidP="00A84CD0">
      <w:pPr>
        <w:ind w:left="360"/>
      </w:pPr>
      <w:r w:rsidRPr="00F61EFC">
        <w:rPr>
          <w:bCs/>
        </w:rPr>
        <w:t>STAGE 1:</w:t>
      </w:r>
      <w:r w:rsidRPr="00F61EFC">
        <w:t> We obey authority figures in order to avoid punishment. </w:t>
      </w:r>
    </w:p>
    <w:p w14:paraId="2F00ED82" w14:textId="77777777" w:rsidR="00A84CD0" w:rsidRPr="00F61EFC" w:rsidRDefault="00A84CD0" w:rsidP="00A84CD0">
      <w:pPr>
        <w:ind w:left="360"/>
      </w:pPr>
      <w:r w:rsidRPr="00F61EFC">
        <w:rPr>
          <w:bCs/>
        </w:rPr>
        <w:t>STAGE 2:</w:t>
      </w:r>
      <w:r w:rsidRPr="00F61EFC">
        <w:t> We trade or cooperate with others in order to get what we want or need. “You scratch my back, and I’ll scratch yours.”</w:t>
      </w:r>
    </w:p>
    <w:p w14:paraId="51A458B6" w14:textId="77777777" w:rsidR="00A84CD0" w:rsidRPr="00F61EFC" w:rsidRDefault="00A84CD0" w:rsidP="00A84CD0">
      <w:pPr>
        <w:ind w:left="360"/>
      </w:pPr>
      <w:r w:rsidRPr="00F61EFC">
        <w:rPr>
          <w:bCs/>
        </w:rPr>
        <w:t>LEVEL TWO: We strive to meet the expectations of our peers, families, and/or nation.</w:t>
      </w:r>
    </w:p>
    <w:p w14:paraId="28EC18B5" w14:textId="77777777" w:rsidR="00A84CD0" w:rsidRPr="00F61EFC" w:rsidRDefault="00A84CD0" w:rsidP="00A84CD0">
      <w:pPr>
        <w:ind w:left="360"/>
      </w:pPr>
      <w:r w:rsidRPr="00F61EFC">
        <w:rPr>
          <w:bCs/>
        </w:rPr>
        <w:t>STAGE 3:</w:t>
      </w:r>
      <w:r w:rsidRPr="00F61EFC">
        <w:t> We are “good” by doing what is approved by others. Approval can come from individuals or the expectations of peers, groups, or society. Meaning well counts, even if the outcome isn’t what we intended.</w:t>
      </w:r>
    </w:p>
    <w:p w14:paraId="047CA263" w14:textId="77777777" w:rsidR="00A84CD0" w:rsidRPr="00F61EFC" w:rsidRDefault="00A84CD0" w:rsidP="00A84CD0">
      <w:pPr>
        <w:ind w:left="360"/>
      </w:pPr>
      <w:r w:rsidRPr="00F61EFC">
        <w:rPr>
          <w:bCs/>
        </w:rPr>
        <w:t>STAGE 4:</w:t>
      </w:r>
      <w:r w:rsidRPr="00F61EFC">
        <w:t> We are “good” by following the law and obeying authority. We do our duty and avoid challenging the social order.</w:t>
      </w:r>
    </w:p>
    <w:p w14:paraId="3C6E6025" w14:textId="77777777" w:rsidR="00A84CD0" w:rsidRPr="00F61EFC" w:rsidRDefault="00A84CD0" w:rsidP="00A84CD0">
      <w:pPr>
        <w:ind w:left="360"/>
      </w:pPr>
      <w:r w:rsidRPr="00F61EFC">
        <w:rPr>
          <w:bCs/>
        </w:rPr>
        <w:t>LEVEL THREE: We strive to live up to “higher” laws of morality and ethics even when they conflict with the law, authority, and social order.</w:t>
      </w:r>
    </w:p>
    <w:p w14:paraId="716B3D69" w14:textId="77777777" w:rsidR="00A84CD0" w:rsidRPr="00F61EFC" w:rsidRDefault="00A84CD0" w:rsidP="00A84CD0">
      <w:pPr>
        <w:ind w:left="360"/>
      </w:pPr>
      <w:r w:rsidRPr="00F61EFC">
        <w:rPr>
          <w:bCs/>
        </w:rPr>
        <w:t>STAGE 5:</w:t>
      </w:r>
      <w:r w:rsidRPr="00F61EFC">
        <w:t> We look beyond laws and decisions by authority members to the rights and principles that our society is based on (i.e., “All men are created equal” is a principle we might try to live by even if it is contradicted by a particular set of laws or customs).</w:t>
      </w:r>
    </w:p>
    <w:p w14:paraId="3A1FDA68" w14:textId="77777777" w:rsidR="00A84CD0" w:rsidRPr="00F61EFC" w:rsidRDefault="00A84CD0" w:rsidP="00A84CD0">
      <w:pPr>
        <w:ind w:left="360"/>
      </w:pPr>
      <w:r w:rsidRPr="00F61EFC">
        <w:rPr>
          <w:bCs/>
        </w:rPr>
        <w:t>STAGE 6:</w:t>
      </w:r>
      <w:r w:rsidRPr="00F61EFC">
        <w:t xml:space="preserve"> We strive to live according to our own consciences and universal principles of justice and human dignity. </w:t>
      </w:r>
      <w:r>
        <w:rPr>
          <w:rStyle w:val="FootnoteReference"/>
        </w:rPr>
        <w:footnoteReference w:id="27"/>
      </w:r>
    </w:p>
    <w:p w14:paraId="730AABF5" w14:textId="77777777" w:rsidR="00A84CD0" w:rsidRPr="00F61EFC" w:rsidRDefault="00A84CD0" w:rsidP="00A84CD0">
      <w:pPr>
        <w:ind w:left="720"/>
      </w:pPr>
    </w:p>
    <w:p w14:paraId="7B73D095" w14:textId="77777777" w:rsidR="00A84CD0" w:rsidRDefault="00A84CD0" w:rsidP="00A84CD0">
      <w:pPr>
        <w:rPr>
          <w:b/>
          <w:sz w:val="36"/>
          <w:szCs w:val="36"/>
        </w:rPr>
      </w:pPr>
      <w:r w:rsidRPr="00FA48DF">
        <w:rPr>
          <w:b/>
          <w:sz w:val="36"/>
          <w:szCs w:val="36"/>
        </w:rPr>
        <w:t>Justice? How do we define it?</w:t>
      </w:r>
    </w:p>
    <w:p w14:paraId="2515EAA1" w14:textId="77777777" w:rsidR="00A84CD0" w:rsidRDefault="00A84CD0" w:rsidP="00A84CD0">
      <w:pPr>
        <w:rPr>
          <w:b/>
          <w:sz w:val="36"/>
          <w:szCs w:val="36"/>
        </w:rPr>
      </w:pPr>
    </w:p>
    <w:p w14:paraId="54D6D7C3" w14:textId="77777777" w:rsidR="00A84CD0" w:rsidRPr="00FA48DF" w:rsidRDefault="00A84CD0" w:rsidP="00A84CD0">
      <w:pPr>
        <w:numPr>
          <w:ilvl w:val="0"/>
          <w:numId w:val="40"/>
        </w:numPr>
        <w:rPr>
          <w:sz w:val="36"/>
          <w:szCs w:val="36"/>
        </w:rPr>
      </w:pPr>
      <w:r w:rsidRPr="00FA48DF">
        <w:rPr>
          <w:b/>
          <w:sz w:val="36"/>
          <w:szCs w:val="36"/>
        </w:rPr>
        <w:t>Social justice</w:t>
      </w:r>
      <w:r w:rsidRPr="00FA48DF">
        <w:rPr>
          <w:sz w:val="36"/>
          <w:szCs w:val="36"/>
        </w:rPr>
        <w:t xml:space="preserve"> is the notion that everyone deserves equal economic, political, and social opportunities irrespective of race, gender, or religion. </w:t>
      </w:r>
    </w:p>
    <w:p w14:paraId="5120334C" w14:textId="77777777" w:rsidR="00A84CD0" w:rsidRPr="00FA48DF" w:rsidRDefault="00A84CD0" w:rsidP="00A84CD0">
      <w:pPr>
        <w:numPr>
          <w:ilvl w:val="0"/>
          <w:numId w:val="40"/>
        </w:numPr>
        <w:rPr>
          <w:sz w:val="36"/>
          <w:szCs w:val="36"/>
        </w:rPr>
      </w:pPr>
      <w:r w:rsidRPr="00FA48DF">
        <w:rPr>
          <w:b/>
          <w:sz w:val="36"/>
          <w:szCs w:val="36"/>
        </w:rPr>
        <w:t>Restorative or corrective justice</w:t>
      </w:r>
      <w:r w:rsidRPr="00FA48DF">
        <w:rPr>
          <w:sz w:val="36"/>
          <w:szCs w:val="36"/>
        </w:rPr>
        <w:t xml:space="preserve"> seeks to make whole those who have suffered unfairly. </w:t>
      </w:r>
    </w:p>
    <w:p w14:paraId="5B5CD42F" w14:textId="77777777" w:rsidR="00A84CD0" w:rsidRPr="00FA48DF" w:rsidRDefault="00A84CD0" w:rsidP="00A84CD0">
      <w:pPr>
        <w:numPr>
          <w:ilvl w:val="0"/>
          <w:numId w:val="40"/>
        </w:numPr>
        <w:rPr>
          <w:sz w:val="36"/>
          <w:szCs w:val="36"/>
        </w:rPr>
      </w:pPr>
      <w:r w:rsidRPr="00FA48DF">
        <w:rPr>
          <w:b/>
          <w:sz w:val="36"/>
          <w:szCs w:val="36"/>
        </w:rPr>
        <w:t>Retributive justice</w:t>
      </w:r>
      <w:r w:rsidRPr="00FA48DF">
        <w:rPr>
          <w:sz w:val="36"/>
          <w:szCs w:val="36"/>
        </w:rPr>
        <w:t xml:space="preserve"> seeks to punish wrongdoers objectively and proportionately.</w:t>
      </w:r>
    </w:p>
    <w:p w14:paraId="1344E64B" w14:textId="77777777" w:rsidR="00A84CD0" w:rsidRPr="00FA48DF" w:rsidRDefault="00A84CD0" w:rsidP="00A84CD0">
      <w:pPr>
        <w:numPr>
          <w:ilvl w:val="0"/>
          <w:numId w:val="40"/>
        </w:numPr>
        <w:rPr>
          <w:sz w:val="36"/>
          <w:szCs w:val="36"/>
        </w:rPr>
      </w:pPr>
      <w:r w:rsidRPr="00FA48DF">
        <w:rPr>
          <w:sz w:val="36"/>
          <w:szCs w:val="36"/>
        </w:rPr>
        <w:t xml:space="preserve"> And </w:t>
      </w:r>
      <w:r w:rsidRPr="00FA48DF">
        <w:rPr>
          <w:b/>
          <w:sz w:val="36"/>
          <w:szCs w:val="36"/>
        </w:rPr>
        <w:t>procedural justice</w:t>
      </w:r>
      <w:r w:rsidRPr="00FA48DF">
        <w:rPr>
          <w:sz w:val="36"/>
          <w:szCs w:val="36"/>
        </w:rPr>
        <w:t xml:space="preserve"> refers to implementing legal decisions in accordance with fair and unbiased processes.</w:t>
      </w:r>
      <w:r>
        <w:rPr>
          <w:rStyle w:val="FootnoteReference"/>
          <w:sz w:val="36"/>
          <w:szCs w:val="36"/>
        </w:rPr>
        <w:footnoteReference w:id="28"/>
      </w:r>
    </w:p>
    <w:p w14:paraId="55438F35" w14:textId="77777777" w:rsidR="00A84CD0" w:rsidRDefault="00524A72" w:rsidP="00A84CD0">
      <w:pPr>
        <w:numPr>
          <w:ilvl w:val="0"/>
          <w:numId w:val="40"/>
        </w:numPr>
        <w:rPr>
          <w:sz w:val="36"/>
          <w:szCs w:val="36"/>
        </w:rPr>
      </w:pPr>
      <w:hyperlink r:id="rId93" w:history="1">
        <w:r w:rsidR="00A84CD0" w:rsidRPr="00FA48DF">
          <w:rPr>
            <w:rStyle w:val="Hyperlink"/>
            <w:sz w:val="36"/>
            <w:szCs w:val="36"/>
          </w:rPr>
          <w:t>http://</w:t>
        </w:r>
      </w:hyperlink>
      <w:hyperlink r:id="rId94" w:history="1">
        <w:r w:rsidR="00A84CD0" w:rsidRPr="00FA48DF">
          <w:rPr>
            <w:rStyle w:val="Hyperlink"/>
            <w:sz w:val="36"/>
            <w:szCs w:val="36"/>
          </w:rPr>
          <w:t>ethicsunwrapped.utexas.edu/glossary/justice</w:t>
        </w:r>
      </w:hyperlink>
    </w:p>
    <w:p w14:paraId="1BD9B46E" w14:textId="77777777" w:rsidR="00A84CD0" w:rsidRDefault="00A84CD0" w:rsidP="00A84CD0">
      <w:pPr>
        <w:rPr>
          <w:sz w:val="36"/>
          <w:szCs w:val="36"/>
        </w:rPr>
      </w:pPr>
    </w:p>
    <w:p w14:paraId="103DE3F9" w14:textId="77777777" w:rsidR="002A7088" w:rsidRDefault="002A7088" w:rsidP="00FA48DF">
      <w:pPr>
        <w:rPr>
          <w:b/>
          <w:bCs/>
          <w:sz w:val="36"/>
          <w:szCs w:val="36"/>
        </w:rPr>
      </w:pPr>
    </w:p>
    <w:p w14:paraId="61E7C599" w14:textId="77777777" w:rsidR="00A84CD0" w:rsidRDefault="00A84CD0" w:rsidP="00FA48DF">
      <w:pPr>
        <w:rPr>
          <w:b/>
          <w:bCs/>
          <w:sz w:val="36"/>
          <w:szCs w:val="36"/>
        </w:rPr>
      </w:pPr>
    </w:p>
    <w:p w14:paraId="13945D12" w14:textId="77777777" w:rsidR="00A84CD0" w:rsidRDefault="00A84CD0" w:rsidP="00FA48DF">
      <w:pPr>
        <w:rPr>
          <w:b/>
          <w:bCs/>
          <w:sz w:val="36"/>
          <w:szCs w:val="36"/>
        </w:rPr>
      </w:pPr>
    </w:p>
    <w:p w14:paraId="3DC330E3" w14:textId="77777777" w:rsidR="00A84CD0" w:rsidRDefault="00A84CD0" w:rsidP="00FA48DF">
      <w:pPr>
        <w:rPr>
          <w:b/>
          <w:bCs/>
          <w:sz w:val="36"/>
          <w:szCs w:val="36"/>
        </w:rPr>
      </w:pPr>
    </w:p>
    <w:p w14:paraId="04375AE5" w14:textId="77777777" w:rsidR="00A84CD0" w:rsidRDefault="00A84CD0" w:rsidP="00FA48DF">
      <w:pPr>
        <w:rPr>
          <w:b/>
          <w:bCs/>
          <w:sz w:val="36"/>
          <w:szCs w:val="36"/>
        </w:rPr>
      </w:pPr>
    </w:p>
    <w:p w14:paraId="5AA6C248" w14:textId="77777777" w:rsidR="00A84CD0" w:rsidRDefault="00A84CD0" w:rsidP="00FA48DF">
      <w:pPr>
        <w:rPr>
          <w:b/>
          <w:bCs/>
          <w:sz w:val="36"/>
          <w:szCs w:val="36"/>
        </w:rPr>
      </w:pPr>
    </w:p>
    <w:p w14:paraId="4A781BBF" w14:textId="77777777" w:rsidR="00A84CD0" w:rsidRDefault="00A84CD0" w:rsidP="00FA48DF">
      <w:pPr>
        <w:rPr>
          <w:b/>
          <w:bCs/>
          <w:sz w:val="36"/>
          <w:szCs w:val="36"/>
        </w:rPr>
      </w:pPr>
    </w:p>
    <w:p w14:paraId="7CCD552F" w14:textId="77777777" w:rsidR="00A84CD0" w:rsidRDefault="00A84CD0" w:rsidP="00FA48DF">
      <w:pPr>
        <w:rPr>
          <w:b/>
          <w:bCs/>
          <w:sz w:val="36"/>
          <w:szCs w:val="36"/>
        </w:rPr>
      </w:pPr>
    </w:p>
    <w:p w14:paraId="6C49F45E" w14:textId="77777777" w:rsidR="00A84CD0" w:rsidRDefault="00A84CD0" w:rsidP="00FA48DF">
      <w:pPr>
        <w:rPr>
          <w:b/>
          <w:bCs/>
          <w:sz w:val="36"/>
          <w:szCs w:val="36"/>
        </w:rPr>
      </w:pPr>
    </w:p>
    <w:p w14:paraId="315F8323" w14:textId="77777777" w:rsidR="002A7088" w:rsidRDefault="002A7088" w:rsidP="00FA48DF">
      <w:pPr>
        <w:rPr>
          <w:b/>
          <w:bCs/>
          <w:sz w:val="36"/>
          <w:szCs w:val="36"/>
        </w:rPr>
      </w:pPr>
    </w:p>
    <w:p w14:paraId="3836B656" w14:textId="77777777" w:rsidR="002A7088" w:rsidRDefault="002A7088" w:rsidP="00FA48DF">
      <w:pPr>
        <w:rPr>
          <w:b/>
          <w:bCs/>
          <w:sz w:val="36"/>
          <w:szCs w:val="36"/>
        </w:rPr>
      </w:pPr>
    </w:p>
    <w:p w14:paraId="0323465C" w14:textId="77777777" w:rsidR="00A84CD0" w:rsidRDefault="00A84CD0" w:rsidP="00FA48DF">
      <w:pPr>
        <w:rPr>
          <w:b/>
          <w:bCs/>
          <w:sz w:val="36"/>
          <w:szCs w:val="36"/>
        </w:rPr>
      </w:pPr>
    </w:p>
    <w:p w14:paraId="7B4EE739" w14:textId="77777777" w:rsidR="00A84CD0" w:rsidRDefault="00A84CD0" w:rsidP="00FA48DF">
      <w:pPr>
        <w:rPr>
          <w:b/>
          <w:bCs/>
          <w:sz w:val="36"/>
          <w:szCs w:val="36"/>
        </w:rPr>
      </w:pPr>
    </w:p>
    <w:p w14:paraId="0F848192" w14:textId="77777777" w:rsidR="00FA48DF" w:rsidRPr="00FA48DF" w:rsidRDefault="00FA48DF" w:rsidP="00FA48DF">
      <w:pPr>
        <w:rPr>
          <w:sz w:val="36"/>
          <w:szCs w:val="36"/>
        </w:rPr>
      </w:pPr>
      <w:r w:rsidRPr="00FA48DF">
        <w:rPr>
          <w:b/>
          <w:bCs/>
          <w:sz w:val="36"/>
          <w:szCs w:val="36"/>
        </w:rPr>
        <w:lastRenderedPageBreak/>
        <w:t>Choosing to Participate:</w:t>
      </w:r>
    </w:p>
    <w:p w14:paraId="224C906F" w14:textId="799A7881" w:rsidR="00FA48DF" w:rsidRPr="002A7088" w:rsidRDefault="00FA48DF" w:rsidP="00FA48DF">
      <w:pPr>
        <w:rPr>
          <w:b/>
          <w:bCs/>
          <w:sz w:val="36"/>
          <w:szCs w:val="36"/>
        </w:rPr>
      </w:pPr>
      <w:r w:rsidRPr="00FA48DF">
        <w:rPr>
          <w:b/>
          <w:bCs/>
          <w:sz w:val="36"/>
          <w:szCs w:val="36"/>
        </w:rPr>
        <w:t>ESSENTIAL QUESTIONS on Social Justice</w:t>
      </w:r>
    </w:p>
    <w:p w14:paraId="6CB2CC17" w14:textId="3B842108" w:rsidR="00FA48DF" w:rsidRPr="001919C6" w:rsidRDefault="00037AF7" w:rsidP="00FC1F81">
      <w:pPr>
        <w:numPr>
          <w:ilvl w:val="0"/>
          <w:numId w:val="41"/>
        </w:numPr>
        <w:rPr>
          <w:b/>
          <w:i/>
          <w:sz w:val="36"/>
          <w:szCs w:val="36"/>
        </w:rPr>
      </w:pPr>
      <w:r w:rsidRPr="001919C6">
        <w:rPr>
          <w:b/>
          <w:i/>
          <w:sz w:val="36"/>
          <w:szCs w:val="36"/>
        </w:rPr>
        <w:t xml:space="preserve">Do laws or the hearts and minds of individuals play a greater role in creating a just society? </w:t>
      </w:r>
      <w:r w:rsidR="00FA48DF" w:rsidRPr="001919C6">
        <w:rPr>
          <w:b/>
          <w:sz w:val="36"/>
          <w:szCs w:val="36"/>
        </w:rPr>
        <w:t>Review students</w:t>
      </w:r>
      <w:r w:rsidR="00BE7168">
        <w:rPr>
          <w:b/>
          <w:sz w:val="36"/>
          <w:szCs w:val="36"/>
        </w:rPr>
        <w:t>’</w:t>
      </w:r>
      <w:r w:rsidR="00FA48DF" w:rsidRPr="001919C6">
        <w:rPr>
          <w:b/>
          <w:sz w:val="36"/>
          <w:szCs w:val="36"/>
        </w:rPr>
        <w:t xml:space="preserve"> perspectives at this point in the unit.</w:t>
      </w:r>
    </w:p>
    <w:p w14:paraId="5D00513E" w14:textId="31F7008F" w:rsidR="00037AF7" w:rsidRDefault="00037AF7" w:rsidP="00FC1F81">
      <w:pPr>
        <w:numPr>
          <w:ilvl w:val="0"/>
          <w:numId w:val="41"/>
        </w:numPr>
        <w:rPr>
          <w:sz w:val="36"/>
          <w:szCs w:val="36"/>
        </w:rPr>
      </w:pPr>
      <w:r w:rsidRPr="001919C6">
        <w:rPr>
          <w:b/>
          <w:i/>
          <w:sz w:val="36"/>
          <w:szCs w:val="36"/>
        </w:rPr>
        <w:t>What is equality? What forms of equality are necessary for a just, democratic society?</w:t>
      </w:r>
      <w:r w:rsidRPr="00FA48DF">
        <w:rPr>
          <w:sz w:val="36"/>
          <w:szCs w:val="36"/>
        </w:rPr>
        <w:t xml:space="preserve"> </w:t>
      </w:r>
      <w:r w:rsidR="00FA48DF">
        <w:rPr>
          <w:rStyle w:val="FootnoteReference"/>
          <w:sz w:val="36"/>
          <w:szCs w:val="36"/>
        </w:rPr>
        <w:footnoteReference w:id="29"/>
      </w:r>
    </w:p>
    <w:p w14:paraId="037857C0" w14:textId="77777777" w:rsidR="00D96491" w:rsidRDefault="00D96491" w:rsidP="002A7088">
      <w:pPr>
        <w:rPr>
          <w:b/>
          <w:bCs/>
          <w:sz w:val="36"/>
          <w:szCs w:val="36"/>
        </w:rPr>
      </w:pPr>
    </w:p>
    <w:p w14:paraId="3D4898CE" w14:textId="77777777" w:rsidR="00D96491" w:rsidRPr="00DC20F4" w:rsidRDefault="00DC20F4" w:rsidP="00D96491">
      <w:pPr>
        <w:ind w:left="360"/>
        <w:rPr>
          <w:b/>
        </w:rPr>
      </w:pPr>
      <w:r w:rsidRPr="00DC20F4">
        <w:rPr>
          <w:b/>
          <w:bCs/>
          <w:sz w:val="36"/>
          <w:szCs w:val="36"/>
        </w:rPr>
        <w:t>“We will have to repent in this generation not merely for the hateful words and actions of the bad people, but for the appalling silence of the good people.”</w:t>
      </w:r>
      <w:r w:rsidR="00D96491">
        <w:rPr>
          <w:b/>
          <w:bCs/>
          <w:sz w:val="36"/>
          <w:szCs w:val="36"/>
        </w:rPr>
        <w:t xml:space="preserve">  Martin Luther King </w:t>
      </w:r>
      <w:r w:rsidR="00D96491" w:rsidRPr="00DC20F4">
        <w:rPr>
          <w:b/>
          <w:bCs/>
          <w:i/>
          <w:iCs/>
        </w:rPr>
        <w:t>Letter from Birmingham Jail, Alabama, 16 April 1963</w:t>
      </w:r>
    </w:p>
    <w:p w14:paraId="0CE6CBA8" w14:textId="56A61A37" w:rsidR="00DC20F4" w:rsidRDefault="00DC20F4" w:rsidP="00DC20F4">
      <w:pPr>
        <w:ind w:left="720"/>
        <w:rPr>
          <w:b/>
          <w:bCs/>
          <w:sz w:val="36"/>
          <w:szCs w:val="36"/>
        </w:rPr>
      </w:pPr>
    </w:p>
    <w:p w14:paraId="0223F8BA" w14:textId="399ABC6B" w:rsidR="00D96491" w:rsidRDefault="00D96491" w:rsidP="00D96491">
      <w:pPr>
        <w:ind w:left="720"/>
        <w:jc w:val="center"/>
        <w:rPr>
          <w:b/>
          <w:bCs/>
          <w:sz w:val="36"/>
          <w:szCs w:val="36"/>
        </w:rPr>
      </w:pPr>
      <w:r>
        <w:rPr>
          <w:rFonts w:ascii="Helvetica" w:hAnsi="Helvetica" w:cs="Helvetica"/>
          <w:noProof/>
        </w:rPr>
        <w:drawing>
          <wp:inline distT="0" distB="0" distL="0" distR="0" wp14:anchorId="2C30EC9B" wp14:editId="3024DF4A">
            <wp:extent cx="1540439" cy="1976120"/>
            <wp:effectExtent l="0" t="0" r="952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32001" cy="2093578"/>
                    </a:xfrm>
                    <a:prstGeom prst="rect">
                      <a:avLst/>
                    </a:prstGeom>
                    <a:noFill/>
                    <a:ln>
                      <a:noFill/>
                    </a:ln>
                  </pic:spPr>
                </pic:pic>
              </a:graphicData>
            </a:graphic>
          </wp:inline>
        </w:drawing>
      </w:r>
      <w:r w:rsidR="002A7088">
        <w:rPr>
          <w:b/>
          <w:bCs/>
          <w:sz w:val="36"/>
          <w:szCs w:val="36"/>
        </w:rPr>
        <w:t xml:space="preserve">                    </w:t>
      </w:r>
      <w:r w:rsidR="002A7088" w:rsidRPr="00D96491">
        <w:rPr>
          <w:b/>
          <w:noProof/>
          <w:sz w:val="36"/>
          <w:szCs w:val="36"/>
        </w:rPr>
        <w:drawing>
          <wp:inline distT="0" distB="0" distL="0" distR="0" wp14:anchorId="420841D0" wp14:editId="6CBA13E9">
            <wp:extent cx="1448435" cy="2063524"/>
            <wp:effectExtent l="0" t="0" r="0" b="0"/>
            <wp:docPr id="2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96"/>
                    <a:stretch>
                      <a:fillRect/>
                    </a:stretch>
                  </pic:blipFill>
                  <pic:spPr>
                    <a:xfrm>
                      <a:off x="0" y="0"/>
                      <a:ext cx="1489040" cy="2121372"/>
                    </a:xfrm>
                    <a:prstGeom prst="rect">
                      <a:avLst/>
                    </a:prstGeom>
                  </pic:spPr>
                </pic:pic>
              </a:graphicData>
            </a:graphic>
          </wp:inline>
        </w:drawing>
      </w:r>
    </w:p>
    <w:p w14:paraId="22413023" w14:textId="77777777" w:rsidR="001919C6" w:rsidRDefault="001919C6" w:rsidP="002A7088">
      <w:pPr>
        <w:rPr>
          <w:b/>
          <w:sz w:val="36"/>
          <w:szCs w:val="36"/>
        </w:rPr>
      </w:pPr>
    </w:p>
    <w:p w14:paraId="44720BD5" w14:textId="554A67AC" w:rsidR="00D96491" w:rsidRPr="00D96491" w:rsidRDefault="00D96491" w:rsidP="00DC20F4">
      <w:pPr>
        <w:ind w:left="720"/>
        <w:rPr>
          <w:b/>
          <w:sz w:val="36"/>
          <w:szCs w:val="36"/>
        </w:rPr>
      </w:pPr>
      <w:r w:rsidRPr="00D96491">
        <w:rPr>
          <w:b/>
          <w:sz w:val="36"/>
          <w:szCs w:val="36"/>
        </w:rPr>
        <w:t xml:space="preserve">“The way to right wrongs is to turn the light of truth upon </w:t>
      </w:r>
      <w:r>
        <w:rPr>
          <w:b/>
          <w:sz w:val="36"/>
          <w:szCs w:val="36"/>
        </w:rPr>
        <w:t xml:space="preserve">them.” </w:t>
      </w:r>
      <w:r w:rsidRPr="00D96491">
        <w:rPr>
          <w:b/>
          <w:sz w:val="36"/>
          <w:szCs w:val="36"/>
        </w:rPr>
        <w:t> </w:t>
      </w:r>
      <w:r w:rsidRPr="00D96491">
        <w:rPr>
          <w:b/>
          <w:bCs/>
          <w:sz w:val="36"/>
          <w:szCs w:val="36"/>
        </w:rPr>
        <w:t>Ida B. Wells-Barnett</w:t>
      </w:r>
    </w:p>
    <w:p w14:paraId="22A0FA18" w14:textId="64F18ED2" w:rsidR="002C1997" w:rsidRDefault="002C1997" w:rsidP="00D96491">
      <w:pPr>
        <w:ind w:left="360"/>
        <w:jc w:val="center"/>
        <w:rPr>
          <w:b/>
          <w:sz w:val="36"/>
          <w:szCs w:val="36"/>
        </w:rPr>
      </w:pPr>
    </w:p>
    <w:p w14:paraId="2D40C9B8" w14:textId="77777777" w:rsidR="002C1997" w:rsidRDefault="002C1997">
      <w:pPr>
        <w:rPr>
          <w:b/>
          <w:sz w:val="36"/>
          <w:szCs w:val="36"/>
        </w:rPr>
      </w:pPr>
      <w:r>
        <w:rPr>
          <w:b/>
          <w:sz w:val="36"/>
          <w:szCs w:val="36"/>
        </w:rPr>
        <w:br w:type="page"/>
      </w:r>
    </w:p>
    <w:p w14:paraId="2ACC1033" w14:textId="25082CA0" w:rsidR="00DC20F4" w:rsidRDefault="002C1997" w:rsidP="002C1997">
      <w:pPr>
        <w:rPr>
          <w:b/>
          <w:sz w:val="36"/>
          <w:szCs w:val="36"/>
        </w:rPr>
      </w:pPr>
      <w:r>
        <w:rPr>
          <w:b/>
          <w:sz w:val="36"/>
          <w:szCs w:val="36"/>
        </w:rPr>
        <w:lastRenderedPageBreak/>
        <w:t>Activity: View v</w:t>
      </w:r>
      <w:r w:rsidRPr="002C1997">
        <w:rPr>
          <w:b/>
          <w:sz w:val="36"/>
          <w:szCs w:val="36"/>
        </w:rPr>
        <w:t>ideo “The Trouble I Have Seen”</w:t>
      </w:r>
      <w:r>
        <w:rPr>
          <w:rStyle w:val="FootnoteReference"/>
          <w:b/>
          <w:sz w:val="36"/>
          <w:szCs w:val="36"/>
        </w:rPr>
        <w:footnoteReference w:id="30"/>
      </w:r>
      <w:r w:rsidRPr="002C1997">
        <w:rPr>
          <w:b/>
          <w:sz w:val="36"/>
          <w:szCs w:val="36"/>
        </w:rPr>
        <w:t xml:space="preserve"> </w:t>
      </w:r>
      <w:r w:rsidRPr="002C1997">
        <w:rPr>
          <w:b/>
          <w:sz w:val="36"/>
          <w:szCs w:val="36"/>
        </w:rPr>
        <w:br/>
      </w:r>
    </w:p>
    <w:p w14:paraId="14AA8598" w14:textId="77777777" w:rsidR="002C1997" w:rsidRDefault="002C1997" w:rsidP="002C1997">
      <w:pPr>
        <w:rPr>
          <w:sz w:val="36"/>
          <w:szCs w:val="36"/>
        </w:rPr>
      </w:pPr>
      <w:r w:rsidRPr="002C1997">
        <w:rPr>
          <w:sz w:val="36"/>
          <w:szCs w:val="36"/>
        </w:rPr>
        <w:t>This film raises profound questions about the persistent effects of racial violence and injustice. It explores the powerful effects of both trying to forget or ignore past injustices and attempting to remember them and establish them as part of a community’s shared history.</w:t>
      </w:r>
    </w:p>
    <w:p w14:paraId="5D8A34E8" w14:textId="77777777" w:rsidR="002C1997" w:rsidRPr="002C1997" w:rsidRDefault="002C1997" w:rsidP="002C1997">
      <w:pPr>
        <w:rPr>
          <w:sz w:val="36"/>
          <w:szCs w:val="36"/>
        </w:rPr>
      </w:pPr>
    </w:p>
    <w:p w14:paraId="6CD3D5E2" w14:textId="77777777" w:rsidR="002C1997" w:rsidRPr="002C1997" w:rsidRDefault="002C1997" w:rsidP="002C1997">
      <w:pPr>
        <w:ind w:left="360"/>
        <w:rPr>
          <w:b/>
          <w:bCs/>
          <w:i/>
          <w:iCs/>
          <w:sz w:val="36"/>
          <w:szCs w:val="36"/>
        </w:rPr>
      </w:pPr>
      <w:r w:rsidRPr="002C1997">
        <w:rPr>
          <w:b/>
          <w:bCs/>
          <w:i/>
          <w:iCs/>
          <w:sz w:val="36"/>
          <w:szCs w:val="36"/>
        </w:rPr>
        <w:t>“As you watch, consider what it means for a society to repair itself following a tragic event.”</w:t>
      </w:r>
    </w:p>
    <w:p w14:paraId="6F4C345C" w14:textId="77777777" w:rsidR="002C1997" w:rsidRPr="002C1997" w:rsidRDefault="002C1997" w:rsidP="002C1997">
      <w:pPr>
        <w:ind w:left="360"/>
        <w:rPr>
          <w:b/>
          <w:sz w:val="36"/>
          <w:szCs w:val="36"/>
        </w:rPr>
      </w:pPr>
    </w:p>
    <w:p w14:paraId="15C12BC0" w14:textId="77777777" w:rsidR="00037AF7" w:rsidRDefault="00524A72" w:rsidP="002C1997">
      <w:pPr>
        <w:ind w:left="360"/>
        <w:rPr>
          <w:sz w:val="36"/>
          <w:szCs w:val="36"/>
        </w:rPr>
      </w:pPr>
      <w:hyperlink r:id="rId97" w:history="1">
        <w:r w:rsidR="00037AF7" w:rsidRPr="002C1997">
          <w:rPr>
            <w:rStyle w:val="Hyperlink"/>
            <w:sz w:val="36"/>
            <w:szCs w:val="36"/>
          </w:rPr>
          <w:t>https</w:t>
        </w:r>
      </w:hyperlink>
      <w:hyperlink r:id="rId98" w:history="1">
        <w:r w:rsidR="00037AF7" w:rsidRPr="002C1997">
          <w:rPr>
            <w:rStyle w:val="Hyperlink"/>
            <w:sz w:val="36"/>
            <w:szCs w:val="36"/>
          </w:rPr>
          <w:t>://</w:t>
        </w:r>
      </w:hyperlink>
      <w:hyperlink r:id="rId99" w:history="1">
        <w:r w:rsidR="00037AF7" w:rsidRPr="002C1997">
          <w:rPr>
            <w:rStyle w:val="Hyperlink"/>
            <w:sz w:val="36"/>
            <w:szCs w:val="36"/>
          </w:rPr>
          <w:t>youtu.be/XaCax-yvCn4</w:t>
        </w:r>
      </w:hyperlink>
      <w:r w:rsidR="00037AF7" w:rsidRPr="002C1997">
        <w:rPr>
          <w:sz w:val="36"/>
          <w:szCs w:val="36"/>
        </w:rPr>
        <w:t xml:space="preserve"> “The Trouble I Have Seen” </w:t>
      </w:r>
    </w:p>
    <w:p w14:paraId="5981A455" w14:textId="77777777" w:rsidR="002C1997" w:rsidRPr="002C1997" w:rsidRDefault="002C1997" w:rsidP="002C1997">
      <w:pPr>
        <w:ind w:left="360"/>
        <w:rPr>
          <w:sz w:val="36"/>
          <w:szCs w:val="36"/>
        </w:rPr>
      </w:pPr>
    </w:p>
    <w:p w14:paraId="2EB826EA" w14:textId="77777777" w:rsidR="00037AF7" w:rsidRPr="002C1997" w:rsidRDefault="00037AF7" w:rsidP="002C1997">
      <w:pPr>
        <w:rPr>
          <w:sz w:val="36"/>
          <w:szCs w:val="36"/>
        </w:rPr>
      </w:pPr>
      <w:r w:rsidRPr="002C1997">
        <w:rPr>
          <w:sz w:val="36"/>
          <w:szCs w:val="36"/>
        </w:rPr>
        <w:t>“There are a variety of ways in which communities, states, and nations have sought justice and healing after episodes of injustice and violence. These approaches seek a type of justice often called </w:t>
      </w:r>
      <w:r w:rsidRPr="002C1997">
        <w:rPr>
          <w:i/>
          <w:iCs/>
          <w:sz w:val="36"/>
          <w:szCs w:val="36"/>
        </w:rPr>
        <w:t>restorative justice</w:t>
      </w:r>
      <w:r w:rsidRPr="002C1997">
        <w:rPr>
          <w:sz w:val="36"/>
          <w:szCs w:val="36"/>
        </w:rPr>
        <w:t>. Sometimes restorative justice methods are employed in a matter of years after the event, but more often they are put into place decades later.”</w:t>
      </w:r>
    </w:p>
    <w:p w14:paraId="52E763D7" w14:textId="45A4C938" w:rsidR="002C1997" w:rsidRDefault="002C1997">
      <w:pPr>
        <w:rPr>
          <w:sz w:val="36"/>
          <w:szCs w:val="36"/>
        </w:rPr>
      </w:pPr>
      <w:r>
        <w:rPr>
          <w:sz w:val="36"/>
          <w:szCs w:val="36"/>
        </w:rPr>
        <w:br w:type="page"/>
      </w:r>
    </w:p>
    <w:p w14:paraId="752A7475" w14:textId="77777777" w:rsidR="002C1997" w:rsidRDefault="002C1997" w:rsidP="002C1997">
      <w:pPr>
        <w:ind w:left="360"/>
        <w:rPr>
          <w:sz w:val="36"/>
          <w:szCs w:val="36"/>
        </w:rPr>
      </w:pPr>
      <w:r w:rsidRPr="002C1997">
        <w:rPr>
          <w:b/>
          <w:bCs/>
          <w:iCs/>
          <w:sz w:val="36"/>
          <w:szCs w:val="36"/>
        </w:rPr>
        <w:lastRenderedPageBreak/>
        <w:t>Choosing to Participate</w:t>
      </w:r>
      <w:r>
        <w:rPr>
          <w:b/>
          <w:bCs/>
          <w:iCs/>
          <w:sz w:val="36"/>
          <w:szCs w:val="36"/>
        </w:rPr>
        <w:t xml:space="preserve"> Activity</w:t>
      </w:r>
      <w:r w:rsidRPr="002C1997">
        <w:rPr>
          <w:b/>
          <w:bCs/>
          <w:iCs/>
          <w:sz w:val="36"/>
          <w:szCs w:val="36"/>
        </w:rPr>
        <w:t>:</w:t>
      </w:r>
      <w:r w:rsidRPr="002C1997">
        <w:rPr>
          <w:b/>
          <w:bCs/>
          <w:iCs/>
          <w:sz w:val="36"/>
          <w:szCs w:val="36"/>
        </w:rPr>
        <w:br/>
      </w:r>
      <w:r w:rsidRPr="001919C6">
        <w:rPr>
          <w:b/>
          <w:bCs/>
          <w:sz w:val="36"/>
          <w:szCs w:val="36"/>
        </w:rPr>
        <w:t>ESSENTIAL QUESTIONS on Restorative Justice:</w:t>
      </w:r>
      <w:r w:rsidRPr="001919C6">
        <w:rPr>
          <w:sz w:val="36"/>
          <w:szCs w:val="36"/>
        </w:rPr>
        <w:br/>
      </w:r>
      <w:r w:rsidRPr="001919C6">
        <w:rPr>
          <w:b/>
          <w:i/>
          <w:sz w:val="36"/>
          <w:szCs w:val="36"/>
        </w:rPr>
        <w:t xml:space="preserve">“How can a community seek justice and healing after an act of injustice and violence?” </w:t>
      </w:r>
      <w:r w:rsidRPr="001919C6">
        <w:rPr>
          <w:b/>
          <w:i/>
          <w:sz w:val="36"/>
          <w:szCs w:val="36"/>
        </w:rPr>
        <w:br/>
        <w:t>“What are the responsibilities of citizens in a democracy?”</w:t>
      </w:r>
      <w:r w:rsidRPr="002C1997">
        <w:rPr>
          <w:sz w:val="36"/>
          <w:szCs w:val="36"/>
        </w:rPr>
        <w:t xml:space="preserve"> </w:t>
      </w:r>
      <w:r>
        <w:rPr>
          <w:rStyle w:val="FootnoteReference"/>
          <w:sz w:val="36"/>
          <w:szCs w:val="36"/>
        </w:rPr>
        <w:footnoteReference w:id="31"/>
      </w:r>
    </w:p>
    <w:p w14:paraId="5D8B42F8" w14:textId="77777777" w:rsidR="002C1997" w:rsidRDefault="002C1997" w:rsidP="002C1997">
      <w:pPr>
        <w:ind w:left="360"/>
        <w:rPr>
          <w:sz w:val="36"/>
          <w:szCs w:val="36"/>
        </w:rPr>
      </w:pPr>
    </w:p>
    <w:p w14:paraId="4E0F1ABA" w14:textId="77777777" w:rsidR="00037AF7" w:rsidRDefault="00037AF7" w:rsidP="00FC1F81">
      <w:pPr>
        <w:numPr>
          <w:ilvl w:val="0"/>
          <w:numId w:val="42"/>
        </w:numPr>
        <w:rPr>
          <w:sz w:val="36"/>
          <w:szCs w:val="36"/>
        </w:rPr>
      </w:pPr>
      <w:r w:rsidRPr="002C1997">
        <w:rPr>
          <w:sz w:val="36"/>
          <w:szCs w:val="36"/>
        </w:rPr>
        <w:t>Use the Gallery Walk teaching strategy with Handouts 6.1 to 6.6 in the </w:t>
      </w:r>
      <w:r w:rsidRPr="002C1997">
        <w:rPr>
          <w:i/>
          <w:iCs/>
          <w:sz w:val="36"/>
          <w:szCs w:val="36"/>
        </w:rPr>
        <w:t>Teaching Mockingbird</w:t>
      </w:r>
      <w:r w:rsidRPr="002C1997">
        <w:rPr>
          <w:sz w:val="36"/>
          <w:szCs w:val="36"/>
        </w:rPr>
        <w:t> guide to introduce five such methods of restorative justice: truth and reconciliation commissions, pardons, apologies, reparations, and memorials. (</w:t>
      </w:r>
      <w:hyperlink r:id="rId100" w:history="1">
        <w:r w:rsidRPr="002C1997">
          <w:rPr>
            <w:rStyle w:val="Hyperlink"/>
            <w:sz w:val="36"/>
            <w:szCs w:val="36"/>
          </w:rPr>
          <w:t xml:space="preserve">Signing up on their site is recquired for the free download of PDF of the text for the handouts) </w:t>
        </w:r>
      </w:hyperlink>
    </w:p>
    <w:p w14:paraId="5F0EFAC2" w14:textId="77777777" w:rsidR="002C1997" w:rsidRPr="002C1997" w:rsidRDefault="002C1997" w:rsidP="002C1997">
      <w:pPr>
        <w:ind w:left="720"/>
        <w:rPr>
          <w:sz w:val="36"/>
          <w:szCs w:val="36"/>
        </w:rPr>
      </w:pPr>
    </w:p>
    <w:p w14:paraId="34813D65" w14:textId="77777777" w:rsidR="00037AF7" w:rsidRDefault="00037AF7" w:rsidP="00FC1F81">
      <w:pPr>
        <w:numPr>
          <w:ilvl w:val="0"/>
          <w:numId w:val="42"/>
        </w:numPr>
        <w:rPr>
          <w:sz w:val="36"/>
          <w:szCs w:val="36"/>
        </w:rPr>
      </w:pPr>
      <w:r w:rsidRPr="002C1997">
        <w:rPr>
          <w:sz w:val="36"/>
          <w:szCs w:val="36"/>
        </w:rPr>
        <w:t>Follows the gallery walk with a class discussion on healing and justice, asking students to share their thoughts on which of these approaches, or combination of approaches, would be appropriate for Chattanooga to take today </w:t>
      </w:r>
    </w:p>
    <w:p w14:paraId="69204190" w14:textId="77777777" w:rsidR="002C1997" w:rsidRDefault="002C1997" w:rsidP="002C1997">
      <w:pPr>
        <w:rPr>
          <w:sz w:val="36"/>
          <w:szCs w:val="36"/>
        </w:rPr>
      </w:pPr>
    </w:p>
    <w:p w14:paraId="5CB6BA91" w14:textId="77777777" w:rsidR="002C1997" w:rsidRPr="002C1997" w:rsidRDefault="002C1997" w:rsidP="002C1997">
      <w:pPr>
        <w:ind w:left="720"/>
        <w:rPr>
          <w:sz w:val="36"/>
          <w:szCs w:val="36"/>
        </w:rPr>
      </w:pPr>
    </w:p>
    <w:p w14:paraId="5D1D0DC7" w14:textId="56F3FAFC" w:rsidR="00037AF7" w:rsidRPr="002C1997" w:rsidRDefault="00037AF7" w:rsidP="00FC1F81">
      <w:pPr>
        <w:numPr>
          <w:ilvl w:val="0"/>
          <w:numId w:val="42"/>
        </w:numPr>
        <w:rPr>
          <w:sz w:val="36"/>
          <w:szCs w:val="36"/>
        </w:rPr>
      </w:pPr>
      <w:r w:rsidRPr="002C1997">
        <w:rPr>
          <w:i/>
          <w:iCs/>
          <w:sz w:val="36"/>
          <w:szCs w:val="36"/>
        </w:rPr>
        <w:t xml:space="preserve">Teaching Strategy: </w:t>
      </w:r>
      <w:hyperlink r:id="rId101" w:history="1">
        <w:r w:rsidRPr="002C1997">
          <w:rPr>
            <w:rStyle w:val="Hyperlink"/>
            <w:i/>
            <w:iCs/>
            <w:sz w:val="36"/>
            <w:szCs w:val="36"/>
          </w:rPr>
          <w:t xml:space="preserve">Gallery Walk </w:t>
        </w:r>
      </w:hyperlink>
      <w:r w:rsidR="00BE7168">
        <w:rPr>
          <w:rStyle w:val="Hyperlink"/>
          <w:i/>
          <w:iCs/>
          <w:sz w:val="36"/>
          <w:szCs w:val="36"/>
        </w:rPr>
        <w:t>link</w:t>
      </w:r>
    </w:p>
    <w:p w14:paraId="5DC8540A" w14:textId="6F1BF508" w:rsidR="00DC2F5A" w:rsidRDefault="002C1997" w:rsidP="002C1997">
      <w:pPr>
        <w:ind w:left="360"/>
        <w:rPr>
          <w:sz w:val="36"/>
          <w:szCs w:val="36"/>
        </w:rPr>
      </w:pPr>
      <w:r w:rsidRPr="002C1997">
        <w:rPr>
          <w:sz w:val="36"/>
          <w:szCs w:val="36"/>
        </w:rPr>
        <w:br/>
      </w:r>
    </w:p>
    <w:p w14:paraId="1E9413BE" w14:textId="77777777" w:rsidR="00DC2F5A" w:rsidRDefault="00DC2F5A">
      <w:pPr>
        <w:rPr>
          <w:sz w:val="36"/>
          <w:szCs w:val="36"/>
        </w:rPr>
      </w:pPr>
      <w:r>
        <w:rPr>
          <w:sz w:val="36"/>
          <w:szCs w:val="36"/>
        </w:rPr>
        <w:br w:type="page"/>
      </w:r>
    </w:p>
    <w:p w14:paraId="3517EE48" w14:textId="77777777" w:rsidR="0019789E" w:rsidRDefault="0019789E" w:rsidP="002C1997">
      <w:pPr>
        <w:ind w:left="360"/>
        <w:rPr>
          <w:b/>
          <w:bCs/>
          <w:sz w:val="36"/>
          <w:szCs w:val="36"/>
        </w:rPr>
        <w:sectPr w:rsidR="0019789E" w:rsidSect="00F61EFC">
          <w:type w:val="continuous"/>
          <w:pgSz w:w="12240" w:h="15840"/>
          <w:pgMar w:top="675" w:right="1440" w:bottom="1440" w:left="1440" w:header="720" w:footer="720" w:gutter="0"/>
          <w:cols w:space="720"/>
          <w:docGrid w:linePitch="360"/>
        </w:sectPr>
      </w:pPr>
    </w:p>
    <w:p w14:paraId="3BF63354" w14:textId="051FEEC7" w:rsidR="002C1997" w:rsidRDefault="00DC2F5A" w:rsidP="002C1997">
      <w:pPr>
        <w:ind w:left="360"/>
        <w:rPr>
          <w:b/>
          <w:bCs/>
          <w:sz w:val="36"/>
          <w:szCs w:val="36"/>
        </w:rPr>
      </w:pPr>
      <w:r w:rsidRPr="00DC2F5A">
        <w:rPr>
          <w:b/>
          <w:bCs/>
          <w:sz w:val="36"/>
          <w:szCs w:val="36"/>
        </w:rPr>
        <w:lastRenderedPageBreak/>
        <w:t xml:space="preserve">Legacy: </w:t>
      </w:r>
      <w:r w:rsidRPr="00DC2F5A">
        <w:rPr>
          <w:b/>
          <w:bCs/>
          <w:sz w:val="36"/>
          <w:szCs w:val="36"/>
        </w:rPr>
        <w:br/>
        <w:t>MONUMENTS AND MEMORIALS</w:t>
      </w:r>
    </w:p>
    <w:p w14:paraId="6DEA889A" w14:textId="77777777" w:rsidR="00F71B0E" w:rsidRDefault="00F71B0E" w:rsidP="002C1997">
      <w:pPr>
        <w:ind w:left="360"/>
        <w:rPr>
          <w:b/>
          <w:bCs/>
          <w:sz w:val="36"/>
          <w:szCs w:val="36"/>
        </w:rPr>
      </w:pPr>
    </w:p>
    <w:p w14:paraId="3320A600" w14:textId="63EF49AE" w:rsidR="00F71B0E" w:rsidRPr="00F71B0E" w:rsidRDefault="00F71B0E" w:rsidP="00F71B0E">
      <w:pPr>
        <w:ind w:left="360"/>
        <w:rPr>
          <w:bCs/>
          <w:i/>
          <w:iCs/>
          <w:sz w:val="36"/>
          <w:szCs w:val="36"/>
        </w:rPr>
      </w:pPr>
      <w:r w:rsidRPr="001919C6">
        <w:rPr>
          <w:b/>
          <w:bCs/>
          <w:sz w:val="36"/>
          <w:szCs w:val="36"/>
        </w:rPr>
        <w:t>Essential Questions for discussion and exploration</w:t>
      </w:r>
      <w:r w:rsidRPr="00F71B0E">
        <w:rPr>
          <w:bCs/>
          <w:i/>
          <w:sz w:val="36"/>
          <w:szCs w:val="36"/>
        </w:rPr>
        <w:t xml:space="preserve">: </w:t>
      </w:r>
    </w:p>
    <w:p w14:paraId="10F11FFA" w14:textId="77777777" w:rsidR="00F71B0E" w:rsidRPr="00F71B0E" w:rsidRDefault="00F71B0E" w:rsidP="00F71B0E">
      <w:pPr>
        <w:ind w:left="360"/>
        <w:rPr>
          <w:bCs/>
          <w:i/>
          <w:sz w:val="36"/>
          <w:szCs w:val="36"/>
        </w:rPr>
      </w:pPr>
    </w:p>
    <w:p w14:paraId="068D2F69" w14:textId="77777777" w:rsidR="00037AF7" w:rsidRPr="00F71B0E" w:rsidRDefault="00037AF7" w:rsidP="00FC1F81">
      <w:pPr>
        <w:numPr>
          <w:ilvl w:val="0"/>
          <w:numId w:val="43"/>
        </w:numPr>
        <w:rPr>
          <w:bCs/>
          <w:i/>
          <w:sz w:val="36"/>
          <w:szCs w:val="36"/>
        </w:rPr>
      </w:pPr>
      <w:r w:rsidRPr="00F71B0E">
        <w:rPr>
          <w:bCs/>
          <w:i/>
          <w:sz w:val="36"/>
          <w:szCs w:val="36"/>
        </w:rPr>
        <w:t xml:space="preserve">What is the purpose of memorials and monuments? </w:t>
      </w:r>
    </w:p>
    <w:p w14:paraId="716087B6" w14:textId="77777777" w:rsidR="00037AF7" w:rsidRPr="00F71B0E" w:rsidRDefault="00037AF7" w:rsidP="00FC1F81">
      <w:pPr>
        <w:numPr>
          <w:ilvl w:val="0"/>
          <w:numId w:val="43"/>
        </w:numPr>
        <w:rPr>
          <w:bCs/>
          <w:i/>
          <w:sz w:val="36"/>
          <w:szCs w:val="36"/>
        </w:rPr>
      </w:pPr>
      <w:r w:rsidRPr="00F71B0E">
        <w:rPr>
          <w:bCs/>
          <w:i/>
          <w:sz w:val="36"/>
          <w:szCs w:val="36"/>
        </w:rPr>
        <w:t>What impact do they have on us and the way we think about history?</w:t>
      </w:r>
    </w:p>
    <w:p w14:paraId="1F4356A4" w14:textId="77777777" w:rsidR="00037AF7" w:rsidRPr="00F71B0E" w:rsidRDefault="00037AF7" w:rsidP="00FC1F81">
      <w:pPr>
        <w:numPr>
          <w:ilvl w:val="0"/>
          <w:numId w:val="43"/>
        </w:numPr>
        <w:rPr>
          <w:bCs/>
          <w:i/>
          <w:sz w:val="36"/>
          <w:szCs w:val="36"/>
        </w:rPr>
      </w:pPr>
      <w:r w:rsidRPr="00F71B0E">
        <w:rPr>
          <w:bCs/>
          <w:i/>
          <w:sz w:val="36"/>
          <w:szCs w:val="36"/>
        </w:rPr>
        <w:t xml:space="preserve">What parts of the history of the Ed Johnson are most important for us to remember today? </w:t>
      </w:r>
    </w:p>
    <w:p w14:paraId="755F9F6D" w14:textId="224FCAC2" w:rsidR="00037AF7" w:rsidRPr="00F71B0E" w:rsidRDefault="00037AF7" w:rsidP="00FC1F81">
      <w:pPr>
        <w:numPr>
          <w:ilvl w:val="0"/>
          <w:numId w:val="43"/>
        </w:numPr>
        <w:rPr>
          <w:bCs/>
          <w:i/>
          <w:sz w:val="36"/>
          <w:szCs w:val="36"/>
        </w:rPr>
      </w:pPr>
      <w:r w:rsidRPr="00F71B0E">
        <w:rPr>
          <w:bCs/>
          <w:i/>
          <w:sz w:val="36"/>
          <w:szCs w:val="36"/>
        </w:rPr>
        <w:t>How can we ensure that this history is not forgotten?</w:t>
      </w:r>
      <w:r w:rsidR="00F71B0E" w:rsidRPr="00F71B0E">
        <w:rPr>
          <w:rStyle w:val="FootnoteReference"/>
          <w:bCs/>
          <w:i/>
          <w:sz w:val="36"/>
          <w:szCs w:val="36"/>
        </w:rPr>
        <w:footnoteReference w:id="32"/>
      </w:r>
    </w:p>
    <w:p w14:paraId="1C47AF40" w14:textId="77777777" w:rsidR="00F71B0E" w:rsidRDefault="00F71B0E" w:rsidP="002C1997">
      <w:pPr>
        <w:ind w:left="360"/>
        <w:rPr>
          <w:b/>
          <w:bCs/>
          <w:sz w:val="36"/>
          <w:szCs w:val="36"/>
        </w:rPr>
      </w:pPr>
    </w:p>
    <w:p w14:paraId="0BA2B539" w14:textId="77777777" w:rsidR="00F71B0E" w:rsidRDefault="00F71B0E">
      <w:pPr>
        <w:rPr>
          <w:b/>
          <w:bCs/>
          <w:sz w:val="36"/>
          <w:szCs w:val="36"/>
        </w:rPr>
      </w:pPr>
      <w:r>
        <w:rPr>
          <w:b/>
          <w:bCs/>
          <w:sz w:val="36"/>
          <w:szCs w:val="36"/>
        </w:rPr>
        <w:br w:type="page"/>
      </w:r>
    </w:p>
    <w:p w14:paraId="3F143EC5" w14:textId="17D619A6" w:rsidR="00DC2F5A" w:rsidRDefault="00F71B0E" w:rsidP="00F71B0E">
      <w:pPr>
        <w:rPr>
          <w:b/>
          <w:bCs/>
          <w:i/>
          <w:iCs/>
          <w:sz w:val="36"/>
          <w:szCs w:val="36"/>
        </w:rPr>
      </w:pPr>
      <w:r w:rsidRPr="00F71B0E">
        <w:rPr>
          <w:b/>
          <w:bCs/>
          <w:sz w:val="36"/>
          <w:szCs w:val="36"/>
        </w:rPr>
        <w:lastRenderedPageBreak/>
        <w:t>“Memorials tries to preserve the collective memory of the generation that built the memorial and to shape the memories of generations to come.”</w:t>
      </w:r>
      <w:r w:rsidRPr="00F71B0E">
        <w:rPr>
          <w:b/>
          <w:bCs/>
          <w:i/>
          <w:iCs/>
          <w:sz w:val="36"/>
          <w:szCs w:val="36"/>
        </w:rPr>
        <w:t xml:space="preserve"> </w:t>
      </w:r>
      <w:r>
        <w:rPr>
          <w:rStyle w:val="FootnoteReference"/>
          <w:b/>
          <w:bCs/>
          <w:i/>
          <w:iCs/>
          <w:sz w:val="36"/>
          <w:szCs w:val="36"/>
        </w:rPr>
        <w:footnoteReference w:id="33"/>
      </w:r>
    </w:p>
    <w:p w14:paraId="111A81CA" w14:textId="77777777" w:rsidR="00F71B0E" w:rsidRDefault="00F71B0E" w:rsidP="00F71B0E">
      <w:pPr>
        <w:rPr>
          <w:b/>
          <w:bCs/>
          <w:i/>
          <w:iCs/>
          <w:sz w:val="36"/>
          <w:szCs w:val="36"/>
        </w:rPr>
      </w:pPr>
    </w:p>
    <w:p w14:paraId="4320334E" w14:textId="77777777" w:rsidR="00037AF7" w:rsidRPr="00F71B0E" w:rsidRDefault="00037AF7" w:rsidP="00F71B0E">
      <w:pPr>
        <w:rPr>
          <w:sz w:val="36"/>
          <w:szCs w:val="36"/>
        </w:rPr>
      </w:pPr>
      <w:r w:rsidRPr="00F71B0E">
        <w:rPr>
          <w:sz w:val="36"/>
          <w:szCs w:val="36"/>
        </w:rPr>
        <w:t>As you explore the images in the images in the next slide, consider what message each memorial conveys.</w:t>
      </w:r>
    </w:p>
    <w:p w14:paraId="455D0BEE" w14:textId="77777777" w:rsidR="00037AF7" w:rsidRPr="00F71B0E" w:rsidRDefault="00037AF7" w:rsidP="00FC1F81">
      <w:pPr>
        <w:numPr>
          <w:ilvl w:val="0"/>
          <w:numId w:val="44"/>
        </w:numPr>
        <w:rPr>
          <w:sz w:val="36"/>
          <w:szCs w:val="36"/>
        </w:rPr>
      </w:pPr>
      <w:r w:rsidRPr="00F71B0E">
        <w:rPr>
          <w:sz w:val="36"/>
          <w:szCs w:val="36"/>
        </w:rPr>
        <w:t xml:space="preserve"> Whose story is the memorial telling? What might the memorial be leaving out? Who is the audience for this message? How is the message conveyed? </w:t>
      </w:r>
    </w:p>
    <w:p w14:paraId="1D9F8613" w14:textId="77777777" w:rsidR="00037AF7" w:rsidRPr="00F71B0E" w:rsidRDefault="00037AF7" w:rsidP="00FC1F81">
      <w:pPr>
        <w:numPr>
          <w:ilvl w:val="0"/>
          <w:numId w:val="44"/>
        </w:numPr>
        <w:rPr>
          <w:sz w:val="36"/>
          <w:szCs w:val="36"/>
        </w:rPr>
      </w:pPr>
      <w:r w:rsidRPr="00F71B0E">
        <w:rPr>
          <w:sz w:val="36"/>
          <w:szCs w:val="36"/>
        </w:rPr>
        <w:t>Who created and authorized the memorial? (Best guess or research)</w:t>
      </w:r>
    </w:p>
    <w:p w14:paraId="0BE74DDD" w14:textId="77777777" w:rsidR="00037AF7" w:rsidRPr="00F71B0E" w:rsidRDefault="00037AF7" w:rsidP="00FC1F81">
      <w:pPr>
        <w:numPr>
          <w:ilvl w:val="0"/>
          <w:numId w:val="44"/>
        </w:numPr>
        <w:rPr>
          <w:sz w:val="36"/>
          <w:szCs w:val="36"/>
        </w:rPr>
      </w:pPr>
      <w:r w:rsidRPr="00F71B0E">
        <w:rPr>
          <w:sz w:val="36"/>
          <w:szCs w:val="36"/>
        </w:rPr>
        <w:t>What are some key differences among the memorials pictured in the gallery? What do they have in common? Which one speaks to you most strongly?</w:t>
      </w:r>
    </w:p>
    <w:p w14:paraId="43A2CB49" w14:textId="77777777" w:rsidR="00037AF7" w:rsidRPr="00F71B0E" w:rsidRDefault="00037AF7" w:rsidP="00FC1F81">
      <w:pPr>
        <w:numPr>
          <w:ilvl w:val="0"/>
          <w:numId w:val="44"/>
        </w:numPr>
        <w:rPr>
          <w:sz w:val="36"/>
          <w:szCs w:val="36"/>
        </w:rPr>
      </w:pPr>
      <w:r w:rsidRPr="00F71B0E">
        <w:rPr>
          <w:sz w:val="36"/>
          <w:szCs w:val="36"/>
        </w:rPr>
        <w:t>Memorials have many different kinds of goals, including telling an accurate story of the past, expressing nationalist ideas, honoring life, confronting evil, and encouraging reconciliation. Do you see any of these goals reflected in the memorials in these? What other goals might these memorials reflect?</w:t>
      </w:r>
    </w:p>
    <w:p w14:paraId="575D8B9B" w14:textId="77777777" w:rsidR="00037AF7" w:rsidRPr="00F71B0E" w:rsidRDefault="00037AF7" w:rsidP="00FC1F81">
      <w:pPr>
        <w:numPr>
          <w:ilvl w:val="0"/>
          <w:numId w:val="44"/>
        </w:numPr>
        <w:rPr>
          <w:sz w:val="36"/>
          <w:szCs w:val="36"/>
        </w:rPr>
      </w:pPr>
      <w:r w:rsidRPr="00F71B0E">
        <w:rPr>
          <w:sz w:val="36"/>
          <w:szCs w:val="36"/>
        </w:rPr>
        <w:t>These are memorials and monuments that you could pass in your daily life. Do they have an impact on you? Why or why not?</w:t>
      </w:r>
    </w:p>
    <w:p w14:paraId="40F1EAC4" w14:textId="7C0EFCDB" w:rsidR="00F71B0E" w:rsidRDefault="00F71B0E">
      <w:pPr>
        <w:rPr>
          <w:sz w:val="36"/>
          <w:szCs w:val="36"/>
        </w:rPr>
      </w:pPr>
      <w:r>
        <w:rPr>
          <w:sz w:val="36"/>
          <w:szCs w:val="36"/>
        </w:rPr>
        <w:br w:type="page"/>
      </w:r>
    </w:p>
    <w:p w14:paraId="660763C1" w14:textId="2634A6CE" w:rsidR="00F71B0E" w:rsidRDefault="00F71B0E" w:rsidP="00F71B0E">
      <w:pPr>
        <w:jc w:val="center"/>
        <w:rPr>
          <w:b/>
          <w:sz w:val="36"/>
          <w:szCs w:val="36"/>
        </w:rPr>
      </w:pPr>
      <w:r w:rsidRPr="00F71B0E">
        <w:rPr>
          <w:b/>
          <w:sz w:val="36"/>
          <w:szCs w:val="36"/>
        </w:rPr>
        <w:lastRenderedPageBreak/>
        <w:t xml:space="preserve">Memorials and Monuments </w:t>
      </w:r>
      <w:r w:rsidRPr="00F71B0E">
        <w:rPr>
          <w:b/>
          <w:sz w:val="36"/>
          <w:szCs w:val="36"/>
        </w:rPr>
        <w:br/>
        <w:t>in Chattanooga</w:t>
      </w:r>
      <w:r w:rsidR="00557472">
        <w:rPr>
          <w:rStyle w:val="FootnoteReference"/>
          <w:b/>
          <w:sz w:val="36"/>
          <w:szCs w:val="36"/>
        </w:rPr>
        <w:footnoteReference w:id="34"/>
      </w:r>
    </w:p>
    <w:p w14:paraId="6526AA76" w14:textId="77777777" w:rsidR="00557472" w:rsidRDefault="00557472" w:rsidP="00F71B0E">
      <w:pPr>
        <w:jc w:val="center"/>
        <w:rPr>
          <w:b/>
          <w:sz w:val="36"/>
          <w:szCs w:val="36"/>
        </w:rPr>
      </w:pPr>
    </w:p>
    <w:p w14:paraId="17664BD5" w14:textId="77777777" w:rsidR="00557472" w:rsidRDefault="00557472" w:rsidP="00F71B0E">
      <w:pPr>
        <w:jc w:val="center"/>
        <w:rPr>
          <w:b/>
          <w:sz w:val="36"/>
          <w:szCs w:val="36"/>
        </w:rPr>
      </w:pPr>
    </w:p>
    <w:p w14:paraId="3E6E346A" w14:textId="77777777" w:rsidR="00557472" w:rsidRDefault="00F71B0E" w:rsidP="00557472">
      <w:pPr>
        <w:jc w:val="center"/>
        <w:rPr>
          <w:noProof/>
        </w:rPr>
      </w:pPr>
      <w:r w:rsidRPr="00F71B0E">
        <w:rPr>
          <w:b/>
          <w:noProof/>
          <w:sz w:val="36"/>
          <w:szCs w:val="36"/>
        </w:rPr>
        <w:drawing>
          <wp:inline distT="0" distB="0" distL="0" distR="0" wp14:anchorId="413ED002" wp14:editId="0D2A9D03">
            <wp:extent cx="4053893" cy="6111240"/>
            <wp:effectExtent l="0" t="0" r="10160" b="1016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4098819" cy="6178965"/>
                    </a:xfrm>
                    <a:prstGeom prst="rect">
                      <a:avLst/>
                    </a:prstGeom>
                  </pic:spPr>
                </pic:pic>
              </a:graphicData>
            </a:graphic>
          </wp:inline>
        </w:drawing>
      </w:r>
      <w:r w:rsidR="00557472">
        <w:rPr>
          <w:noProof/>
        </w:rPr>
        <w:t xml:space="preserve">  </w:t>
      </w:r>
    </w:p>
    <w:p w14:paraId="04DC7D95" w14:textId="24DD9EED" w:rsidR="00F71B0E" w:rsidRDefault="00557472" w:rsidP="00557472">
      <w:pPr>
        <w:jc w:val="center"/>
        <w:rPr>
          <w:b/>
          <w:sz w:val="36"/>
          <w:szCs w:val="36"/>
        </w:rPr>
      </w:pPr>
      <w:r w:rsidRPr="00F71B0E">
        <w:rPr>
          <w:noProof/>
        </w:rPr>
        <w:lastRenderedPageBreak/>
        <w:drawing>
          <wp:inline distT="0" distB="0" distL="0" distR="0" wp14:anchorId="35B6874E" wp14:editId="69C8FDA3">
            <wp:extent cx="5545696" cy="528574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5640945" cy="5376524"/>
                    </a:xfrm>
                    <a:prstGeom prst="rect">
                      <a:avLst/>
                    </a:prstGeom>
                  </pic:spPr>
                </pic:pic>
              </a:graphicData>
            </a:graphic>
          </wp:inline>
        </w:drawing>
      </w:r>
    </w:p>
    <w:p w14:paraId="19CA67D7" w14:textId="77777777" w:rsidR="00F71B0E" w:rsidRDefault="00F71B0E" w:rsidP="00F71B0E">
      <w:pPr>
        <w:jc w:val="center"/>
        <w:rPr>
          <w:b/>
          <w:sz w:val="36"/>
          <w:szCs w:val="36"/>
        </w:rPr>
      </w:pPr>
    </w:p>
    <w:p w14:paraId="3D808C58" w14:textId="34FC8D61" w:rsidR="00F71B0E" w:rsidRDefault="00F71B0E" w:rsidP="00F71B0E">
      <w:pPr>
        <w:jc w:val="center"/>
        <w:rPr>
          <w:b/>
          <w:sz w:val="36"/>
          <w:szCs w:val="36"/>
        </w:rPr>
      </w:pPr>
    </w:p>
    <w:p w14:paraId="187C927B" w14:textId="468E57A3" w:rsidR="00557472" w:rsidRDefault="00557472" w:rsidP="00557472">
      <w:pPr>
        <w:jc w:val="center"/>
        <w:rPr>
          <w:b/>
          <w:sz w:val="36"/>
          <w:szCs w:val="36"/>
        </w:rPr>
      </w:pPr>
      <w:r w:rsidRPr="00557472">
        <w:rPr>
          <w:b/>
          <w:noProof/>
          <w:sz w:val="36"/>
          <w:szCs w:val="36"/>
        </w:rPr>
        <w:lastRenderedPageBreak/>
        <w:drawing>
          <wp:inline distT="0" distB="0" distL="0" distR="0" wp14:anchorId="25E04FBA" wp14:editId="051DCEBB">
            <wp:extent cx="4394888" cy="6543040"/>
            <wp:effectExtent l="0" t="0" r="0" b="1016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4477664" cy="6666276"/>
                    </a:xfrm>
                    <a:prstGeom prst="rect">
                      <a:avLst/>
                    </a:prstGeom>
                  </pic:spPr>
                </pic:pic>
              </a:graphicData>
            </a:graphic>
          </wp:inline>
        </w:drawing>
      </w:r>
      <w:r>
        <w:rPr>
          <w:b/>
          <w:sz w:val="36"/>
          <w:szCs w:val="36"/>
        </w:rPr>
        <w:t xml:space="preserve">   </w:t>
      </w:r>
      <w:r w:rsidRPr="00557472">
        <w:rPr>
          <w:b/>
          <w:noProof/>
          <w:sz w:val="36"/>
          <w:szCs w:val="36"/>
        </w:rPr>
        <w:lastRenderedPageBreak/>
        <w:drawing>
          <wp:inline distT="0" distB="0" distL="0" distR="0" wp14:anchorId="5DC4D218" wp14:editId="12A2B95B">
            <wp:extent cx="4370547" cy="6543040"/>
            <wp:effectExtent l="0" t="0" r="0" b="1016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4407144" cy="6597828"/>
                    </a:xfrm>
                    <a:prstGeom prst="rect">
                      <a:avLst/>
                    </a:prstGeom>
                  </pic:spPr>
                </pic:pic>
              </a:graphicData>
            </a:graphic>
          </wp:inline>
        </w:drawing>
      </w:r>
    </w:p>
    <w:p w14:paraId="356B6288" w14:textId="7160790D" w:rsidR="00557472" w:rsidRDefault="00557472" w:rsidP="00F71B0E">
      <w:pPr>
        <w:ind w:left="-1440" w:firstLine="1440"/>
        <w:rPr>
          <w:b/>
          <w:sz w:val="36"/>
          <w:szCs w:val="36"/>
        </w:rPr>
      </w:pPr>
    </w:p>
    <w:p w14:paraId="099545F7" w14:textId="4CCC8CF1" w:rsidR="00557472" w:rsidRDefault="00557472" w:rsidP="00557472">
      <w:pPr>
        <w:ind w:left="-1440" w:firstLine="1440"/>
        <w:jc w:val="center"/>
        <w:rPr>
          <w:noProof/>
        </w:rPr>
      </w:pPr>
      <w:r w:rsidRPr="00557472">
        <w:rPr>
          <w:noProof/>
        </w:rPr>
        <w:lastRenderedPageBreak/>
        <w:drawing>
          <wp:inline distT="0" distB="0" distL="0" distR="0" wp14:anchorId="2255D556" wp14:editId="364FA509">
            <wp:extent cx="6445867" cy="4828540"/>
            <wp:effectExtent l="0" t="0" r="635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6550606" cy="4906999"/>
                    </a:xfrm>
                    <a:prstGeom prst="rect">
                      <a:avLst/>
                    </a:prstGeom>
                  </pic:spPr>
                </pic:pic>
              </a:graphicData>
            </a:graphic>
          </wp:inline>
        </w:drawing>
      </w:r>
      <w:r w:rsidR="00F71B0E" w:rsidRPr="00F71B0E">
        <w:rPr>
          <w:b/>
          <w:noProof/>
          <w:sz w:val="36"/>
          <w:szCs w:val="36"/>
        </w:rPr>
        <w:drawing>
          <wp:anchor distT="0" distB="0" distL="114300" distR="114300" simplePos="0" relativeHeight="251659264" behindDoc="0" locked="0" layoutInCell="1" allowOverlap="1" wp14:anchorId="2DD73C6E" wp14:editId="5E47E8D1">
            <wp:simplePos x="0" y="0"/>
            <wp:positionH relativeFrom="column">
              <wp:posOffset>15970250</wp:posOffset>
            </wp:positionH>
            <wp:positionV relativeFrom="paragraph">
              <wp:posOffset>-862330</wp:posOffset>
            </wp:positionV>
            <wp:extent cx="2317607" cy="2942630"/>
            <wp:effectExtent l="0" t="0" r="0" b="381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2317607" cy="2942630"/>
                    </a:xfrm>
                    <a:prstGeom prst="rect">
                      <a:avLst/>
                    </a:prstGeom>
                  </pic:spPr>
                </pic:pic>
              </a:graphicData>
            </a:graphic>
          </wp:anchor>
        </w:drawing>
      </w:r>
      <w:r w:rsidR="00F71B0E" w:rsidRPr="00F71B0E">
        <w:rPr>
          <w:b/>
          <w:noProof/>
          <w:sz w:val="36"/>
          <w:szCs w:val="36"/>
        </w:rPr>
        <w:drawing>
          <wp:anchor distT="0" distB="0" distL="114300" distR="114300" simplePos="0" relativeHeight="251660288" behindDoc="0" locked="0" layoutInCell="1" allowOverlap="1" wp14:anchorId="781D6E41" wp14:editId="6CA819C3">
            <wp:simplePos x="0" y="0"/>
            <wp:positionH relativeFrom="column">
              <wp:posOffset>16088360</wp:posOffset>
            </wp:positionH>
            <wp:positionV relativeFrom="paragraph">
              <wp:posOffset>5572760</wp:posOffset>
            </wp:positionV>
            <wp:extent cx="2309694" cy="1730171"/>
            <wp:effectExtent l="0" t="0" r="1905"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2309694" cy="1730171"/>
                    </a:xfrm>
                    <a:prstGeom prst="rect">
                      <a:avLst/>
                    </a:prstGeom>
                  </pic:spPr>
                </pic:pic>
              </a:graphicData>
            </a:graphic>
          </wp:anchor>
        </w:drawing>
      </w:r>
      <w:r w:rsidR="00F71B0E" w:rsidRPr="00F71B0E">
        <w:rPr>
          <w:b/>
          <w:noProof/>
          <w:sz w:val="36"/>
          <w:szCs w:val="36"/>
        </w:rPr>
        <w:drawing>
          <wp:anchor distT="0" distB="0" distL="114300" distR="114300" simplePos="0" relativeHeight="251662336" behindDoc="0" locked="0" layoutInCell="1" allowOverlap="1" wp14:anchorId="36363FDE" wp14:editId="23B7B62E">
            <wp:simplePos x="0" y="0"/>
            <wp:positionH relativeFrom="column">
              <wp:posOffset>10417810</wp:posOffset>
            </wp:positionH>
            <wp:positionV relativeFrom="paragraph">
              <wp:posOffset>2496820</wp:posOffset>
            </wp:positionV>
            <wp:extent cx="2388359" cy="3575555"/>
            <wp:effectExtent l="0" t="0" r="0" b="635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388359" cy="3575555"/>
                    </a:xfrm>
                    <a:prstGeom prst="rect">
                      <a:avLst/>
                    </a:prstGeom>
                  </pic:spPr>
                </pic:pic>
              </a:graphicData>
            </a:graphic>
          </wp:anchor>
        </w:drawing>
      </w:r>
    </w:p>
    <w:p w14:paraId="11643716" w14:textId="77777777" w:rsidR="00557472" w:rsidRDefault="00557472" w:rsidP="00F71B0E">
      <w:pPr>
        <w:ind w:left="-1440" w:firstLine="1440"/>
        <w:rPr>
          <w:noProof/>
        </w:rPr>
      </w:pPr>
    </w:p>
    <w:p w14:paraId="6DABC0E2" w14:textId="2B6842DE" w:rsidR="00557472" w:rsidRDefault="00557472" w:rsidP="00557472">
      <w:pPr>
        <w:ind w:left="-1440" w:firstLine="1440"/>
        <w:jc w:val="center"/>
        <w:rPr>
          <w:b/>
          <w:sz w:val="36"/>
          <w:szCs w:val="36"/>
        </w:rPr>
      </w:pPr>
      <w:r w:rsidRPr="00557472">
        <w:rPr>
          <w:b/>
          <w:noProof/>
          <w:sz w:val="36"/>
          <w:szCs w:val="36"/>
        </w:rPr>
        <w:lastRenderedPageBreak/>
        <w:drawing>
          <wp:inline distT="0" distB="0" distL="0" distR="0" wp14:anchorId="4190A71F" wp14:editId="64839B39">
            <wp:extent cx="4178935" cy="5305930"/>
            <wp:effectExtent l="0" t="0" r="12065" b="317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4255553" cy="5403210"/>
                    </a:xfrm>
                    <a:prstGeom prst="rect">
                      <a:avLst/>
                    </a:prstGeom>
                  </pic:spPr>
                </pic:pic>
              </a:graphicData>
            </a:graphic>
          </wp:inline>
        </w:drawing>
      </w:r>
      <w:r>
        <w:rPr>
          <w:rStyle w:val="FootnoteReference"/>
          <w:b/>
          <w:sz w:val="36"/>
          <w:szCs w:val="36"/>
        </w:rPr>
        <w:footnoteReference w:id="35"/>
      </w:r>
    </w:p>
    <w:p w14:paraId="59DA1291" w14:textId="77777777" w:rsidR="00557472" w:rsidRDefault="00557472">
      <w:pPr>
        <w:rPr>
          <w:b/>
          <w:sz w:val="36"/>
          <w:szCs w:val="36"/>
        </w:rPr>
      </w:pPr>
      <w:r>
        <w:rPr>
          <w:b/>
          <w:sz w:val="36"/>
          <w:szCs w:val="36"/>
        </w:rPr>
        <w:br w:type="page"/>
      </w:r>
    </w:p>
    <w:p w14:paraId="4437CAB4" w14:textId="0AD7E284" w:rsidR="00F71B0E" w:rsidRDefault="00557472" w:rsidP="00557472">
      <w:pPr>
        <w:rPr>
          <w:b/>
          <w:bCs/>
          <w:sz w:val="36"/>
          <w:szCs w:val="36"/>
        </w:rPr>
      </w:pPr>
      <w:r>
        <w:rPr>
          <w:b/>
          <w:bCs/>
          <w:sz w:val="36"/>
          <w:szCs w:val="36"/>
        </w:rPr>
        <w:lastRenderedPageBreak/>
        <w:t xml:space="preserve">Legacy: </w:t>
      </w:r>
      <w:r w:rsidRPr="00557472">
        <w:rPr>
          <w:b/>
          <w:bCs/>
          <w:sz w:val="36"/>
          <w:szCs w:val="36"/>
        </w:rPr>
        <w:t>Memorial Planning</w:t>
      </w:r>
      <w:r>
        <w:rPr>
          <w:b/>
          <w:bCs/>
          <w:sz w:val="36"/>
          <w:szCs w:val="36"/>
        </w:rPr>
        <w:t xml:space="preserve"> Activity </w:t>
      </w:r>
    </w:p>
    <w:p w14:paraId="7EBD026D" w14:textId="77777777" w:rsidR="00557472" w:rsidRDefault="00557472" w:rsidP="00557472">
      <w:pPr>
        <w:ind w:left="-1440" w:firstLine="1440"/>
        <w:rPr>
          <w:b/>
          <w:bCs/>
          <w:sz w:val="36"/>
          <w:szCs w:val="36"/>
        </w:rPr>
      </w:pPr>
    </w:p>
    <w:p w14:paraId="5337A481" w14:textId="77777777" w:rsidR="00037AF7" w:rsidRDefault="00037AF7" w:rsidP="00557472">
      <w:pPr>
        <w:rPr>
          <w:sz w:val="36"/>
          <w:szCs w:val="36"/>
        </w:rPr>
      </w:pPr>
      <w:r w:rsidRPr="00557472">
        <w:rPr>
          <w:sz w:val="36"/>
          <w:szCs w:val="36"/>
        </w:rPr>
        <w:t>The last activity in this lesson provides students with the opportunity to plan their own Ed Johnson memorial. This is a task that may warrant ample time reflection and execution.</w:t>
      </w:r>
    </w:p>
    <w:p w14:paraId="17199AC0" w14:textId="77777777" w:rsidR="00557472" w:rsidRPr="00557472" w:rsidRDefault="00557472" w:rsidP="00557472">
      <w:pPr>
        <w:rPr>
          <w:sz w:val="36"/>
          <w:szCs w:val="36"/>
        </w:rPr>
      </w:pPr>
    </w:p>
    <w:p w14:paraId="18AEDA4F" w14:textId="66586DB4" w:rsidR="00037AF7" w:rsidRPr="000E4E4B" w:rsidRDefault="00524A72" w:rsidP="00FC1F81">
      <w:pPr>
        <w:numPr>
          <w:ilvl w:val="0"/>
          <w:numId w:val="45"/>
        </w:numPr>
        <w:rPr>
          <w:sz w:val="36"/>
          <w:szCs w:val="36"/>
        </w:rPr>
      </w:pPr>
      <w:hyperlink r:id="rId109" w:history="1">
        <w:r w:rsidR="00037AF7" w:rsidRPr="00557472">
          <w:rPr>
            <w:rStyle w:val="Hyperlink"/>
            <w:bCs/>
            <w:sz w:val="36"/>
            <w:szCs w:val="36"/>
          </w:rPr>
          <w:t xml:space="preserve">Create Your Own </w:t>
        </w:r>
      </w:hyperlink>
      <w:hyperlink r:id="rId110" w:history="1">
        <w:r w:rsidR="00037AF7" w:rsidRPr="00557472">
          <w:rPr>
            <w:rStyle w:val="Hyperlink"/>
            <w:bCs/>
            <w:sz w:val="36"/>
            <w:szCs w:val="36"/>
          </w:rPr>
          <w:t>Memorial</w:t>
        </w:r>
      </w:hyperlink>
      <w:r w:rsidR="00037AF7" w:rsidRPr="00557472">
        <w:rPr>
          <w:bCs/>
          <w:sz w:val="36"/>
          <w:szCs w:val="36"/>
        </w:rPr>
        <w:t xml:space="preserve">: </w:t>
      </w:r>
      <w:hyperlink r:id="rId111" w:history="1">
        <w:r w:rsidR="000E4E4B" w:rsidRPr="006871DF">
          <w:rPr>
            <w:rStyle w:val="Hyperlink"/>
            <w:bCs/>
            <w:sz w:val="36"/>
            <w:szCs w:val="36"/>
          </w:rPr>
          <w:t>https://www.facinghistory.org/holocaust-and-human-behavior/analyzing-and-creating-memorials</w:t>
        </w:r>
      </w:hyperlink>
    </w:p>
    <w:p w14:paraId="7E8E148B" w14:textId="77777777" w:rsidR="000E4E4B" w:rsidRPr="00557472" w:rsidRDefault="000E4E4B" w:rsidP="000E4E4B">
      <w:pPr>
        <w:ind w:left="720"/>
        <w:rPr>
          <w:sz w:val="36"/>
          <w:szCs w:val="36"/>
        </w:rPr>
      </w:pPr>
    </w:p>
    <w:p w14:paraId="06F9BC54" w14:textId="035A2F72" w:rsidR="00557472" w:rsidRDefault="00557472" w:rsidP="00557472">
      <w:pPr>
        <w:rPr>
          <w:sz w:val="36"/>
          <w:szCs w:val="36"/>
        </w:rPr>
      </w:pPr>
      <w:r w:rsidRPr="00557472">
        <w:rPr>
          <w:sz w:val="36"/>
          <w:szCs w:val="36"/>
        </w:rPr>
        <w:t>“Now ask students to design and create thei</w:t>
      </w:r>
      <w:r w:rsidR="00C73FCE">
        <w:rPr>
          <w:sz w:val="36"/>
          <w:szCs w:val="36"/>
        </w:rPr>
        <w:t>r own memorials</w:t>
      </w:r>
      <w:r w:rsidRPr="00557472">
        <w:rPr>
          <w:sz w:val="36"/>
          <w:szCs w:val="36"/>
        </w:rPr>
        <w:t>.</w:t>
      </w:r>
    </w:p>
    <w:p w14:paraId="69758926" w14:textId="77777777" w:rsidR="000E4E4B" w:rsidRPr="00557472" w:rsidRDefault="000E4E4B" w:rsidP="00557472">
      <w:pPr>
        <w:rPr>
          <w:sz w:val="36"/>
          <w:szCs w:val="36"/>
        </w:rPr>
      </w:pPr>
    </w:p>
    <w:p w14:paraId="35BA9BC3" w14:textId="77777777" w:rsidR="00557472" w:rsidRPr="00557472" w:rsidRDefault="00557472" w:rsidP="00557472">
      <w:pPr>
        <w:rPr>
          <w:sz w:val="36"/>
          <w:szCs w:val="36"/>
        </w:rPr>
      </w:pPr>
      <w:r w:rsidRPr="00557472">
        <w:rPr>
          <w:sz w:val="36"/>
          <w:szCs w:val="36"/>
        </w:rPr>
        <w:t>The handout </w:t>
      </w:r>
      <w:hyperlink r:id="rId112" w:history="1">
        <w:r w:rsidRPr="00557472">
          <w:rPr>
            <w:rStyle w:val="Hyperlink"/>
            <w:sz w:val="36"/>
            <w:szCs w:val="36"/>
          </w:rPr>
          <w:t>Creating a Memorial</w:t>
        </w:r>
      </w:hyperlink>
      <w:r w:rsidRPr="00557472">
        <w:rPr>
          <w:sz w:val="36"/>
          <w:szCs w:val="36"/>
        </w:rPr>
        <w:t> provides some general guidelines to help students think through this project, but you may need to modify or adapt those guidelines to take into account the materials you have on hand for students to use in building their memorials. Some teachers have students use modeling clay, construction paper, or similar materials for their memorials, while others simply have students create a sketch or diagram of the memorial without building it.</w:t>
      </w:r>
    </w:p>
    <w:p w14:paraId="52F658FD" w14:textId="77777777" w:rsidR="00557472" w:rsidRDefault="00557472" w:rsidP="00557472">
      <w:pPr>
        <w:rPr>
          <w:sz w:val="36"/>
          <w:szCs w:val="36"/>
        </w:rPr>
      </w:pPr>
      <w:r w:rsidRPr="00557472">
        <w:rPr>
          <w:sz w:val="36"/>
          <w:szCs w:val="36"/>
        </w:rPr>
        <w:t>Regardless of the form their final product takes, students should write a short artist’s statement to accompany their memorial, describing the inspiration for the memorial, their intended audience (and where they envision the audience encountering the memorial), and the message they aim to convey.</w:t>
      </w:r>
    </w:p>
    <w:p w14:paraId="5D1B732F" w14:textId="77777777" w:rsidR="000E4E4B" w:rsidRPr="00557472" w:rsidRDefault="000E4E4B" w:rsidP="00557472">
      <w:pPr>
        <w:rPr>
          <w:sz w:val="36"/>
          <w:szCs w:val="36"/>
        </w:rPr>
      </w:pPr>
    </w:p>
    <w:p w14:paraId="4FC0B0E2" w14:textId="77777777" w:rsidR="00557472" w:rsidRDefault="00557472" w:rsidP="00557472">
      <w:pPr>
        <w:rPr>
          <w:sz w:val="36"/>
          <w:szCs w:val="36"/>
        </w:rPr>
      </w:pPr>
      <w:r w:rsidRPr="00557472">
        <w:rPr>
          <w:sz w:val="36"/>
          <w:szCs w:val="36"/>
        </w:rPr>
        <w:t>Once the memorials are complete, use the </w:t>
      </w:r>
      <w:hyperlink r:id="rId113" w:history="1">
        <w:r w:rsidRPr="00557472">
          <w:rPr>
            <w:rStyle w:val="Hyperlink"/>
            <w:sz w:val="36"/>
            <w:szCs w:val="36"/>
          </w:rPr>
          <w:t>Gallery Walk strategy</w:t>
        </w:r>
      </w:hyperlink>
      <w:r w:rsidRPr="00557472">
        <w:rPr>
          <w:sz w:val="36"/>
          <w:szCs w:val="36"/>
        </w:rPr>
        <w:t> to arrange them so that students can observe and analyze each other’s work.”</w:t>
      </w:r>
    </w:p>
    <w:p w14:paraId="4956EC2B" w14:textId="2E0B85E2" w:rsidR="00403C98" w:rsidRDefault="00524A72" w:rsidP="00557472">
      <w:pPr>
        <w:rPr>
          <w:b/>
          <w:bCs/>
          <w:sz w:val="36"/>
          <w:szCs w:val="36"/>
        </w:rPr>
      </w:pPr>
      <w:hyperlink r:id="rId114" w:history="1">
        <w:r w:rsidR="00403C98" w:rsidRPr="00403C98">
          <w:rPr>
            <w:rStyle w:val="Hyperlink"/>
            <w:sz w:val="36"/>
            <w:szCs w:val="36"/>
          </w:rPr>
          <w:t xml:space="preserve">The Ed Johnson </w:t>
        </w:r>
      </w:hyperlink>
      <w:hyperlink r:id="rId115" w:history="1">
        <w:r w:rsidR="00403C98" w:rsidRPr="00403C98">
          <w:rPr>
            <w:rStyle w:val="Hyperlink"/>
            <w:sz w:val="36"/>
            <w:szCs w:val="36"/>
          </w:rPr>
          <w:t>Project</w:t>
        </w:r>
      </w:hyperlink>
      <w:r w:rsidR="00403C98" w:rsidRPr="00403C98">
        <w:rPr>
          <w:sz w:val="36"/>
          <w:szCs w:val="36"/>
        </w:rPr>
        <w:t xml:space="preserve">: </w:t>
      </w:r>
      <w:r w:rsidR="00403C98" w:rsidRPr="00403C98">
        <w:rPr>
          <w:sz w:val="36"/>
          <w:szCs w:val="36"/>
        </w:rPr>
        <w:br/>
      </w:r>
      <w:r w:rsidR="00403C98" w:rsidRPr="00403C98">
        <w:rPr>
          <w:b/>
          <w:bCs/>
          <w:sz w:val="36"/>
          <w:szCs w:val="36"/>
        </w:rPr>
        <w:t>Remembrance. Reconciliation. Unity.</w:t>
      </w:r>
    </w:p>
    <w:p w14:paraId="4AC4176D" w14:textId="77777777" w:rsidR="00403C98" w:rsidRDefault="00403C98" w:rsidP="00557472">
      <w:pPr>
        <w:rPr>
          <w:b/>
          <w:bCs/>
          <w:sz w:val="36"/>
          <w:szCs w:val="36"/>
        </w:rPr>
      </w:pPr>
    </w:p>
    <w:p w14:paraId="27DCC39E" w14:textId="77777777" w:rsidR="00037AF7" w:rsidRDefault="00037AF7" w:rsidP="00FC1F81">
      <w:pPr>
        <w:numPr>
          <w:ilvl w:val="0"/>
          <w:numId w:val="46"/>
        </w:numPr>
        <w:rPr>
          <w:sz w:val="36"/>
          <w:szCs w:val="36"/>
        </w:rPr>
      </w:pPr>
      <w:r w:rsidRPr="00403C98">
        <w:rPr>
          <w:sz w:val="36"/>
          <w:szCs w:val="36"/>
        </w:rPr>
        <w:t xml:space="preserve">Artist Chosen for Ed Johnson Memorial” </w:t>
      </w:r>
      <w:hyperlink r:id="rId116" w:history="1">
        <w:r w:rsidRPr="00403C98">
          <w:rPr>
            <w:rStyle w:val="Hyperlink"/>
            <w:sz w:val="36"/>
            <w:szCs w:val="36"/>
          </w:rPr>
          <w:t>https://www.timesfreepress.com/news/local/story/2018/mar/18/artist-chosen-ed-johnsmemorial/466190/</w:t>
        </w:r>
      </w:hyperlink>
    </w:p>
    <w:p w14:paraId="1868A5AB" w14:textId="77777777" w:rsidR="00403C98" w:rsidRPr="00403C98" w:rsidRDefault="00403C98" w:rsidP="00403C98">
      <w:pPr>
        <w:ind w:left="720"/>
        <w:rPr>
          <w:sz w:val="36"/>
          <w:szCs w:val="36"/>
        </w:rPr>
      </w:pPr>
    </w:p>
    <w:p w14:paraId="5B494A9B" w14:textId="77777777" w:rsidR="00037AF7" w:rsidRPr="00403C98" w:rsidRDefault="00037AF7" w:rsidP="00FC1F81">
      <w:pPr>
        <w:numPr>
          <w:ilvl w:val="0"/>
          <w:numId w:val="46"/>
        </w:numPr>
        <w:rPr>
          <w:sz w:val="36"/>
          <w:szCs w:val="36"/>
        </w:rPr>
      </w:pPr>
      <w:r w:rsidRPr="00403C98">
        <w:rPr>
          <w:sz w:val="36"/>
          <w:szCs w:val="36"/>
        </w:rPr>
        <w:t>“Public Sculpture in Tennessee Will Memorialize Lynching Victim”</w:t>
      </w:r>
      <w:r w:rsidRPr="00403C98">
        <w:rPr>
          <w:sz w:val="36"/>
          <w:szCs w:val="36"/>
        </w:rPr>
        <w:br/>
        <w:t xml:space="preserve"> </w:t>
      </w:r>
      <w:hyperlink r:id="rId117" w:history="1">
        <w:r w:rsidRPr="00403C98">
          <w:rPr>
            <w:rStyle w:val="Hyperlink"/>
            <w:sz w:val="36"/>
            <w:szCs w:val="36"/>
          </w:rPr>
          <w:t>https://www.smithsonianmag.com/smart-news/planned-public-sculpture-tennessee-honors-1906-innocent-lynching-victim-180968813/#</w:t>
        </w:r>
      </w:hyperlink>
      <w:hyperlink r:id="rId118" w:history="1">
        <w:r w:rsidRPr="00403C98">
          <w:rPr>
            <w:rStyle w:val="Hyperlink"/>
            <w:sz w:val="36"/>
            <w:szCs w:val="36"/>
          </w:rPr>
          <w:t>093ZkX4iDtkaaFuO.99</w:t>
        </w:r>
      </w:hyperlink>
    </w:p>
    <w:p w14:paraId="5FC38052" w14:textId="77777777" w:rsidR="00403C98" w:rsidRPr="00557472" w:rsidRDefault="00403C98" w:rsidP="00557472">
      <w:pPr>
        <w:rPr>
          <w:sz w:val="36"/>
          <w:szCs w:val="36"/>
        </w:rPr>
      </w:pPr>
    </w:p>
    <w:p w14:paraId="341316EB" w14:textId="77777777" w:rsidR="00557472" w:rsidRDefault="00557472" w:rsidP="00557472">
      <w:pPr>
        <w:rPr>
          <w:sz w:val="36"/>
          <w:szCs w:val="36"/>
        </w:rPr>
      </w:pPr>
    </w:p>
    <w:p w14:paraId="01A85ED3" w14:textId="77777777" w:rsidR="00403C98" w:rsidRDefault="00403C98" w:rsidP="00557472">
      <w:pPr>
        <w:rPr>
          <w:sz w:val="36"/>
          <w:szCs w:val="36"/>
        </w:rPr>
      </w:pPr>
    </w:p>
    <w:p w14:paraId="0EE1A03D" w14:textId="77777777" w:rsidR="00403C98" w:rsidRDefault="00403C98" w:rsidP="00557472">
      <w:pPr>
        <w:rPr>
          <w:sz w:val="36"/>
          <w:szCs w:val="36"/>
        </w:rPr>
      </w:pPr>
      <w:r w:rsidRPr="00403C98">
        <w:rPr>
          <w:b/>
          <w:sz w:val="36"/>
          <w:szCs w:val="36"/>
        </w:rPr>
        <w:t>Regarding civics and the historical nature of the trials:</w:t>
      </w:r>
      <w:r w:rsidRPr="00403C98">
        <w:rPr>
          <w:sz w:val="36"/>
          <w:szCs w:val="36"/>
        </w:rPr>
        <w:t xml:space="preserve">  </w:t>
      </w:r>
    </w:p>
    <w:p w14:paraId="334A85FE" w14:textId="1EEC1EF1" w:rsidR="00403C98" w:rsidRDefault="00403C98" w:rsidP="00557472">
      <w:pPr>
        <w:rPr>
          <w:i/>
          <w:iCs/>
          <w:sz w:val="36"/>
          <w:szCs w:val="36"/>
        </w:rPr>
      </w:pPr>
      <w:r w:rsidRPr="00403C98">
        <w:rPr>
          <w:sz w:val="36"/>
          <w:szCs w:val="36"/>
        </w:rPr>
        <w:t xml:space="preserve">Of marked significance remain the precedent of Federal overview of local court judgments established by the US Supreme Courts plan to review the Ed Johnson verdict, as well as the first time Black lawyers presented an appeal to the US Supreme Court, and the criminal trial of Shipp as a unique event in the history of the Supreme Court. </w:t>
      </w:r>
      <w:r w:rsidRPr="00403C98">
        <w:rPr>
          <w:sz w:val="36"/>
          <w:szCs w:val="36"/>
        </w:rPr>
        <w:br/>
      </w:r>
      <w:r w:rsidRPr="00403C98">
        <w:rPr>
          <w:sz w:val="36"/>
          <w:szCs w:val="36"/>
        </w:rPr>
        <w:br/>
      </w:r>
      <w:r w:rsidRPr="00403C98">
        <w:rPr>
          <w:i/>
          <w:iCs/>
          <w:sz w:val="36"/>
          <w:szCs w:val="36"/>
        </w:rPr>
        <w:t>The American Bar Association site and the Famous-Trials.com linked earlier provide ample documents for study.</w:t>
      </w:r>
    </w:p>
    <w:p w14:paraId="636BC3EA" w14:textId="77777777" w:rsidR="00403C98" w:rsidRDefault="00403C98">
      <w:pPr>
        <w:rPr>
          <w:i/>
          <w:iCs/>
          <w:sz w:val="36"/>
          <w:szCs w:val="36"/>
        </w:rPr>
      </w:pPr>
      <w:r>
        <w:rPr>
          <w:i/>
          <w:iCs/>
          <w:sz w:val="36"/>
          <w:szCs w:val="36"/>
        </w:rPr>
        <w:br w:type="page"/>
      </w:r>
    </w:p>
    <w:p w14:paraId="6202373A" w14:textId="77777777" w:rsidR="0019789E" w:rsidRDefault="0019789E" w:rsidP="00403C98">
      <w:pPr>
        <w:jc w:val="center"/>
        <w:rPr>
          <w:b/>
          <w:sz w:val="36"/>
          <w:szCs w:val="36"/>
        </w:rPr>
        <w:sectPr w:rsidR="0019789E" w:rsidSect="00F61EFC">
          <w:type w:val="continuous"/>
          <w:pgSz w:w="12240" w:h="15840"/>
          <w:pgMar w:top="675" w:right="1440" w:bottom="1440" w:left="1440" w:header="720" w:footer="720" w:gutter="0"/>
          <w:cols w:space="720"/>
          <w:docGrid w:linePitch="360"/>
        </w:sectPr>
      </w:pPr>
    </w:p>
    <w:p w14:paraId="62562C3E" w14:textId="721D1D84" w:rsidR="00403C98" w:rsidRDefault="00403C98" w:rsidP="00403C98">
      <w:pPr>
        <w:jc w:val="center"/>
        <w:rPr>
          <w:b/>
          <w:sz w:val="36"/>
          <w:szCs w:val="36"/>
        </w:rPr>
      </w:pPr>
      <w:r w:rsidRPr="00403C98">
        <w:rPr>
          <w:b/>
          <w:sz w:val="36"/>
          <w:szCs w:val="36"/>
        </w:rPr>
        <w:lastRenderedPageBreak/>
        <w:t>Bibliography</w:t>
      </w:r>
    </w:p>
    <w:p w14:paraId="160BAA04" w14:textId="77777777" w:rsidR="00403C98" w:rsidRPr="00403C98" w:rsidRDefault="00403C98" w:rsidP="00403C98">
      <w:pPr>
        <w:jc w:val="center"/>
        <w:rPr>
          <w:b/>
          <w:sz w:val="36"/>
          <w:szCs w:val="36"/>
        </w:rPr>
      </w:pPr>
    </w:p>
    <w:p w14:paraId="6785A99F" w14:textId="77777777" w:rsidR="00037AF7" w:rsidRPr="00403C98" w:rsidRDefault="00037AF7" w:rsidP="00403C98">
      <w:pPr>
        <w:ind w:left="1080" w:hanging="720"/>
        <w:rPr>
          <w:sz w:val="36"/>
          <w:szCs w:val="36"/>
        </w:rPr>
      </w:pPr>
      <w:r w:rsidRPr="00403C98">
        <w:rPr>
          <w:sz w:val="36"/>
          <w:szCs w:val="36"/>
        </w:rPr>
        <w:t xml:space="preserve">Mark Curriden and Leroy Phillips, Jr.. 2001. </w:t>
      </w:r>
      <w:r w:rsidRPr="00403C98">
        <w:rPr>
          <w:i/>
          <w:iCs/>
          <w:sz w:val="36"/>
          <w:szCs w:val="36"/>
        </w:rPr>
        <w:t xml:space="preserve">Contempt of Court. </w:t>
      </w:r>
      <w:r w:rsidRPr="00403C98">
        <w:rPr>
          <w:sz w:val="36"/>
          <w:szCs w:val="36"/>
        </w:rPr>
        <w:t xml:space="preserve">New York: Anchor Books </w:t>
      </w:r>
    </w:p>
    <w:p w14:paraId="0DC9264F" w14:textId="77777777" w:rsidR="00037AF7" w:rsidRPr="00403C98" w:rsidRDefault="00037AF7" w:rsidP="00403C98">
      <w:pPr>
        <w:ind w:left="1080" w:hanging="720"/>
        <w:rPr>
          <w:sz w:val="36"/>
          <w:szCs w:val="36"/>
        </w:rPr>
      </w:pPr>
      <w:r w:rsidRPr="00403C98">
        <w:rPr>
          <w:sz w:val="36"/>
          <w:szCs w:val="36"/>
        </w:rPr>
        <w:t xml:space="preserve">Facing History and Ourselves. 2014. </w:t>
      </w:r>
      <w:r w:rsidRPr="00403C98">
        <w:rPr>
          <w:i/>
          <w:iCs/>
          <w:sz w:val="36"/>
          <w:szCs w:val="36"/>
        </w:rPr>
        <w:t>Teaching Mockingbird: A Facing History and Ourselves Study Guide</w:t>
      </w:r>
      <w:r w:rsidRPr="00403C98">
        <w:rPr>
          <w:sz w:val="36"/>
          <w:szCs w:val="36"/>
        </w:rPr>
        <w:t>. United States of America: Facing History and Ourselves National Foundation, Inc.</w:t>
      </w:r>
    </w:p>
    <w:p w14:paraId="78CF6D9A" w14:textId="77777777" w:rsidR="00037AF7" w:rsidRPr="00403C98" w:rsidRDefault="00037AF7" w:rsidP="00403C98">
      <w:pPr>
        <w:ind w:left="1080" w:hanging="720"/>
        <w:rPr>
          <w:sz w:val="36"/>
          <w:szCs w:val="36"/>
        </w:rPr>
      </w:pPr>
      <w:r w:rsidRPr="00403C98">
        <w:rPr>
          <w:sz w:val="36"/>
          <w:szCs w:val="36"/>
        </w:rPr>
        <w:t xml:space="preserve">Facing History and Ourselves. 2015.  </w:t>
      </w:r>
      <w:r w:rsidRPr="00403C98">
        <w:rPr>
          <w:i/>
          <w:iCs/>
          <w:sz w:val="36"/>
          <w:szCs w:val="36"/>
        </w:rPr>
        <w:t>The Reconstruction Era and the Fragility of Democracy: A Facing History and Ourselves Publication.</w:t>
      </w:r>
      <w:r w:rsidRPr="00403C98">
        <w:rPr>
          <w:sz w:val="36"/>
          <w:szCs w:val="36"/>
        </w:rPr>
        <w:t>. United States of America: Facing History and Ourselves National Foundation, Inc.</w:t>
      </w:r>
    </w:p>
    <w:p w14:paraId="48ACA308" w14:textId="77777777" w:rsidR="00037AF7" w:rsidRPr="00403C98" w:rsidRDefault="00037AF7" w:rsidP="00403C98">
      <w:pPr>
        <w:ind w:left="1080" w:hanging="720"/>
        <w:rPr>
          <w:sz w:val="36"/>
          <w:szCs w:val="36"/>
        </w:rPr>
      </w:pPr>
      <w:r w:rsidRPr="00403C98">
        <w:rPr>
          <w:sz w:val="36"/>
          <w:szCs w:val="36"/>
        </w:rPr>
        <w:t xml:space="preserve">Facing History and Ourselves. 2017. </w:t>
      </w:r>
      <w:r w:rsidRPr="00403C98">
        <w:rPr>
          <w:i/>
          <w:iCs/>
          <w:sz w:val="36"/>
          <w:szCs w:val="36"/>
        </w:rPr>
        <w:t>Holocaust and Human Behavior, A Facing History and Ourselves Publication.</w:t>
      </w:r>
      <w:r w:rsidRPr="00403C98">
        <w:rPr>
          <w:sz w:val="36"/>
          <w:szCs w:val="36"/>
        </w:rPr>
        <w:t xml:space="preserve"> United States of America: Facing History and Ourselves National Foundation, Inc..</w:t>
      </w:r>
    </w:p>
    <w:p w14:paraId="21F74DF0" w14:textId="77777777" w:rsidR="00037AF7" w:rsidRDefault="00037AF7" w:rsidP="00403C98">
      <w:pPr>
        <w:ind w:left="1080" w:hanging="720"/>
        <w:rPr>
          <w:sz w:val="36"/>
          <w:szCs w:val="36"/>
        </w:rPr>
      </w:pPr>
      <w:r w:rsidRPr="00403C98">
        <w:rPr>
          <w:sz w:val="36"/>
          <w:szCs w:val="36"/>
        </w:rPr>
        <w:t xml:space="preserve">Douglas O. Linder, Famous Trials: The Sheriff Shipp Trial (1907-1909), University of Missouri-Kansas City School of Law; 1995-2019. </w:t>
      </w:r>
      <w:hyperlink r:id="rId119" w:history="1">
        <w:r w:rsidRPr="00403C98">
          <w:rPr>
            <w:rStyle w:val="Hyperlink"/>
            <w:sz w:val="36"/>
            <w:szCs w:val="36"/>
          </w:rPr>
          <w:t>https://</w:t>
        </w:r>
      </w:hyperlink>
      <w:hyperlink r:id="rId120" w:history="1">
        <w:r w:rsidRPr="00403C98">
          <w:rPr>
            <w:rStyle w:val="Hyperlink"/>
            <w:sz w:val="36"/>
            <w:szCs w:val="36"/>
          </w:rPr>
          <w:t>www.famous-trials.com/sheriffshipp</w:t>
        </w:r>
      </w:hyperlink>
    </w:p>
    <w:p w14:paraId="58860E1A" w14:textId="77777777" w:rsidR="00403C98" w:rsidRDefault="00403C98" w:rsidP="00403C98">
      <w:pPr>
        <w:ind w:left="1080" w:hanging="720"/>
        <w:rPr>
          <w:sz w:val="36"/>
          <w:szCs w:val="36"/>
        </w:rPr>
      </w:pPr>
    </w:p>
    <w:p w14:paraId="14FE8743" w14:textId="55A03DE2" w:rsidR="00403C98" w:rsidRPr="00403C98" w:rsidRDefault="00403C98" w:rsidP="00403C98">
      <w:pPr>
        <w:rPr>
          <w:sz w:val="40"/>
          <w:szCs w:val="40"/>
        </w:rPr>
      </w:pPr>
      <w:r w:rsidRPr="00403C98">
        <w:rPr>
          <w:sz w:val="40"/>
          <w:szCs w:val="40"/>
        </w:rPr>
        <w:t xml:space="preserve">Special recognition goes to countless primary resources shared by the filmmaker Linda Duvoisin, David Moon of </w:t>
      </w:r>
      <w:r w:rsidRPr="00403C98">
        <w:rPr>
          <w:b/>
          <w:bCs/>
          <w:i/>
          <w:iCs/>
          <w:sz w:val="40"/>
          <w:szCs w:val="40"/>
        </w:rPr>
        <w:t xml:space="preserve">Picanooga, </w:t>
      </w:r>
      <w:r w:rsidRPr="00403C98">
        <w:rPr>
          <w:sz w:val="40"/>
          <w:szCs w:val="40"/>
        </w:rPr>
        <w:t xml:space="preserve">and </w:t>
      </w:r>
      <w:r w:rsidRPr="00403C98">
        <w:rPr>
          <w:b/>
          <w:bCs/>
          <w:sz w:val="40"/>
          <w:szCs w:val="40"/>
        </w:rPr>
        <w:t xml:space="preserve">the team at Ed Johnson project </w:t>
      </w:r>
      <w:hyperlink r:id="rId121" w:history="1">
        <w:r w:rsidRPr="00403C98">
          <w:rPr>
            <w:rStyle w:val="Hyperlink"/>
            <w:b/>
            <w:bCs/>
            <w:sz w:val="40"/>
            <w:szCs w:val="40"/>
          </w:rPr>
          <w:t>https://www.edjohnsonproject.com/</w:t>
        </w:r>
      </w:hyperlink>
    </w:p>
    <w:p w14:paraId="29D7F38F" w14:textId="77777777" w:rsidR="00403C98" w:rsidRPr="00403C98" w:rsidRDefault="00403C98" w:rsidP="00403C98">
      <w:pPr>
        <w:ind w:left="1080"/>
        <w:rPr>
          <w:sz w:val="36"/>
          <w:szCs w:val="36"/>
        </w:rPr>
      </w:pPr>
    </w:p>
    <w:p w14:paraId="6634CEC3" w14:textId="77777777" w:rsidR="00403C98" w:rsidRPr="00557472" w:rsidRDefault="00403C98" w:rsidP="00403C98">
      <w:pPr>
        <w:jc w:val="center"/>
        <w:rPr>
          <w:sz w:val="36"/>
          <w:szCs w:val="36"/>
        </w:rPr>
      </w:pPr>
    </w:p>
    <w:sectPr w:rsidR="00403C98" w:rsidRPr="00557472" w:rsidSect="00F61EFC">
      <w:type w:val="continuous"/>
      <w:pgSz w:w="12240" w:h="15840"/>
      <w:pgMar w:top="675"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E731C" w14:textId="77777777" w:rsidR="00524A72" w:rsidRDefault="00524A72" w:rsidP="00F121A4">
      <w:r>
        <w:separator/>
      </w:r>
    </w:p>
  </w:endnote>
  <w:endnote w:type="continuationSeparator" w:id="0">
    <w:p w14:paraId="712A5D9F" w14:textId="77777777" w:rsidR="00524A72" w:rsidRDefault="00524A72" w:rsidP="00F12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 Sans">
    <w:altName w:val="Times New Roman"/>
    <w:panose1 w:val="00000000000000000000"/>
    <w:charset w:val="00"/>
    <w:family w:val="roman"/>
    <w:notTrueType/>
    <w:pitch w:val="default"/>
  </w:font>
  <w:font w:name="Times New Roman">
    <w:panose1 w:val="02020603050405020304"/>
    <w:charset w:val="00"/>
    <w:family w:val="auto"/>
    <w:pitch w:val="variable"/>
    <w:sig w:usb0="E0002AEF" w:usb1="C0007841" w:usb2="00000009" w:usb3="00000000" w:csb0="000001FF" w:csb1="00000000"/>
  </w:font>
  <w:font w:name="Franklin Gothic Book">
    <w:panose1 w:val="020B0503020102020204"/>
    <w:charset w:val="00"/>
    <w:family w:val="auto"/>
    <w:pitch w:val="variable"/>
    <w:sig w:usb0="00000287" w:usb1="00000000" w:usb2="00000000" w:usb3="00000000" w:csb0="000000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7E4A0E" w14:textId="77777777" w:rsidR="00524A72" w:rsidRDefault="00524A72" w:rsidP="00F121A4">
      <w:r>
        <w:separator/>
      </w:r>
    </w:p>
  </w:footnote>
  <w:footnote w:type="continuationSeparator" w:id="0">
    <w:p w14:paraId="3ED2FF97" w14:textId="77777777" w:rsidR="00524A72" w:rsidRDefault="00524A72" w:rsidP="00F121A4">
      <w:r>
        <w:continuationSeparator/>
      </w:r>
    </w:p>
  </w:footnote>
  <w:footnote w:id="1">
    <w:p w14:paraId="503CD0C7" w14:textId="77777777" w:rsidR="00B967F1" w:rsidRPr="00F90D9B" w:rsidRDefault="00B967F1" w:rsidP="00F121A4">
      <w:pPr>
        <w:rPr>
          <w:sz w:val="36"/>
          <w:szCs w:val="36"/>
        </w:rPr>
      </w:pPr>
      <w:r>
        <w:rPr>
          <w:rStyle w:val="FootnoteReference"/>
        </w:rPr>
        <w:footnoteRef/>
      </w:r>
      <w:r>
        <w:t xml:space="preserve"> </w:t>
      </w:r>
      <w:r w:rsidRPr="00F121A4">
        <w:t xml:space="preserve">Adapted from </w:t>
      </w:r>
      <w:r w:rsidRPr="00F121A4">
        <w:rPr>
          <w:i/>
          <w:iCs/>
        </w:rPr>
        <w:t>Facing History and Ourselves</w:t>
      </w:r>
      <w:r w:rsidRPr="00F121A4">
        <w:t xml:space="preserve">: </w:t>
      </w:r>
      <w:r w:rsidRPr="00F121A4">
        <w:rPr>
          <w:i/>
          <w:iCs/>
        </w:rPr>
        <w:t xml:space="preserve">The Reconstruction Era and the Fragility of Democracy </w:t>
      </w:r>
      <w:r w:rsidRPr="00F121A4">
        <w:t>Guide</w:t>
      </w:r>
    </w:p>
    <w:p w14:paraId="48223FA7" w14:textId="77777777" w:rsidR="00B967F1" w:rsidRDefault="00B967F1">
      <w:pPr>
        <w:pStyle w:val="FootnoteText"/>
      </w:pPr>
    </w:p>
  </w:footnote>
  <w:footnote w:id="2">
    <w:p w14:paraId="64F0CFF1" w14:textId="77777777" w:rsidR="00B967F1" w:rsidRPr="00F121A4" w:rsidRDefault="00B967F1" w:rsidP="00F121A4">
      <w:r>
        <w:rPr>
          <w:rStyle w:val="FootnoteReference"/>
        </w:rPr>
        <w:footnoteRef/>
      </w:r>
      <w:r>
        <w:t xml:space="preserve"> </w:t>
      </w:r>
      <w:r w:rsidRPr="00F121A4">
        <w:t>Adapted from Facing History and Ourselves The Reconstruction Era and the Fragility of Democracy</w:t>
      </w:r>
    </w:p>
    <w:p w14:paraId="05664E6F" w14:textId="77777777" w:rsidR="00B967F1" w:rsidRPr="00F121A4" w:rsidRDefault="00B967F1" w:rsidP="00F121A4">
      <w:pPr>
        <w:pStyle w:val="FootnoteText"/>
      </w:pPr>
    </w:p>
  </w:footnote>
  <w:footnote w:id="3">
    <w:p w14:paraId="40DBB1CB" w14:textId="77777777" w:rsidR="00B967F1" w:rsidRPr="00F121A4" w:rsidRDefault="00B967F1" w:rsidP="00F121A4">
      <w:pPr>
        <w:rPr>
          <w:rFonts w:eastAsiaTheme="majorEastAsia" w:cstheme="majorBidi"/>
          <w:b/>
          <w:bCs/>
          <w:color w:val="44546A" w:themeColor="text2"/>
          <w:kern w:val="24"/>
          <w:position w:val="1"/>
        </w:rPr>
      </w:pPr>
      <w:r w:rsidRPr="00F121A4">
        <w:rPr>
          <w:rStyle w:val="FootnoteReference"/>
        </w:rPr>
        <w:footnoteRef/>
      </w:r>
      <w:r w:rsidRPr="00F121A4">
        <w:t xml:space="preserve"> “The Art of Effective Facilitation: Reflections from Social Justice Educators“ From </w:t>
      </w:r>
      <w:r w:rsidRPr="00F121A4">
        <w:rPr>
          <w:u w:val="single"/>
        </w:rPr>
        <w:t xml:space="preserve">Safe Spaces to Brave Spaces </w:t>
      </w:r>
      <w:r w:rsidRPr="00F121A4">
        <w:t>(2013) Brian Arao and Kristi Clemens.</w:t>
      </w:r>
      <w:r w:rsidRPr="00F121A4">
        <w:rPr>
          <w:rFonts w:eastAsiaTheme="majorEastAsia" w:cstheme="majorBidi"/>
          <w:b/>
          <w:bCs/>
          <w:color w:val="44546A" w:themeColor="text2"/>
          <w:kern w:val="24"/>
          <w:position w:val="1"/>
        </w:rPr>
        <w:t xml:space="preserve"> </w:t>
      </w:r>
    </w:p>
    <w:p w14:paraId="47409ECC" w14:textId="77777777" w:rsidR="00B967F1" w:rsidRDefault="00B967F1">
      <w:pPr>
        <w:pStyle w:val="FootnoteText"/>
      </w:pPr>
    </w:p>
  </w:footnote>
  <w:footnote w:id="4">
    <w:p w14:paraId="1518E116" w14:textId="77777777" w:rsidR="00B967F1" w:rsidRPr="00F121A4" w:rsidRDefault="00B967F1" w:rsidP="00F121A4">
      <w:pPr>
        <w:rPr>
          <w:i/>
          <w:iCs/>
        </w:rPr>
      </w:pPr>
      <w:r w:rsidRPr="00F121A4">
        <w:rPr>
          <w:rStyle w:val="FootnoteReference"/>
        </w:rPr>
        <w:footnoteRef/>
      </w:r>
      <w:r w:rsidRPr="00F121A4">
        <w:t xml:space="preserve">Adapted from </w:t>
      </w:r>
      <w:r w:rsidRPr="00F121A4">
        <w:rPr>
          <w:i/>
          <w:iCs/>
        </w:rPr>
        <w:t>Facing History and Ourselves The Reconstruction Era and the Fragility of Democracy</w:t>
      </w:r>
    </w:p>
    <w:p w14:paraId="767FCED3" w14:textId="77777777" w:rsidR="00B967F1" w:rsidRDefault="00B967F1">
      <w:pPr>
        <w:pStyle w:val="FootnoteText"/>
      </w:pPr>
    </w:p>
  </w:footnote>
  <w:footnote w:id="5">
    <w:p w14:paraId="202E5995" w14:textId="77777777" w:rsidR="00B967F1" w:rsidRPr="008C2735" w:rsidRDefault="00B967F1" w:rsidP="008C2735">
      <w:r>
        <w:rPr>
          <w:rStyle w:val="FootnoteReference"/>
        </w:rPr>
        <w:footnoteRef/>
      </w:r>
      <w:r>
        <w:t xml:space="preserve"> </w:t>
      </w:r>
      <w:r w:rsidRPr="008C2735">
        <w:t xml:space="preserve">Adapted from </w:t>
      </w:r>
      <w:r w:rsidRPr="008C2735">
        <w:rPr>
          <w:i/>
          <w:iCs/>
        </w:rPr>
        <w:t>Facing History and Ourselves Teaching Mockingbird</w:t>
      </w:r>
      <w:r w:rsidRPr="008C2735">
        <w:t>, p 22.</w:t>
      </w:r>
    </w:p>
    <w:p w14:paraId="2D2F7662" w14:textId="77777777" w:rsidR="00B967F1" w:rsidRPr="008C2735" w:rsidRDefault="00B967F1">
      <w:pPr>
        <w:pStyle w:val="FootnoteText"/>
      </w:pPr>
    </w:p>
  </w:footnote>
  <w:footnote w:id="6">
    <w:p w14:paraId="10DD4B7F" w14:textId="77777777" w:rsidR="00B967F1" w:rsidRPr="008C2735" w:rsidRDefault="00B967F1" w:rsidP="008C2735">
      <w:pPr>
        <w:rPr>
          <w:sz w:val="36"/>
          <w:szCs w:val="36"/>
        </w:rPr>
      </w:pPr>
      <w:r>
        <w:rPr>
          <w:rStyle w:val="FootnoteReference"/>
        </w:rPr>
        <w:footnoteRef/>
      </w:r>
      <w:r>
        <w:t xml:space="preserve"> </w:t>
      </w:r>
      <w:hyperlink r:id="rId1" w:history="1">
        <w:r w:rsidRPr="008C2735">
          <w:rPr>
            <w:rStyle w:val="Hyperlink"/>
          </w:rPr>
          <w:t xml:space="preserve">Adapted from </w:t>
        </w:r>
      </w:hyperlink>
      <w:hyperlink r:id="rId2" w:history="1">
        <w:r w:rsidRPr="008C2735">
          <w:rPr>
            <w:rStyle w:val="Hyperlink"/>
            <w:i/>
            <w:iCs/>
          </w:rPr>
          <w:t>Facing History and Ourselves</w:t>
        </w:r>
      </w:hyperlink>
      <w:hyperlink r:id="rId3" w:history="1">
        <w:r w:rsidRPr="008C2735">
          <w:rPr>
            <w:rStyle w:val="Hyperlink"/>
            <w:i/>
            <w:iCs/>
          </w:rPr>
          <w:t xml:space="preserve"> </w:t>
        </w:r>
      </w:hyperlink>
      <w:hyperlink r:id="rId4" w:history="1">
        <w:r w:rsidRPr="008C2735">
          <w:rPr>
            <w:rStyle w:val="Hyperlink"/>
            <w:i/>
            <w:iCs/>
          </w:rPr>
          <w:t>Teaching Mockingbird</w:t>
        </w:r>
      </w:hyperlink>
      <w:hyperlink r:id="rId5" w:history="1">
        <w:r w:rsidRPr="008C2735">
          <w:rPr>
            <w:rStyle w:val="Hyperlink"/>
          </w:rPr>
          <w:t xml:space="preserve"> </w:t>
        </w:r>
      </w:hyperlink>
    </w:p>
    <w:p w14:paraId="14A5FBF7" w14:textId="77777777" w:rsidR="00B967F1" w:rsidRDefault="00B967F1">
      <w:pPr>
        <w:pStyle w:val="FootnoteText"/>
      </w:pPr>
    </w:p>
  </w:footnote>
  <w:footnote w:id="7">
    <w:p w14:paraId="3EBFE861" w14:textId="77777777" w:rsidR="00B967F1" w:rsidRPr="008C2735" w:rsidRDefault="00B967F1" w:rsidP="008C2735">
      <w:r>
        <w:rPr>
          <w:rStyle w:val="FootnoteReference"/>
        </w:rPr>
        <w:footnoteRef/>
      </w:r>
      <w:r>
        <w:t xml:space="preserve">  </w:t>
      </w:r>
      <w:r w:rsidRPr="008C2735">
        <w:rPr>
          <w:i/>
          <w:iCs/>
        </w:rPr>
        <w:t>Teaching Mockingbird p.27</w:t>
      </w:r>
    </w:p>
    <w:p w14:paraId="6342AD2C" w14:textId="77777777" w:rsidR="00B967F1" w:rsidRDefault="00B967F1">
      <w:pPr>
        <w:pStyle w:val="FootnoteText"/>
      </w:pPr>
    </w:p>
  </w:footnote>
  <w:footnote w:id="8">
    <w:p w14:paraId="0FFA6C52" w14:textId="77777777" w:rsidR="00B967F1" w:rsidRPr="009C5F2C" w:rsidRDefault="00B967F1" w:rsidP="009C5F2C">
      <w:r>
        <w:rPr>
          <w:rStyle w:val="FootnoteReference"/>
        </w:rPr>
        <w:footnoteRef/>
      </w:r>
      <w:r>
        <w:t xml:space="preserve"> </w:t>
      </w:r>
      <w:hyperlink r:id="rId6" w:history="1">
        <w:r w:rsidRPr="009C5F2C">
          <w:rPr>
            <w:rStyle w:val="Hyperlink"/>
          </w:rPr>
          <w:t xml:space="preserve">From </w:t>
        </w:r>
      </w:hyperlink>
      <w:hyperlink r:id="rId7" w:history="1">
        <w:r w:rsidRPr="009C5F2C">
          <w:rPr>
            <w:rStyle w:val="Hyperlink"/>
            <w:i/>
            <w:iCs/>
          </w:rPr>
          <w:t xml:space="preserve">Teaching History and Ourselves The Reconstruction Era and  the Fragility of Democracy </w:t>
        </w:r>
      </w:hyperlink>
    </w:p>
    <w:p w14:paraId="450F5DA9" w14:textId="77777777" w:rsidR="00B967F1" w:rsidRPr="009C5F2C" w:rsidRDefault="00B967F1" w:rsidP="009C5F2C">
      <w:pPr>
        <w:pStyle w:val="FootnoteText"/>
      </w:pPr>
    </w:p>
  </w:footnote>
  <w:footnote w:id="9">
    <w:p w14:paraId="524E9EC4" w14:textId="2D2DA02B" w:rsidR="00B967F1" w:rsidRPr="005412A7" w:rsidRDefault="00B967F1" w:rsidP="005412A7">
      <w:r>
        <w:rPr>
          <w:rStyle w:val="FootnoteReference"/>
        </w:rPr>
        <w:footnoteRef/>
      </w:r>
      <w:r>
        <w:t xml:space="preserve"> </w:t>
      </w:r>
      <w:r w:rsidRPr="005412A7">
        <w:rPr>
          <w:bCs/>
        </w:rPr>
        <w:t>From</w:t>
      </w:r>
      <w:r w:rsidRPr="005412A7">
        <w:rPr>
          <w:bCs/>
          <w:i/>
          <w:iCs/>
        </w:rPr>
        <w:t xml:space="preserve"> </w:t>
      </w:r>
      <w:r w:rsidRPr="005412A7">
        <w:rPr>
          <w:i/>
          <w:iCs/>
        </w:rPr>
        <w:t xml:space="preserve">Facing History and Ourselves Teaching Mockingbird, </w:t>
      </w:r>
      <w:r w:rsidRPr="005412A7">
        <w:t>pp 24/29</w:t>
      </w:r>
    </w:p>
    <w:p w14:paraId="1826A42A" w14:textId="1C8FC393" w:rsidR="00B967F1" w:rsidRPr="005412A7" w:rsidRDefault="00B967F1">
      <w:pPr>
        <w:pStyle w:val="FootnoteText"/>
      </w:pPr>
    </w:p>
  </w:footnote>
  <w:footnote w:id="10">
    <w:p w14:paraId="43167F92" w14:textId="77777777" w:rsidR="00B967F1" w:rsidRPr="00C331AC" w:rsidRDefault="00B967F1" w:rsidP="00C331AC">
      <w:r>
        <w:rPr>
          <w:rStyle w:val="FootnoteReference"/>
        </w:rPr>
        <w:footnoteRef/>
      </w:r>
      <w:r>
        <w:t xml:space="preserve"> </w:t>
      </w:r>
      <w:r w:rsidRPr="00C331AC">
        <w:t xml:space="preserve">From </w:t>
      </w:r>
      <w:r w:rsidRPr="00C331AC">
        <w:rPr>
          <w:i/>
          <w:iCs/>
        </w:rPr>
        <w:t xml:space="preserve">Facing History and Ourselves Teaching Mockingbird, </w:t>
      </w:r>
      <w:r w:rsidRPr="00C331AC">
        <w:t>pp 24-29.</w:t>
      </w:r>
    </w:p>
    <w:p w14:paraId="2365F765" w14:textId="752C6473" w:rsidR="00B967F1" w:rsidRPr="00C331AC" w:rsidRDefault="00B967F1">
      <w:pPr>
        <w:pStyle w:val="FootnoteText"/>
      </w:pPr>
    </w:p>
  </w:footnote>
  <w:footnote w:id="11">
    <w:p w14:paraId="68FC0B10" w14:textId="6D23DAC6" w:rsidR="00B967F1" w:rsidRPr="00C331AC" w:rsidRDefault="00B967F1" w:rsidP="00C331AC">
      <w:pPr>
        <w:rPr>
          <w:bCs/>
        </w:rPr>
      </w:pPr>
      <w:r>
        <w:rPr>
          <w:rStyle w:val="FootnoteReference"/>
        </w:rPr>
        <w:footnoteRef/>
      </w:r>
      <w:r>
        <w:t xml:space="preserve"> </w:t>
      </w:r>
      <w:r w:rsidRPr="00C331AC">
        <w:rPr>
          <w:bCs/>
        </w:rPr>
        <w:t>from</w:t>
      </w:r>
      <w:r w:rsidRPr="00C331AC">
        <w:rPr>
          <w:bCs/>
          <w:i/>
          <w:iCs/>
        </w:rPr>
        <w:t xml:space="preserve"> Facing History and Ourselves Reconstruction </w:t>
      </w:r>
      <w:r w:rsidRPr="00C331AC">
        <w:rPr>
          <w:bCs/>
        </w:rPr>
        <w:t>guide</w:t>
      </w:r>
    </w:p>
    <w:p w14:paraId="3D15F2F5" w14:textId="106AB706" w:rsidR="00B967F1" w:rsidRDefault="00B967F1">
      <w:pPr>
        <w:pStyle w:val="FootnoteText"/>
      </w:pPr>
    </w:p>
  </w:footnote>
  <w:footnote w:id="12">
    <w:p w14:paraId="34C29621" w14:textId="77777777" w:rsidR="00B967F1" w:rsidRPr="00626FFD" w:rsidRDefault="00B967F1" w:rsidP="00626FFD">
      <w:r>
        <w:rPr>
          <w:rStyle w:val="FootnoteReference"/>
        </w:rPr>
        <w:footnoteRef/>
      </w:r>
      <w:r>
        <w:t xml:space="preserve"> </w:t>
      </w:r>
      <w:r w:rsidRPr="00626FFD">
        <w:t xml:space="preserve">Adapted from: </w:t>
      </w:r>
      <w:r w:rsidRPr="00626FFD">
        <w:rPr>
          <w:i/>
          <w:iCs/>
        </w:rPr>
        <w:t xml:space="preserve">Facing History and Ourselves Teaching Mockingbird, </w:t>
      </w:r>
      <w:r w:rsidRPr="00626FFD">
        <w:t xml:space="preserve"> (pp xv-xvi) </w:t>
      </w:r>
    </w:p>
    <w:p w14:paraId="2558EABF" w14:textId="2D947E6B" w:rsidR="00B967F1" w:rsidRPr="00626FFD" w:rsidRDefault="00B967F1">
      <w:pPr>
        <w:pStyle w:val="FootnoteText"/>
      </w:pPr>
    </w:p>
  </w:footnote>
  <w:footnote w:id="13">
    <w:p w14:paraId="303BF062" w14:textId="77777777" w:rsidR="00B967F1" w:rsidRPr="00182C2C" w:rsidRDefault="00B967F1" w:rsidP="00182C2C">
      <w:r w:rsidRPr="00626FFD">
        <w:rPr>
          <w:rStyle w:val="FootnoteReference"/>
        </w:rPr>
        <w:footnoteRef/>
      </w:r>
      <w:r w:rsidRPr="00626FFD">
        <w:t xml:space="preserve"> From</w:t>
      </w:r>
      <w:r w:rsidRPr="00626FFD">
        <w:rPr>
          <w:i/>
          <w:iCs/>
        </w:rPr>
        <w:t xml:space="preserve"> Facing History and Ourselves T</w:t>
      </w:r>
      <w:r w:rsidRPr="00182C2C">
        <w:rPr>
          <w:i/>
          <w:iCs/>
        </w:rPr>
        <w:t xml:space="preserve">he Reconstruction Era and </w:t>
      </w:r>
    </w:p>
    <w:p w14:paraId="78BC7E7A" w14:textId="13030A1A" w:rsidR="00B967F1" w:rsidRPr="00182C2C" w:rsidRDefault="00B967F1" w:rsidP="00182C2C">
      <w:r w:rsidRPr="00182C2C">
        <w:rPr>
          <w:i/>
          <w:iCs/>
        </w:rPr>
        <w:t>the Fragility of Democracy</w:t>
      </w:r>
      <w:r w:rsidRPr="00182C2C">
        <w:t xml:space="preserve"> (p. 27-28)</w:t>
      </w:r>
    </w:p>
    <w:p w14:paraId="44B28EB6" w14:textId="206C6070" w:rsidR="00B967F1" w:rsidRDefault="00B967F1">
      <w:pPr>
        <w:pStyle w:val="FootnoteText"/>
      </w:pPr>
    </w:p>
  </w:footnote>
  <w:footnote w:id="14">
    <w:p w14:paraId="0DC6712B" w14:textId="77777777" w:rsidR="00B967F1" w:rsidRPr="007265D0" w:rsidRDefault="00B967F1" w:rsidP="007265D0">
      <w:pPr>
        <w:jc w:val="center"/>
        <w:rPr>
          <w:sz w:val="36"/>
          <w:szCs w:val="36"/>
        </w:rPr>
      </w:pPr>
      <w:r>
        <w:rPr>
          <w:rStyle w:val="FootnoteReference"/>
        </w:rPr>
        <w:footnoteRef/>
      </w:r>
      <w:r>
        <w:t xml:space="preserve"> </w:t>
      </w:r>
      <w:r w:rsidRPr="007265D0">
        <w:rPr>
          <w:i/>
          <w:iCs/>
        </w:rPr>
        <w:t>F</w:t>
      </w:r>
      <w:r w:rsidRPr="007265D0">
        <w:t>rom</w:t>
      </w:r>
      <w:r w:rsidRPr="007265D0">
        <w:rPr>
          <w:i/>
          <w:iCs/>
        </w:rPr>
        <w:t xml:space="preserve"> Facing History and Ourselves The Reconstruction Era and the Fragility of Democracy</w:t>
      </w:r>
    </w:p>
    <w:p w14:paraId="10F043A2" w14:textId="77777777" w:rsidR="00B967F1" w:rsidRPr="007265D0" w:rsidRDefault="00B967F1" w:rsidP="007265D0">
      <w:pPr>
        <w:jc w:val="center"/>
        <w:rPr>
          <w:sz w:val="36"/>
          <w:szCs w:val="36"/>
        </w:rPr>
      </w:pPr>
    </w:p>
    <w:p w14:paraId="42CC5985" w14:textId="096549A2" w:rsidR="00B967F1" w:rsidRDefault="00B967F1">
      <w:pPr>
        <w:pStyle w:val="FootnoteText"/>
      </w:pPr>
    </w:p>
  </w:footnote>
  <w:footnote w:id="15">
    <w:p w14:paraId="3194AB91" w14:textId="20D654C2" w:rsidR="00B967F1" w:rsidRPr="007265D0" w:rsidRDefault="00B967F1" w:rsidP="007265D0">
      <w:r>
        <w:rPr>
          <w:rStyle w:val="FootnoteReference"/>
        </w:rPr>
        <w:footnoteRef/>
      </w:r>
      <w:r>
        <w:t xml:space="preserve"> </w:t>
      </w:r>
      <w:r w:rsidRPr="007265D0">
        <w:rPr>
          <w:i/>
          <w:iCs/>
        </w:rPr>
        <w:t>F</w:t>
      </w:r>
      <w:r w:rsidRPr="007265D0">
        <w:t>rom</w:t>
      </w:r>
      <w:r w:rsidRPr="007265D0">
        <w:rPr>
          <w:i/>
          <w:iCs/>
        </w:rPr>
        <w:t xml:space="preserve"> Facing History and Ourselves The Reconstruction Era and the Fragility of Democracy</w:t>
      </w:r>
    </w:p>
    <w:p w14:paraId="1CC76EEF" w14:textId="165AEACD" w:rsidR="00B967F1" w:rsidRPr="007265D0" w:rsidRDefault="00B967F1">
      <w:pPr>
        <w:pStyle w:val="FootnoteText"/>
      </w:pPr>
    </w:p>
  </w:footnote>
  <w:footnote w:id="16">
    <w:p w14:paraId="5FB32A84" w14:textId="77777777" w:rsidR="00B967F1" w:rsidRPr="007265D0" w:rsidRDefault="00B967F1" w:rsidP="007265D0">
      <w:r>
        <w:rPr>
          <w:rStyle w:val="FootnoteReference"/>
        </w:rPr>
        <w:footnoteRef/>
      </w:r>
      <w:r>
        <w:t xml:space="preserve"> </w:t>
      </w:r>
      <w:r w:rsidRPr="007265D0">
        <w:t>From F</w:t>
      </w:r>
      <w:r w:rsidRPr="007265D0">
        <w:rPr>
          <w:i/>
          <w:iCs/>
        </w:rPr>
        <w:t>acing History and Ourselves Teaching Mockingbird</w:t>
      </w:r>
      <w:r w:rsidRPr="007265D0">
        <w:t>,</w:t>
      </w:r>
      <w:r w:rsidRPr="007265D0">
        <w:rPr>
          <w:i/>
          <w:iCs/>
        </w:rPr>
        <w:t xml:space="preserve"> </w:t>
      </w:r>
      <w:r w:rsidRPr="007265D0">
        <w:t>p. 96.</w:t>
      </w:r>
    </w:p>
    <w:p w14:paraId="120FB054" w14:textId="46F27D06" w:rsidR="00B967F1" w:rsidRPr="007265D0" w:rsidRDefault="00B967F1">
      <w:pPr>
        <w:pStyle w:val="FootnoteText"/>
      </w:pPr>
    </w:p>
  </w:footnote>
  <w:footnote w:id="17">
    <w:p w14:paraId="30A84F85" w14:textId="4708965C" w:rsidR="00B967F1" w:rsidRDefault="00B967F1">
      <w:pPr>
        <w:pStyle w:val="FootnoteText"/>
      </w:pPr>
      <w:r>
        <w:rPr>
          <w:rStyle w:val="FootnoteReference"/>
        </w:rPr>
        <w:footnoteRef/>
      </w:r>
      <w:r>
        <w:t xml:space="preserve"> </w:t>
      </w:r>
      <w:r w:rsidRPr="007265D0">
        <w:rPr>
          <w:b/>
          <w:bCs/>
          <w:i/>
          <w:iCs/>
        </w:rPr>
        <w:t xml:space="preserve">Contempt of Court </w:t>
      </w:r>
      <w:r w:rsidRPr="007265D0">
        <w:rPr>
          <w:b/>
          <w:bCs/>
        </w:rPr>
        <w:t>by Mark Curriden and Leroy Phillips, Jr (2001: Anchor Books, New York)</w:t>
      </w:r>
    </w:p>
  </w:footnote>
  <w:footnote w:id="18">
    <w:p w14:paraId="3EB93A47" w14:textId="77777777" w:rsidR="00B967F1" w:rsidRPr="00A97A35" w:rsidRDefault="00B967F1" w:rsidP="00A97A35">
      <w:pPr>
        <w:pStyle w:val="FootnoteText"/>
      </w:pPr>
      <w:r>
        <w:rPr>
          <w:rStyle w:val="FootnoteReference"/>
        </w:rPr>
        <w:footnoteRef/>
      </w:r>
      <w:r>
        <w:t xml:space="preserve"> </w:t>
      </w:r>
      <w:r w:rsidRPr="00A97A35">
        <w:t>From</w:t>
      </w:r>
      <w:r w:rsidRPr="00A97A35">
        <w:rPr>
          <w:i/>
          <w:iCs/>
        </w:rPr>
        <w:t xml:space="preserve"> Facing History and Ourselves Teaching Mockingbird, </w:t>
      </w:r>
      <w:r w:rsidRPr="00A97A35">
        <w:t>p 48.</w:t>
      </w:r>
    </w:p>
    <w:p w14:paraId="044724F3" w14:textId="00F2CAFE" w:rsidR="00B967F1" w:rsidRDefault="00B967F1">
      <w:pPr>
        <w:pStyle w:val="FootnoteText"/>
      </w:pPr>
    </w:p>
  </w:footnote>
  <w:footnote w:id="19">
    <w:p w14:paraId="2EFE002F" w14:textId="77777777" w:rsidR="00B967F1" w:rsidRPr="00A97A35" w:rsidRDefault="00B967F1" w:rsidP="002C6F31">
      <w:pPr>
        <w:numPr>
          <w:ilvl w:val="0"/>
          <w:numId w:val="21"/>
        </w:numPr>
      </w:pPr>
      <w:r>
        <w:rPr>
          <w:rStyle w:val="FootnoteReference"/>
        </w:rPr>
        <w:footnoteRef/>
      </w:r>
      <w:r>
        <w:t xml:space="preserve"> </w:t>
      </w:r>
      <w:r w:rsidRPr="00A97A35">
        <w:t xml:space="preserve">Adapted from </w:t>
      </w:r>
      <w:r w:rsidRPr="00A97A35">
        <w:rPr>
          <w:i/>
          <w:iCs/>
        </w:rPr>
        <w:t>Facing History and Ourselves Teaching Mockingbird</w:t>
      </w:r>
      <w:r w:rsidRPr="00A97A35">
        <w:t>, p 109:</w:t>
      </w:r>
    </w:p>
    <w:p w14:paraId="1C1BA67C" w14:textId="700C9D5E" w:rsidR="00B967F1" w:rsidRPr="00A97A35" w:rsidRDefault="00B967F1">
      <w:pPr>
        <w:pStyle w:val="FootnoteText"/>
      </w:pPr>
    </w:p>
  </w:footnote>
  <w:footnote w:id="20">
    <w:p w14:paraId="7555061A" w14:textId="538F1445" w:rsidR="00B967F1" w:rsidRPr="0074395E" w:rsidRDefault="00B967F1" w:rsidP="0074395E">
      <w:r>
        <w:rPr>
          <w:rStyle w:val="FootnoteReference"/>
        </w:rPr>
        <w:footnoteRef/>
      </w:r>
      <w:r>
        <w:t xml:space="preserve"> </w:t>
      </w:r>
      <w:r w:rsidRPr="0074395E">
        <w:rPr>
          <w:i/>
          <w:iCs/>
        </w:rPr>
        <w:t xml:space="preserve">Facing History and Ourselves The Reconstruction Era and </w:t>
      </w:r>
    </w:p>
    <w:p w14:paraId="59D81BBD" w14:textId="77777777" w:rsidR="00B967F1" w:rsidRPr="00B57061" w:rsidRDefault="00B967F1" w:rsidP="0074395E">
      <w:pPr>
        <w:rPr>
          <w:sz w:val="28"/>
          <w:szCs w:val="28"/>
        </w:rPr>
      </w:pPr>
      <w:r w:rsidRPr="0074395E">
        <w:rPr>
          <w:i/>
          <w:iCs/>
        </w:rPr>
        <w:t>the Fragility of Democracy</w:t>
      </w:r>
    </w:p>
    <w:p w14:paraId="52AD0B15" w14:textId="77777777" w:rsidR="00B967F1" w:rsidRPr="00B57061" w:rsidRDefault="00B967F1" w:rsidP="0074395E">
      <w:pPr>
        <w:rPr>
          <w:sz w:val="28"/>
          <w:szCs w:val="28"/>
        </w:rPr>
      </w:pPr>
    </w:p>
    <w:p w14:paraId="4BFEF313" w14:textId="779A4BA6" w:rsidR="00B967F1" w:rsidRDefault="00B967F1">
      <w:pPr>
        <w:pStyle w:val="FootnoteText"/>
      </w:pPr>
    </w:p>
  </w:footnote>
  <w:footnote w:id="21">
    <w:p w14:paraId="577B51CC" w14:textId="5A02D062" w:rsidR="00B967F1" w:rsidRPr="00A24E69" w:rsidRDefault="00B967F1" w:rsidP="00A24E69">
      <w:pPr>
        <w:pStyle w:val="FootnoteText"/>
      </w:pPr>
      <w:r>
        <w:rPr>
          <w:rStyle w:val="FootnoteReference"/>
        </w:rPr>
        <w:footnoteRef/>
      </w:r>
      <w:r>
        <w:t xml:space="preserve"> </w:t>
      </w:r>
      <w:r w:rsidRPr="00A24E69">
        <w:rPr>
          <w:i/>
          <w:iCs/>
        </w:rPr>
        <w:t xml:space="preserve"> Facing History and Ourselves The Reconstruction Era and </w:t>
      </w:r>
    </w:p>
    <w:p w14:paraId="30FDE4CA" w14:textId="77777777" w:rsidR="00B967F1" w:rsidRPr="00A24E69" w:rsidRDefault="00B967F1" w:rsidP="00A24E69">
      <w:pPr>
        <w:pStyle w:val="FootnoteText"/>
      </w:pPr>
      <w:r w:rsidRPr="00A24E69">
        <w:rPr>
          <w:i/>
          <w:iCs/>
        </w:rPr>
        <w:t>the Fragility of Democracy</w:t>
      </w:r>
    </w:p>
    <w:p w14:paraId="16455A79" w14:textId="5E2526E2" w:rsidR="00B967F1" w:rsidRDefault="00B967F1">
      <w:pPr>
        <w:pStyle w:val="FootnoteText"/>
      </w:pPr>
    </w:p>
  </w:footnote>
  <w:footnote w:id="22">
    <w:p w14:paraId="05D1F7F9" w14:textId="77777777" w:rsidR="00B967F1" w:rsidRPr="006B7752" w:rsidRDefault="00B967F1" w:rsidP="006B7752">
      <w:r>
        <w:rPr>
          <w:rStyle w:val="FootnoteReference"/>
        </w:rPr>
        <w:footnoteRef/>
      </w:r>
      <w:r>
        <w:t xml:space="preserve"> </w:t>
      </w:r>
      <w:r w:rsidRPr="006B7752">
        <w:t xml:space="preserve">Adapted from </w:t>
      </w:r>
      <w:r w:rsidRPr="006B7752">
        <w:rPr>
          <w:i/>
          <w:iCs/>
        </w:rPr>
        <w:t>Facing History Teaching Mockingbird Guide, p 137.</w:t>
      </w:r>
    </w:p>
    <w:p w14:paraId="6322C154" w14:textId="77777777" w:rsidR="00B967F1" w:rsidRPr="006B7752" w:rsidRDefault="00B967F1" w:rsidP="006B7752">
      <w:pPr>
        <w:rPr>
          <w:sz w:val="36"/>
          <w:szCs w:val="36"/>
        </w:rPr>
      </w:pPr>
    </w:p>
    <w:p w14:paraId="787B20E6" w14:textId="65C30634" w:rsidR="00B967F1" w:rsidRDefault="00B967F1">
      <w:pPr>
        <w:pStyle w:val="FootnoteText"/>
      </w:pPr>
    </w:p>
  </w:footnote>
  <w:footnote w:id="23">
    <w:p w14:paraId="3E3C19A5" w14:textId="68119E29" w:rsidR="00B967F1" w:rsidRPr="00FB1201" w:rsidRDefault="00B967F1" w:rsidP="00FB1201">
      <w:pPr>
        <w:rPr>
          <w:noProof/>
        </w:rPr>
      </w:pPr>
      <w:r>
        <w:rPr>
          <w:rStyle w:val="FootnoteReference"/>
        </w:rPr>
        <w:footnoteRef/>
      </w:r>
      <w:r>
        <w:t xml:space="preserve"> </w:t>
      </w:r>
      <w:r w:rsidRPr="00FB1201">
        <w:rPr>
          <w:i/>
          <w:iCs/>
          <w:noProof/>
        </w:rPr>
        <w:t xml:space="preserve"> Facing History and Ourselves The Reconstruction Era and </w:t>
      </w:r>
    </w:p>
    <w:p w14:paraId="22B09F6B" w14:textId="77777777" w:rsidR="00B967F1" w:rsidRPr="00FB1201" w:rsidRDefault="00B967F1" w:rsidP="00FB1201">
      <w:pPr>
        <w:rPr>
          <w:noProof/>
        </w:rPr>
      </w:pPr>
      <w:r w:rsidRPr="00FB1201">
        <w:rPr>
          <w:i/>
          <w:iCs/>
          <w:noProof/>
        </w:rPr>
        <w:t>the Fragility of Democracy</w:t>
      </w:r>
    </w:p>
    <w:p w14:paraId="6CE0827E" w14:textId="77777777" w:rsidR="00B967F1" w:rsidRPr="00FB1201" w:rsidRDefault="00B967F1" w:rsidP="00FB1201">
      <w:pPr>
        <w:rPr>
          <w:noProof/>
          <w:sz w:val="36"/>
          <w:szCs w:val="36"/>
        </w:rPr>
      </w:pPr>
    </w:p>
    <w:p w14:paraId="6FE9C50F" w14:textId="21BBD737" w:rsidR="00B967F1" w:rsidRDefault="00B967F1">
      <w:pPr>
        <w:pStyle w:val="FootnoteText"/>
      </w:pPr>
    </w:p>
  </w:footnote>
  <w:footnote w:id="24">
    <w:p w14:paraId="63E57EC3" w14:textId="77777777" w:rsidR="00B967F1" w:rsidRPr="00952B16" w:rsidRDefault="00B967F1" w:rsidP="00952B16">
      <w:r>
        <w:rPr>
          <w:rStyle w:val="FootnoteReference"/>
        </w:rPr>
        <w:footnoteRef/>
      </w:r>
      <w:r>
        <w:t xml:space="preserve"> </w:t>
      </w:r>
      <w:r w:rsidRPr="00952B16">
        <w:t xml:space="preserve">Adapted from </w:t>
      </w:r>
      <w:r w:rsidRPr="00952B16">
        <w:rPr>
          <w:i/>
          <w:iCs/>
        </w:rPr>
        <w:t>Facing History and Ourselves Mockingbird Guide, p 139.</w:t>
      </w:r>
    </w:p>
    <w:p w14:paraId="59CFDD1A" w14:textId="4CD00891" w:rsidR="00B967F1" w:rsidRPr="00952B16" w:rsidRDefault="00B967F1">
      <w:pPr>
        <w:pStyle w:val="FootnoteText"/>
      </w:pPr>
    </w:p>
  </w:footnote>
  <w:footnote w:id="25">
    <w:p w14:paraId="768B95FC" w14:textId="77777777" w:rsidR="00B967F1" w:rsidRPr="0058652F" w:rsidRDefault="00B967F1" w:rsidP="0058652F">
      <w:pPr>
        <w:pStyle w:val="FootnoteText"/>
      </w:pPr>
      <w:r>
        <w:rPr>
          <w:rStyle w:val="FootnoteReference"/>
        </w:rPr>
        <w:footnoteRef/>
      </w:r>
      <w:r>
        <w:t xml:space="preserve"> </w:t>
      </w:r>
      <w:r w:rsidRPr="0058652F">
        <w:rPr>
          <w:i/>
          <w:iCs/>
          <w:u w:val="single"/>
        </w:rPr>
        <w:t>Facing History Teaching Mockingbird</w:t>
      </w:r>
      <w:r w:rsidRPr="0058652F">
        <w:t>, p 148</w:t>
      </w:r>
    </w:p>
    <w:p w14:paraId="3727A75D" w14:textId="192EC64D" w:rsidR="00B967F1" w:rsidRDefault="00B967F1">
      <w:pPr>
        <w:pStyle w:val="FootnoteText"/>
      </w:pPr>
    </w:p>
  </w:footnote>
  <w:footnote w:id="26">
    <w:p w14:paraId="2F8F29D3" w14:textId="77777777" w:rsidR="00B967F1" w:rsidRPr="000475D8" w:rsidRDefault="00B967F1" w:rsidP="00A84CD0">
      <w:pPr>
        <w:numPr>
          <w:ilvl w:val="0"/>
          <w:numId w:val="38"/>
        </w:numPr>
      </w:pPr>
      <w:r>
        <w:rPr>
          <w:rStyle w:val="FootnoteReference"/>
        </w:rPr>
        <w:footnoteRef/>
      </w:r>
      <w:r>
        <w:t xml:space="preserve"> </w:t>
      </w:r>
      <w:r w:rsidRPr="000475D8">
        <w:t xml:space="preserve">From Facing History and Ourselves’ </w:t>
      </w:r>
      <w:r w:rsidRPr="000475D8">
        <w:rPr>
          <w:i/>
          <w:iCs/>
        </w:rPr>
        <w:t>Democracy at Risk: Holocaust and Human Behavior Guide.</w:t>
      </w:r>
    </w:p>
    <w:p w14:paraId="224447EA" w14:textId="77777777" w:rsidR="00B967F1" w:rsidRDefault="00B967F1" w:rsidP="00A84CD0">
      <w:pPr>
        <w:pStyle w:val="FootnoteText"/>
      </w:pPr>
    </w:p>
  </w:footnote>
  <w:footnote w:id="27">
    <w:p w14:paraId="3087A1B1" w14:textId="77777777" w:rsidR="00B967F1" w:rsidRPr="00F61EFC" w:rsidRDefault="00B967F1" w:rsidP="00A84CD0">
      <w:pPr>
        <w:ind w:left="360"/>
      </w:pPr>
      <w:r>
        <w:rPr>
          <w:rStyle w:val="FootnoteReference"/>
        </w:rPr>
        <w:footnoteRef/>
      </w:r>
      <w:r>
        <w:t xml:space="preserve"> </w:t>
      </w:r>
      <w:r w:rsidRPr="00F61EFC">
        <w:t xml:space="preserve">From </w:t>
      </w:r>
      <w:r w:rsidRPr="00F61EFC">
        <w:rPr>
          <w:i/>
          <w:iCs/>
        </w:rPr>
        <w:t>Facing History and Ourselves Democracy at Risk: Holocaust and Human Behavior</w:t>
      </w:r>
    </w:p>
    <w:p w14:paraId="5E52DA4A" w14:textId="77777777" w:rsidR="00B967F1" w:rsidRDefault="00B967F1" w:rsidP="00A84CD0">
      <w:pPr>
        <w:pStyle w:val="FootnoteText"/>
      </w:pPr>
    </w:p>
  </w:footnote>
  <w:footnote w:id="28">
    <w:p w14:paraId="2B8D44AA" w14:textId="77777777" w:rsidR="00B967F1" w:rsidRPr="00FA48DF" w:rsidRDefault="00B967F1" w:rsidP="00A84CD0">
      <w:r>
        <w:rPr>
          <w:rStyle w:val="FootnoteReference"/>
        </w:rPr>
        <w:footnoteRef/>
      </w:r>
      <w:r>
        <w:t xml:space="preserve"> </w:t>
      </w:r>
      <w:r w:rsidRPr="00FA48DF">
        <w:rPr>
          <w:i/>
          <w:iCs/>
        </w:rPr>
        <w:t>Facing History and Ourselves Democracy at Risk: The Holocaust and Human Behavior.</w:t>
      </w:r>
    </w:p>
    <w:p w14:paraId="65900A4B" w14:textId="77777777" w:rsidR="00B967F1" w:rsidRPr="00FA48DF" w:rsidRDefault="00B967F1" w:rsidP="00A84CD0">
      <w:pPr>
        <w:pStyle w:val="FootnoteText"/>
      </w:pPr>
    </w:p>
  </w:footnote>
  <w:footnote w:id="29">
    <w:p w14:paraId="3B99567E" w14:textId="4C08124C" w:rsidR="00B967F1" w:rsidRPr="00FA48DF" w:rsidRDefault="00B967F1" w:rsidP="00FA48DF">
      <w:r>
        <w:rPr>
          <w:rStyle w:val="FootnoteReference"/>
        </w:rPr>
        <w:footnoteRef/>
      </w:r>
      <w:r w:rsidRPr="00FA48DF">
        <w:rPr>
          <w:i/>
          <w:iCs/>
          <w:sz w:val="36"/>
          <w:szCs w:val="36"/>
        </w:rPr>
        <w:t xml:space="preserve"> </w:t>
      </w:r>
      <w:r w:rsidRPr="00FA48DF">
        <w:rPr>
          <w:i/>
          <w:iCs/>
        </w:rPr>
        <w:t xml:space="preserve">Facing History and Ourselves The Reconstruction Era and </w:t>
      </w:r>
    </w:p>
    <w:p w14:paraId="0497E409" w14:textId="77777777" w:rsidR="00B967F1" w:rsidRPr="00FA48DF" w:rsidRDefault="00B967F1" w:rsidP="00FA48DF">
      <w:r w:rsidRPr="00FA48DF">
        <w:rPr>
          <w:i/>
          <w:iCs/>
        </w:rPr>
        <w:t>the Fragility of Democracy</w:t>
      </w:r>
    </w:p>
    <w:p w14:paraId="5213F2F4" w14:textId="77777777" w:rsidR="00B967F1" w:rsidRPr="00FA48DF" w:rsidRDefault="00B967F1" w:rsidP="00FA48DF"/>
    <w:p w14:paraId="6BDD4F34" w14:textId="0B82FFBB" w:rsidR="00B967F1" w:rsidRPr="00FA48DF" w:rsidRDefault="00B967F1">
      <w:pPr>
        <w:pStyle w:val="FootnoteText"/>
      </w:pPr>
    </w:p>
  </w:footnote>
  <w:footnote w:id="30">
    <w:p w14:paraId="37304C2E" w14:textId="77777777" w:rsidR="00B967F1" w:rsidRPr="002C1997" w:rsidRDefault="00B967F1" w:rsidP="002C1997">
      <w:pPr>
        <w:ind w:left="360"/>
      </w:pPr>
      <w:r>
        <w:rPr>
          <w:rStyle w:val="FootnoteReference"/>
        </w:rPr>
        <w:footnoteRef/>
      </w:r>
      <w:r>
        <w:t xml:space="preserve"> </w:t>
      </w:r>
      <w:r w:rsidRPr="002C1997">
        <w:rPr>
          <w:iCs/>
        </w:rPr>
        <w:t>From Facing History and Ourselves Teaching Mockingbird, (Unit 5)</w:t>
      </w:r>
    </w:p>
    <w:p w14:paraId="67F1AA70" w14:textId="3C44D1C5" w:rsidR="00B967F1" w:rsidRPr="002C1997" w:rsidRDefault="00B967F1">
      <w:pPr>
        <w:pStyle w:val="FootnoteText"/>
      </w:pPr>
    </w:p>
  </w:footnote>
  <w:footnote w:id="31">
    <w:p w14:paraId="3F502451" w14:textId="008E1E28" w:rsidR="00B967F1" w:rsidRPr="002C1997" w:rsidRDefault="00B967F1" w:rsidP="002C1997">
      <w:pPr>
        <w:ind w:left="360"/>
      </w:pPr>
      <w:r>
        <w:rPr>
          <w:rStyle w:val="FootnoteReference"/>
        </w:rPr>
        <w:footnoteRef/>
      </w:r>
      <w:r>
        <w:t xml:space="preserve"> </w:t>
      </w:r>
      <w:r w:rsidRPr="002C1997">
        <w:rPr>
          <w:i/>
          <w:iCs/>
        </w:rPr>
        <w:t>Facing History Teaching Mockingbird Guide, Unit 5</w:t>
      </w:r>
    </w:p>
    <w:p w14:paraId="5C75B4EB" w14:textId="67F50F12" w:rsidR="00B967F1" w:rsidRPr="002C1997" w:rsidRDefault="00B967F1">
      <w:pPr>
        <w:pStyle w:val="FootnoteText"/>
      </w:pPr>
    </w:p>
  </w:footnote>
  <w:footnote w:id="32">
    <w:p w14:paraId="5CB2203B" w14:textId="388B67E7" w:rsidR="00B967F1" w:rsidRPr="00F71B0E" w:rsidRDefault="00B967F1" w:rsidP="00F71B0E">
      <w:pPr>
        <w:rPr>
          <w:bCs/>
          <w:i/>
          <w:iCs/>
        </w:rPr>
      </w:pPr>
      <w:r w:rsidRPr="00F71B0E">
        <w:rPr>
          <w:rStyle w:val="FootnoteReference"/>
        </w:rPr>
        <w:footnoteRef/>
      </w:r>
      <w:r w:rsidRPr="00F71B0E">
        <w:rPr>
          <w:bCs/>
        </w:rPr>
        <w:t xml:space="preserve"> Facing History and Ourselves’ </w:t>
      </w:r>
      <w:r w:rsidRPr="00F71B0E">
        <w:rPr>
          <w:bCs/>
          <w:i/>
          <w:iCs/>
        </w:rPr>
        <w:t xml:space="preserve">Democracy at Risk: Holocaust and Human Behavior </w:t>
      </w:r>
    </w:p>
    <w:p w14:paraId="6A224A44" w14:textId="3F2A8160" w:rsidR="00B967F1" w:rsidRPr="00F71B0E" w:rsidRDefault="00B967F1">
      <w:pPr>
        <w:pStyle w:val="FootnoteText"/>
      </w:pPr>
    </w:p>
  </w:footnote>
  <w:footnote w:id="33">
    <w:p w14:paraId="2446BECB" w14:textId="2250CECE" w:rsidR="00B967F1" w:rsidRDefault="00B967F1">
      <w:pPr>
        <w:pStyle w:val="FootnoteText"/>
      </w:pPr>
      <w:r>
        <w:rPr>
          <w:rStyle w:val="FootnoteReference"/>
        </w:rPr>
        <w:footnoteRef/>
      </w:r>
      <w:r>
        <w:t xml:space="preserve"> </w:t>
      </w:r>
      <w:r w:rsidRPr="00F71B0E">
        <w:rPr>
          <w:i/>
          <w:iCs/>
        </w:rPr>
        <w:t xml:space="preserve">Adapted activities from </w:t>
      </w:r>
      <w:hyperlink r:id="rId8" w:history="1">
        <w:r w:rsidRPr="00F71B0E">
          <w:rPr>
            <w:rStyle w:val="Hyperlink"/>
          </w:rPr>
          <w:t>https</w:t>
        </w:r>
      </w:hyperlink>
      <w:hyperlink r:id="rId9" w:history="1">
        <w:r w:rsidRPr="00F71B0E">
          <w:rPr>
            <w:rStyle w:val="Hyperlink"/>
          </w:rPr>
          <w:t>://www.facinghistory.org/holocaust-and-human-behavior/analyzing-and-creating-memorials</w:t>
        </w:r>
      </w:hyperlink>
    </w:p>
  </w:footnote>
  <w:footnote w:id="34">
    <w:p w14:paraId="4CEFF956" w14:textId="2254E32C" w:rsidR="00B967F1" w:rsidRPr="00557472" w:rsidRDefault="00B967F1">
      <w:pPr>
        <w:pStyle w:val="FootnoteText"/>
        <w:rPr>
          <w:sz w:val="18"/>
          <w:szCs w:val="18"/>
        </w:rPr>
      </w:pPr>
    </w:p>
  </w:footnote>
  <w:footnote w:id="35">
    <w:p w14:paraId="63CA0709" w14:textId="33166104" w:rsidR="00B967F1" w:rsidRPr="00557472" w:rsidRDefault="00B967F1" w:rsidP="00557472">
      <w:pPr>
        <w:pStyle w:val="FootnoteText"/>
      </w:pPr>
      <w:r>
        <w:rPr>
          <w:rStyle w:val="FootnoteReference"/>
        </w:rPr>
        <w:footnoteRef/>
      </w:r>
      <w:r>
        <w:t xml:space="preserve"> </w:t>
      </w:r>
      <w:r w:rsidRPr="00557472">
        <w:t>1</w:t>
      </w:r>
      <w:r w:rsidRPr="00557472">
        <w:rPr>
          <w:vertAlign w:val="superscript"/>
        </w:rPr>
        <w:t>st</w:t>
      </w:r>
      <w:r w:rsidRPr="00557472">
        <w:t xml:space="preserve"> memorial is the Chickmauga Cherokee Dragging Canoe at Ross’s Landing, 2</w:t>
      </w:r>
      <w:r w:rsidRPr="00557472">
        <w:rPr>
          <w:vertAlign w:val="superscript"/>
        </w:rPr>
        <w:t>nd</w:t>
      </w:r>
      <w:r w:rsidRPr="00557472">
        <w:t xml:space="preserve"> is the Peace Monument at Point Park (Soldiers from both sides shaking hands), 3</w:t>
      </w:r>
      <w:r w:rsidRPr="00557472">
        <w:rPr>
          <w:vertAlign w:val="superscript"/>
        </w:rPr>
        <w:t>rd</w:t>
      </w:r>
      <w:r w:rsidRPr="00557472">
        <w:t xml:space="preserve"> is from the Internation</w:t>
      </w:r>
      <w:r>
        <w:t>al Towing Museum in Chattanooga</w:t>
      </w:r>
      <w:r w:rsidRPr="00557472">
        <w:t>, 4</w:t>
      </w:r>
      <w:r w:rsidRPr="00557472">
        <w:rPr>
          <w:vertAlign w:val="superscript"/>
        </w:rPr>
        <w:t>th</w:t>
      </w:r>
      <w:r w:rsidRPr="00557472">
        <w:t xml:space="preserve"> is the Andrews Raiders Monument locate in the National Military Cemetary dedicated to the Civil War Great Train Chase. </w:t>
      </w:r>
    </w:p>
    <w:p w14:paraId="25997116" w14:textId="700AA298" w:rsidR="00B967F1" w:rsidRDefault="00B967F1">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141D2" w14:textId="77777777" w:rsidR="00B967F1" w:rsidRDefault="00B967F1" w:rsidP="00037AF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D335BC" w14:textId="77777777" w:rsidR="00B967F1" w:rsidRDefault="00B967F1" w:rsidP="00037AF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5B8E3" w14:textId="77777777" w:rsidR="00B967F1" w:rsidRDefault="00B967F1" w:rsidP="00037AF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78A7">
      <w:rPr>
        <w:rStyle w:val="PageNumber"/>
        <w:noProof/>
      </w:rPr>
      <w:t>23</w:t>
    </w:r>
    <w:r>
      <w:rPr>
        <w:rStyle w:val="PageNumber"/>
      </w:rPr>
      <w:fldChar w:fldCharType="end"/>
    </w:r>
  </w:p>
  <w:p w14:paraId="6FAFE01D" w14:textId="77777777" w:rsidR="00B967F1" w:rsidRDefault="00B967F1" w:rsidP="00037AF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A40D6"/>
    <w:multiLevelType w:val="hybridMultilevel"/>
    <w:tmpl w:val="06AAE1D0"/>
    <w:lvl w:ilvl="0" w:tplc="AB986644">
      <w:start w:val="1"/>
      <w:numFmt w:val="bullet"/>
      <w:lvlText w:val="•"/>
      <w:lvlJc w:val="left"/>
      <w:pPr>
        <w:tabs>
          <w:tab w:val="num" w:pos="720"/>
        </w:tabs>
        <w:ind w:left="720" w:hanging="360"/>
      </w:pPr>
      <w:rPr>
        <w:rFonts w:ascii="Open Sans" w:hAnsi="Open Sans" w:hint="default"/>
      </w:rPr>
    </w:lvl>
    <w:lvl w:ilvl="1" w:tplc="B2EC8464">
      <w:start w:val="1"/>
      <w:numFmt w:val="bullet"/>
      <w:lvlText w:val="•"/>
      <w:lvlJc w:val="left"/>
      <w:pPr>
        <w:tabs>
          <w:tab w:val="num" w:pos="1440"/>
        </w:tabs>
        <w:ind w:left="1440" w:hanging="360"/>
      </w:pPr>
      <w:rPr>
        <w:rFonts w:ascii="Open Sans" w:hAnsi="Open Sans" w:hint="default"/>
      </w:rPr>
    </w:lvl>
    <w:lvl w:ilvl="2" w:tplc="9A683408" w:tentative="1">
      <w:start w:val="1"/>
      <w:numFmt w:val="bullet"/>
      <w:lvlText w:val="•"/>
      <w:lvlJc w:val="left"/>
      <w:pPr>
        <w:tabs>
          <w:tab w:val="num" w:pos="2160"/>
        </w:tabs>
        <w:ind w:left="2160" w:hanging="360"/>
      </w:pPr>
      <w:rPr>
        <w:rFonts w:ascii="Open Sans" w:hAnsi="Open Sans" w:hint="default"/>
      </w:rPr>
    </w:lvl>
    <w:lvl w:ilvl="3" w:tplc="A77E1746" w:tentative="1">
      <w:start w:val="1"/>
      <w:numFmt w:val="bullet"/>
      <w:lvlText w:val="•"/>
      <w:lvlJc w:val="left"/>
      <w:pPr>
        <w:tabs>
          <w:tab w:val="num" w:pos="2880"/>
        </w:tabs>
        <w:ind w:left="2880" w:hanging="360"/>
      </w:pPr>
      <w:rPr>
        <w:rFonts w:ascii="Open Sans" w:hAnsi="Open Sans" w:hint="default"/>
      </w:rPr>
    </w:lvl>
    <w:lvl w:ilvl="4" w:tplc="3D707E7E" w:tentative="1">
      <w:start w:val="1"/>
      <w:numFmt w:val="bullet"/>
      <w:lvlText w:val="•"/>
      <w:lvlJc w:val="left"/>
      <w:pPr>
        <w:tabs>
          <w:tab w:val="num" w:pos="3600"/>
        </w:tabs>
        <w:ind w:left="3600" w:hanging="360"/>
      </w:pPr>
      <w:rPr>
        <w:rFonts w:ascii="Open Sans" w:hAnsi="Open Sans" w:hint="default"/>
      </w:rPr>
    </w:lvl>
    <w:lvl w:ilvl="5" w:tplc="23CEDACA" w:tentative="1">
      <w:start w:val="1"/>
      <w:numFmt w:val="bullet"/>
      <w:lvlText w:val="•"/>
      <w:lvlJc w:val="left"/>
      <w:pPr>
        <w:tabs>
          <w:tab w:val="num" w:pos="4320"/>
        </w:tabs>
        <w:ind w:left="4320" w:hanging="360"/>
      </w:pPr>
      <w:rPr>
        <w:rFonts w:ascii="Open Sans" w:hAnsi="Open Sans" w:hint="default"/>
      </w:rPr>
    </w:lvl>
    <w:lvl w:ilvl="6" w:tplc="353EE382" w:tentative="1">
      <w:start w:val="1"/>
      <w:numFmt w:val="bullet"/>
      <w:lvlText w:val="•"/>
      <w:lvlJc w:val="left"/>
      <w:pPr>
        <w:tabs>
          <w:tab w:val="num" w:pos="5040"/>
        </w:tabs>
        <w:ind w:left="5040" w:hanging="360"/>
      </w:pPr>
      <w:rPr>
        <w:rFonts w:ascii="Open Sans" w:hAnsi="Open Sans" w:hint="default"/>
      </w:rPr>
    </w:lvl>
    <w:lvl w:ilvl="7" w:tplc="B6AC7BF0" w:tentative="1">
      <w:start w:val="1"/>
      <w:numFmt w:val="bullet"/>
      <w:lvlText w:val="•"/>
      <w:lvlJc w:val="left"/>
      <w:pPr>
        <w:tabs>
          <w:tab w:val="num" w:pos="5760"/>
        </w:tabs>
        <w:ind w:left="5760" w:hanging="360"/>
      </w:pPr>
      <w:rPr>
        <w:rFonts w:ascii="Open Sans" w:hAnsi="Open Sans" w:hint="default"/>
      </w:rPr>
    </w:lvl>
    <w:lvl w:ilvl="8" w:tplc="2264ABBE" w:tentative="1">
      <w:start w:val="1"/>
      <w:numFmt w:val="bullet"/>
      <w:lvlText w:val="•"/>
      <w:lvlJc w:val="left"/>
      <w:pPr>
        <w:tabs>
          <w:tab w:val="num" w:pos="6480"/>
        </w:tabs>
        <w:ind w:left="6480" w:hanging="360"/>
      </w:pPr>
      <w:rPr>
        <w:rFonts w:ascii="Open Sans" w:hAnsi="Open Sans" w:hint="default"/>
      </w:rPr>
    </w:lvl>
  </w:abstractNum>
  <w:abstractNum w:abstractNumId="1">
    <w:nsid w:val="06690854"/>
    <w:multiLevelType w:val="hybridMultilevel"/>
    <w:tmpl w:val="7408C8D0"/>
    <w:lvl w:ilvl="0" w:tplc="76EE2132">
      <w:start w:val="1"/>
      <w:numFmt w:val="bullet"/>
      <w:lvlText w:val="■"/>
      <w:lvlJc w:val="left"/>
      <w:pPr>
        <w:tabs>
          <w:tab w:val="num" w:pos="720"/>
        </w:tabs>
        <w:ind w:left="720" w:hanging="360"/>
      </w:pPr>
      <w:rPr>
        <w:rFonts w:ascii="Franklin Gothic Book" w:hAnsi="Franklin Gothic Book" w:hint="default"/>
      </w:rPr>
    </w:lvl>
    <w:lvl w:ilvl="1" w:tplc="CDEA3EE0" w:tentative="1">
      <w:start w:val="1"/>
      <w:numFmt w:val="bullet"/>
      <w:lvlText w:val="■"/>
      <w:lvlJc w:val="left"/>
      <w:pPr>
        <w:tabs>
          <w:tab w:val="num" w:pos="1440"/>
        </w:tabs>
        <w:ind w:left="1440" w:hanging="360"/>
      </w:pPr>
      <w:rPr>
        <w:rFonts w:ascii="Franklin Gothic Book" w:hAnsi="Franklin Gothic Book" w:hint="default"/>
      </w:rPr>
    </w:lvl>
    <w:lvl w:ilvl="2" w:tplc="9CFAA1C0" w:tentative="1">
      <w:start w:val="1"/>
      <w:numFmt w:val="bullet"/>
      <w:lvlText w:val="■"/>
      <w:lvlJc w:val="left"/>
      <w:pPr>
        <w:tabs>
          <w:tab w:val="num" w:pos="2160"/>
        </w:tabs>
        <w:ind w:left="2160" w:hanging="360"/>
      </w:pPr>
      <w:rPr>
        <w:rFonts w:ascii="Franklin Gothic Book" w:hAnsi="Franklin Gothic Book" w:hint="default"/>
      </w:rPr>
    </w:lvl>
    <w:lvl w:ilvl="3" w:tplc="EBA0E990" w:tentative="1">
      <w:start w:val="1"/>
      <w:numFmt w:val="bullet"/>
      <w:lvlText w:val="■"/>
      <w:lvlJc w:val="left"/>
      <w:pPr>
        <w:tabs>
          <w:tab w:val="num" w:pos="2880"/>
        </w:tabs>
        <w:ind w:left="2880" w:hanging="360"/>
      </w:pPr>
      <w:rPr>
        <w:rFonts w:ascii="Franklin Gothic Book" w:hAnsi="Franklin Gothic Book" w:hint="default"/>
      </w:rPr>
    </w:lvl>
    <w:lvl w:ilvl="4" w:tplc="BADC01CC" w:tentative="1">
      <w:start w:val="1"/>
      <w:numFmt w:val="bullet"/>
      <w:lvlText w:val="■"/>
      <w:lvlJc w:val="left"/>
      <w:pPr>
        <w:tabs>
          <w:tab w:val="num" w:pos="3600"/>
        </w:tabs>
        <w:ind w:left="3600" w:hanging="360"/>
      </w:pPr>
      <w:rPr>
        <w:rFonts w:ascii="Franklin Gothic Book" w:hAnsi="Franklin Gothic Book" w:hint="default"/>
      </w:rPr>
    </w:lvl>
    <w:lvl w:ilvl="5" w:tplc="5AA8757C" w:tentative="1">
      <w:start w:val="1"/>
      <w:numFmt w:val="bullet"/>
      <w:lvlText w:val="■"/>
      <w:lvlJc w:val="left"/>
      <w:pPr>
        <w:tabs>
          <w:tab w:val="num" w:pos="4320"/>
        </w:tabs>
        <w:ind w:left="4320" w:hanging="360"/>
      </w:pPr>
      <w:rPr>
        <w:rFonts w:ascii="Franklin Gothic Book" w:hAnsi="Franklin Gothic Book" w:hint="default"/>
      </w:rPr>
    </w:lvl>
    <w:lvl w:ilvl="6" w:tplc="754C56B0" w:tentative="1">
      <w:start w:val="1"/>
      <w:numFmt w:val="bullet"/>
      <w:lvlText w:val="■"/>
      <w:lvlJc w:val="left"/>
      <w:pPr>
        <w:tabs>
          <w:tab w:val="num" w:pos="5040"/>
        </w:tabs>
        <w:ind w:left="5040" w:hanging="360"/>
      </w:pPr>
      <w:rPr>
        <w:rFonts w:ascii="Franklin Gothic Book" w:hAnsi="Franklin Gothic Book" w:hint="default"/>
      </w:rPr>
    </w:lvl>
    <w:lvl w:ilvl="7" w:tplc="2B023A06" w:tentative="1">
      <w:start w:val="1"/>
      <w:numFmt w:val="bullet"/>
      <w:lvlText w:val="■"/>
      <w:lvlJc w:val="left"/>
      <w:pPr>
        <w:tabs>
          <w:tab w:val="num" w:pos="5760"/>
        </w:tabs>
        <w:ind w:left="5760" w:hanging="360"/>
      </w:pPr>
      <w:rPr>
        <w:rFonts w:ascii="Franklin Gothic Book" w:hAnsi="Franklin Gothic Book" w:hint="default"/>
      </w:rPr>
    </w:lvl>
    <w:lvl w:ilvl="8" w:tplc="579A3D54" w:tentative="1">
      <w:start w:val="1"/>
      <w:numFmt w:val="bullet"/>
      <w:lvlText w:val="■"/>
      <w:lvlJc w:val="left"/>
      <w:pPr>
        <w:tabs>
          <w:tab w:val="num" w:pos="6480"/>
        </w:tabs>
        <w:ind w:left="6480" w:hanging="360"/>
      </w:pPr>
      <w:rPr>
        <w:rFonts w:ascii="Franklin Gothic Book" w:hAnsi="Franklin Gothic Book" w:hint="default"/>
      </w:rPr>
    </w:lvl>
  </w:abstractNum>
  <w:abstractNum w:abstractNumId="2">
    <w:nsid w:val="07D06883"/>
    <w:multiLevelType w:val="hybridMultilevel"/>
    <w:tmpl w:val="C884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7769BD"/>
    <w:multiLevelType w:val="hybridMultilevel"/>
    <w:tmpl w:val="A8763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F730D6"/>
    <w:multiLevelType w:val="hybridMultilevel"/>
    <w:tmpl w:val="864A45C0"/>
    <w:lvl w:ilvl="0" w:tplc="31FAA078">
      <w:start w:val="1"/>
      <w:numFmt w:val="bullet"/>
      <w:lvlText w:val="■"/>
      <w:lvlJc w:val="left"/>
      <w:pPr>
        <w:tabs>
          <w:tab w:val="num" w:pos="720"/>
        </w:tabs>
        <w:ind w:left="720" w:hanging="360"/>
      </w:pPr>
      <w:rPr>
        <w:rFonts w:ascii="Franklin Gothic Book" w:hAnsi="Franklin Gothic Book" w:hint="default"/>
      </w:rPr>
    </w:lvl>
    <w:lvl w:ilvl="1" w:tplc="99E0B6DC" w:tentative="1">
      <w:start w:val="1"/>
      <w:numFmt w:val="bullet"/>
      <w:lvlText w:val="■"/>
      <w:lvlJc w:val="left"/>
      <w:pPr>
        <w:tabs>
          <w:tab w:val="num" w:pos="1440"/>
        </w:tabs>
        <w:ind w:left="1440" w:hanging="360"/>
      </w:pPr>
      <w:rPr>
        <w:rFonts w:ascii="Franklin Gothic Book" w:hAnsi="Franklin Gothic Book" w:hint="default"/>
      </w:rPr>
    </w:lvl>
    <w:lvl w:ilvl="2" w:tplc="978082BC" w:tentative="1">
      <w:start w:val="1"/>
      <w:numFmt w:val="bullet"/>
      <w:lvlText w:val="■"/>
      <w:lvlJc w:val="left"/>
      <w:pPr>
        <w:tabs>
          <w:tab w:val="num" w:pos="2160"/>
        </w:tabs>
        <w:ind w:left="2160" w:hanging="360"/>
      </w:pPr>
      <w:rPr>
        <w:rFonts w:ascii="Franklin Gothic Book" w:hAnsi="Franklin Gothic Book" w:hint="default"/>
      </w:rPr>
    </w:lvl>
    <w:lvl w:ilvl="3" w:tplc="E06E79FC" w:tentative="1">
      <w:start w:val="1"/>
      <w:numFmt w:val="bullet"/>
      <w:lvlText w:val="■"/>
      <w:lvlJc w:val="left"/>
      <w:pPr>
        <w:tabs>
          <w:tab w:val="num" w:pos="2880"/>
        </w:tabs>
        <w:ind w:left="2880" w:hanging="360"/>
      </w:pPr>
      <w:rPr>
        <w:rFonts w:ascii="Franklin Gothic Book" w:hAnsi="Franklin Gothic Book" w:hint="default"/>
      </w:rPr>
    </w:lvl>
    <w:lvl w:ilvl="4" w:tplc="2308592A" w:tentative="1">
      <w:start w:val="1"/>
      <w:numFmt w:val="bullet"/>
      <w:lvlText w:val="■"/>
      <w:lvlJc w:val="left"/>
      <w:pPr>
        <w:tabs>
          <w:tab w:val="num" w:pos="3600"/>
        </w:tabs>
        <w:ind w:left="3600" w:hanging="360"/>
      </w:pPr>
      <w:rPr>
        <w:rFonts w:ascii="Franklin Gothic Book" w:hAnsi="Franklin Gothic Book" w:hint="default"/>
      </w:rPr>
    </w:lvl>
    <w:lvl w:ilvl="5" w:tplc="FEE43C16" w:tentative="1">
      <w:start w:val="1"/>
      <w:numFmt w:val="bullet"/>
      <w:lvlText w:val="■"/>
      <w:lvlJc w:val="left"/>
      <w:pPr>
        <w:tabs>
          <w:tab w:val="num" w:pos="4320"/>
        </w:tabs>
        <w:ind w:left="4320" w:hanging="360"/>
      </w:pPr>
      <w:rPr>
        <w:rFonts w:ascii="Franklin Gothic Book" w:hAnsi="Franklin Gothic Book" w:hint="default"/>
      </w:rPr>
    </w:lvl>
    <w:lvl w:ilvl="6" w:tplc="77CEB742" w:tentative="1">
      <w:start w:val="1"/>
      <w:numFmt w:val="bullet"/>
      <w:lvlText w:val="■"/>
      <w:lvlJc w:val="left"/>
      <w:pPr>
        <w:tabs>
          <w:tab w:val="num" w:pos="5040"/>
        </w:tabs>
        <w:ind w:left="5040" w:hanging="360"/>
      </w:pPr>
      <w:rPr>
        <w:rFonts w:ascii="Franklin Gothic Book" w:hAnsi="Franklin Gothic Book" w:hint="default"/>
      </w:rPr>
    </w:lvl>
    <w:lvl w:ilvl="7" w:tplc="1776679C" w:tentative="1">
      <w:start w:val="1"/>
      <w:numFmt w:val="bullet"/>
      <w:lvlText w:val="■"/>
      <w:lvlJc w:val="left"/>
      <w:pPr>
        <w:tabs>
          <w:tab w:val="num" w:pos="5760"/>
        </w:tabs>
        <w:ind w:left="5760" w:hanging="360"/>
      </w:pPr>
      <w:rPr>
        <w:rFonts w:ascii="Franklin Gothic Book" w:hAnsi="Franklin Gothic Book" w:hint="default"/>
      </w:rPr>
    </w:lvl>
    <w:lvl w:ilvl="8" w:tplc="41DA98D8" w:tentative="1">
      <w:start w:val="1"/>
      <w:numFmt w:val="bullet"/>
      <w:lvlText w:val="■"/>
      <w:lvlJc w:val="left"/>
      <w:pPr>
        <w:tabs>
          <w:tab w:val="num" w:pos="6480"/>
        </w:tabs>
        <w:ind w:left="6480" w:hanging="360"/>
      </w:pPr>
      <w:rPr>
        <w:rFonts w:ascii="Franklin Gothic Book" w:hAnsi="Franklin Gothic Book" w:hint="default"/>
      </w:rPr>
    </w:lvl>
  </w:abstractNum>
  <w:abstractNum w:abstractNumId="5">
    <w:nsid w:val="160E5684"/>
    <w:multiLevelType w:val="hybridMultilevel"/>
    <w:tmpl w:val="B8BEE6D2"/>
    <w:lvl w:ilvl="0" w:tplc="82124F0A">
      <w:start w:val="1"/>
      <w:numFmt w:val="bullet"/>
      <w:lvlText w:val="●"/>
      <w:lvlJc w:val="left"/>
      <w:pPr>
        <w:tabs>
          <w:tab w:val="num" w:pos="720"/>
        </w:tabs>
        <w:ind w:left="720" w:hanging="360"/>
      </w:pPr>
      <w:rPr>
        <w:rFonts w:ascii="Calibri" w:hAnsi="Calibri" w:hint="default"/>
      </w:rPr>
    </w:lvl>
    <w:lvl w:ilvl="1" w:tplc="8292AD36" w:tentative="1">
      <w:start w:val="1"/>
      <w:numFmt w:val="bullet"/>
      <w:lvlText w:val="●"/>
      <w:lvlJc w:val="left"/>
      <w:pPr>
        <w:tabs>
          <w:tab w:val="num" w:pos="1440"/>
        </w:tabs>
        <w:ind w:left="1440" w:hanging="360"/>
      </w:pPr>
      <w:rPr>
        <w:rFonts w:ascii="Calibri" w:hAnsi="Calibri" w:hint="default"/>
      </w:rPr>
    </w:lvl>
    <w:lvl w:ilvl="2" w:tplc="8A741B3E" w:tentative="1">
      <w:start w:val="1"/>
      <w:numFmt w:val="bullet"/>
      <w:lvlText w:val="●"/>
      <w:lvlJc w:val="left"/>
      <w:pPr>
        <w:tabs>
          <w:tab w:val="num" w:pos="2160"/>
        </w:tabs>
        <w:ind w:left="2160" w:hanging="360"/>
      </w:pPr>
      <w:rPr>
        <w:rFonts w:ascii="Calibri" w:hAnsi="Calibri" w:hint="default"/>
      </w:rPr>
    </w:lvl>
    <w:lvl w:ilvl="3" w:tplc="892008D0" w:tentative="1">
      <w:start w:val="1"/>
      <w:numFmt w:val="bullet"/>
      <w:lvlText w:val="●"/>
      <w:lvlJc w:val="left"/>
      <w:pPr>
        <w:tabs>
          <w:tab w:val="num" w:pos="2880"/>
        </w:tabs>
        <w:ind w:left="2880" w:hanging="360"/>
      </w:pPr>
      <w:rPr>
        <w:rFonts w:ascii="Calibri" w:hAnsi="Calibri" w:hint="default"/>
      </w:rPr>
    </w:lvl>
    <w:lvl w:ilvl="4" w:tplc="90AC9EC0" w:tentative="1">
      <w:start w:val="1"/>
      <w:numFmt w:val="bullet"/>
      <w:lvlText w:val="●"/>
      <w:lvlJc w:val="left"/>
      <w:pPr>
        <w:tabs>
          <w:tab w:val="num" w:pos="3600"/>
        </w:tabs>
        <w:ind w:left="3600" w:hanging="360"/>
      </w:pPr>
      <w:rPr>
        <w:rFonts w:ascii="Calibri" w:hAnsi="Calibri" w:hint="default"/>
      </w:rPr>
    </w:lvl>
    <w:lvl w:ilvl="5" w:tplc="B3C8A710" w:tentative="1">
      <w:start w:val="1"/>
      <w:numFmt w:val="bullet"/>
      <w:lvlText w:val="●"/>
      <w:lvlJc w:val="left"/>
      <w:pPr>
        <w:tabs>
          <w:tab w:val="num" w:pos="4320"/>
        </w:tabs>
        <w:ind w:left="4320" w:hanging="360"/>
      </w:pPr>
      <w:rPr>
        <w:rFonts w:ascii="Calibri" w:hAnsi="Calibri" w:hint="default"/>
      </w:rPr>
    </w:lvl>
    <w:lvl w:ilvl="6" w:tplc="A122294A" w:tentative="1">
      <w:start w:val="1"/>
      <w:numFmt w:val="bullet"/>
      <w:lvlText w:val="●"/>
      <w:lvlJc w:val="left"/>
      <w:pPr>
        <w:tabs>
          <w:tab w:val="num" w:pos="5040"/>
        </w:tabs>
        <w:ind w:left="5040" w:hanging="360"/>
      </w:pPr>
      <w:rPr>
        <w:rFonts w:ascii="Calibri" w:hAnsi="Calibri" w:hint="default"/>
      </w:rPr>
    </w:lvl>
    <w:lvl w:ilvl="7" w:tplc="851051BA" w:tentative="1">
      <w:start w:val="1"/>
      <w:numFmt w:val="bullet"/>
      <w:lvlText w:val="●"/>
      <w:lvlJc w:val="left"/>
      <w:pPr>
        <w:tabs>
          <w:tab w:val="num" w:pos="5760"/>
        </w:tabs>
        <w:ind w:left="5760" w:hanging="360"/>
      </w:pPr>
      <w:rPr>
        <w:rFonts w:ascii="Calibri" w:hAnsi="Calibri" w:hint="default"/>
      </w:rPr>
    </w:lvl>
    <w:lvl w:ilvl="8" w:tplc="E17860C0" w:tentative="1">
      <w:start w:val="1"/>
      <w:numFmt w:val="bullet"/>
      <w:lvlText w:val="●"/>
      <w:lvlJc w:val="left"/>
      <w:pPr>
        <w:tabs>
          <w:tab w:val="num" w:pos="6480"/>
        </w:tabs>
        <w:ind w:left="6480" w:hanging="360"/>
      </w:pPr>
      <w:rPr>
        <w:rFonts w:ascii="Calibri" w:hAnsi="Calibri" w:hint="default"/>
      </w:rPr>
    </w:lvl>
  </w:abstractNum>
  <w:abstractNum w:abstractNumId="6">
    <w:nsid w:val="163702D9"/>
    <w:multiLevelType w:val="hybridMultilevel"/>
    <w:tmpl w:val="F27E5548"/>
    <w:lvl w:ilvl="0" w:tplc="3EDC0076">
      <w:start w:val="1"/>
      <w:numFmt w:val="bullet"/>
      <w:lvlText w:val="■"/>
      <w:lvlJc w:val="left"/>
      <w:pPr>
        <w:tabs>
          <w:tab w:val="num" w:pos="720"/>
        </w:tabs>
        <w:ind w:left="720" w:hanging="360"/>
      </w:pPr>
      <w:rPr>
        <w:rFonts w:ascii="Franklin Gothic Book" w:hAnsi="Franklin Gothic Book" w:hint="default"/>
      </w:rPr>
    </w:lvl>
    <w:lvl w:ilvl="1" w:tplc="0AD29CF6" w:tentative="1">
      <w:start w:val="1"/>
      <w:numFmt w:val="bullet"/>
      <w:lvlText w:val="■"/>
      <w:lvlJc w:val="left"/>
      <w:pPr>
        <w:tabs>
          <w:tab w:val="num" w:pos="1440"/>
        </w:tabs>
        <w:ind w:left="1440" w:hanging="360"/>
      </w:pPr>
      <w:rPr>
        <w:rFonts w:ascii="Franklin Gothic Book" w:hAnsi="Franklin Gothic Book" w:hint="default"/>
      </w:rPr>
    </w:lvl>
    <w:lvl w:ilvl="2" w:tplc="07D02154" w:tentative="1">
      <w:start w:val="1"/>
      <w:numFmt w:val="bullet"/>
      <w:lvlText w:val="■"/>
      <w:lvlJc w:val="left"/>
      <w:pPr>
        <w:tabs>
          <w:tab w:val="num" w:pos="2160"/>
        </w:tabs>
        <w:ind w:left="2160" w:hanging="360"/>
      </w:pPr>
      <w:rPr>
        <w:rFonts w:ascii="Franklin Gothic Book" w:hAnsi="Franklin Gothic Book" w:hint="default"/>
      </w:rPr>
    </w:lvl>
    <w:lvl w:ilvl="3" w:tplc="EA08B3D2" w:tentative="1">
      <w:start w:val="1"/>
      <w:numFmt w:val="bullet"/>
      <w:lvlText w:val="■"/>
      <w:lvlJc w:val="left"/>
      <w:pPr>
        <w:tabs>
          <w:tab w:val="num" w:pos="2880"/>
        </w:tabs>
        <w:ind w:left="2880" w:hanging="360"/>
      </w:pPr>
      <w:rPr>
        <w:rFonts w:ascii="Franklin Gothic Book" w:hAnsi="Franklin Gothic Book" w:hint="default"/>
      </w:rPr>
    </w:lvl>
    <w:lvl w:ilvl="4" w:tplc="2444A842" w:tentative="1">
      <w:start w:val="1"/>
      <w:numFmt w:val="bullet"/>
      <w:lvlText w:val="■"/>
      <w:lvlJc w:val="left"/>
      <w:pPr>
        <w:tabs>
          <w:tab w:val="num" w:pos="3600"/>
        </w:tabs>
        <w:ind w:left="3600" w:hanging="360"/>
      </w:pPr>
      <w:rPr>
        <w:rFonts w:ascii="Franklin Gothic Book" w:hAnsi="Franklin Gothic Book" w:hint="default"/>
      </w:rPr>
    </w:lvl>
    <w:lvl w:ilvl="5" w:tplc="9648CD80" w:tentative="1">
      <w:start w:val="1"/>
      <w:numFmt w:val="bullet"/>
      <w:lvlText w:val="■"/>
      <w:lvlJc w:val="left"/>
      <w:pPr>
        <w:tabs>
          <w:tab w:val="num" w:pos="4320"/>
        </w:tabs>
        <w:ind w:left="4320" w:hanging="360"/>
      </w:pPr>
      <w:rPr>
        <w:rFonts w:ascii="Franklin Gothic Book" w:hAnsi="Franklin Gothic Book" w:hint="default"/>
      </w:rPr>
    </w:lvl>
    <w:lvl w:ilvl="6" w:tplc="472606C2" w:tentative="1">
      <w:start w:val="1"/>
      <w:numFmt w:val="bullet"/>
      <w:lvlText w:val="■"/>
      <w:lvlJc w:val="left"/>
      <w:pPr>
        <w:tabs>
          <w:tab w:val="num" w:pos="5040"/>
        </w:tabs>
        <w:ind w:left="5040" w:hanging="360"/>
      </w:pPr>
      <w:rPr>
        <w:rFonts w:ascii="Franklin Gothic Book" w:hAnsi="Franklin Gothic Book" w:hint="default"/>
      </w:rPr>
    </w:lvl>
    <w:lvl w:ilvl="7" w:tplc="8C0AFCEC" w:tentative="1">
      <w:start w:val="1"/>
      <w:numFmt w:val="bullet"/>
      <w:lvlText w:val="■"/>
      <w:lvlJc w:val="left"/>
      <w:pPr>
        <w:tabs>
          <w:tab w:val="num" w:pos="5760"/>
        </w:tabs>
        <w:ind w:left="5760" w:hanging="360"/>
      </w:pPr>
      <w:rPr>
        <w:rFonts w:ascii="Franklin Gothic Book" w:hAnsi="Franklin Gothic Book" w:hint="default"/>
      </w:rPr>
    </w:lvl>
    <w:lvl w:ilvl="8" w:tplc="8AA8B93A" w:tentative="1">
      <w:start w:val="1"/>
      <w:numFmt w:val="bullet"/>
      <w:lvlText w:val="■"/>
      <w:lvlJc w:val="left"/>
      <w:pPr>
        <w:tabs>
          <w:tab w:val="num" w:pos="6480"/>
        </w:tabs>
        <w:ind w:left="6480" w:hanging="360"/>
      </w:pPr>
      <w:rPr>
        <w:rFonts w:ascii="Franklin Gothic Book" w:hAnsi="Franklin Gothic Book" w:hint="default"/>
      </w:rPr>
    </w:lvl>
  </w:abstractNum>
  <w:abstractNum w:abstractNumId="7">
    <w:nsid w:val="16BA040E"/>
    <w:multiLevelType w:val="hybridMultilevel"/>
    <w:tmpl w:val="55C2599C"/>
    <w:lvl w:ilvl="0" w:tplc="42BCB1BA">
      <w:start w:val="1"/>
      <w:numFmt w:val="bullet"/>
      <w:lvlText w:val="■"/>
      <w:lvlJc w:val="left"/>
      <w:pPr>
        <w:tabs>
          <w:tab w:val="num" w:pos="720"/>
        </w:tabs>
        <w:ind w:left="720" w:hanging="360"/>
      </w:pPr>
      <w:rPr>
        <w:rFonts w:ascii="Franklin Gothic Book" w:hAnsi="Franklin Gothic Book" w:hint="default"/>
      </w:rPr>
    </w:lvl>
    <w:lvl w:ilvl="1" w:tplc="E070B23C" w:tentative="1">
      <w:start w:val="1"/>
      <w:numFmt w:val="bullet"/>
      <w:lvlText w:val="■"/>
      <w:lvlJc w:val="left"/>
      <w:pPr>
        <w:tabs>
          <w:tab w:val="num" w:pos="1440"/>
        </w:tabs>
        <w:ind w:left="1440" w:hanging="360"/>
      </w:pPr>
      <w:rPr>
        <w:rFonts w:ascii="Franklin Gothic Book" w:hAnsi="Franklin Gothic Book" w:hint="default"/>
      </w:rPr>
    </w:lvl>
    <w:lvl w:ilvl="2" w:tplc="4A4CD742" w:tentative="1">
      <w:start w:val="1"/>
      <w:numFmt w:val="bullet"/>
      <w:lvlText w:val="■"/>
      <w:lvlJc w:val="left"/>
      <w:pPr>
        <w:tabs>
          <w:tab w:val="num" w:pos="2160"/>
        </w:tabs>
        <w:ind w:left="2160" w:hanging="360"/>
      </w:pPr>
      <w:rPr>
        <w:rFonts w:ascii="Franklin Gothic Book" w:hAnsi="Franklin Gothic Book" w:hint="default"/>
      </w:rPr>
    </w:lvl>
    <w:lvl w:ilvl="3" w:tplc="77B26C7C" w:tentative="1">
      <w:start w:val="1"/>
      <w:numFmt w:val="bullet"/>
      <w:lvlText w:val="■"/>
      <w:lvlJc w:val="left"/>
      <w:pPr>
        <w:tabs>
          <w:tab w:val="num" w:pos="2880"/>
        </w:tabs>
        <w:ind w:left="2880" w:hanging="360"/>
      </w:pPr>
      <w:rPr>
        <w:rFonts w:ascii="Franklin Gothic Book" w:hAnsi="Franklin Gothic Book" w:hint="default"/>
      </w:rPr>
    </w:lvl>
    <w:lvl w:ilvl="4" w:tplc="2FD42696" w:tentative="1">
      <w:start w:val="1"/>
      <w:numFmt w:val="bullet"/>
      <w:lvlText w:val="■"/>
      <w:lvlJc w:val="left"/>
      <w:pPr>
        <w:tabs>
          <w:tab w:val="num" w:pos="3600"/>
        </w:tabs>
        <w:ind w:left="3600" w:hanging="360"/>
      </w:pPr>
      <w:rPr>
        <w:rFonts w:ascii="Franklin Gothic Book" w:hAnsi="Franklin Gothic Book" w:hint="default"/>
      </w:rPr>
    </w:lvl>
    <w:lvl w:ilvl="5" w:tplc="8C620D4A" w:tentative="1">
      <w:start w:val="1"/>
      <w:numFmt w:val="bullet"/>
      <w:lvlText w:val="■"/>
      <w:lvlJc w:val="left"/>
      <w:pPr>
        <w:tabs>
          <w:tab w:val="num" w:pos="4320"/>
        </w:tabs>
        <w:ind w:left="4320" w:hanging="360"/>
      </w:pPr>
      <w:rPr>
        <w:rFonts w:ascii="Franklin Gothic Book" w:hAnsi="Franklin Gothic Book" w:hint="default"/>
      </w:rPr>
    </w:lvl>
    <w:lvl w:ilvl="6" w:tplc="384ADCB6" w:tentative="1">
      <w:start w:val="1"/>
      <w:numFmt w:val="bullet"/>
      <w:lvlText w:val="■"/>
      <w:lvlJc w:val="left"/>
      <w:pPr>
        <w:tabs>
          <w:tab w:val="num" w:pos="5040"/>
        </w:tabs>
        <w:ind w:left="5040" w:hanging="360"/>
      </w:pPr>
      <w:rPr>
        <w:rFonts w:ascii="Franklin Gothic Book" w:hAnsi="Franklin Gothic Book" w:hint="default"/>
      </w:rPr>
    </w:lvl>
    <w:lvl w:ilvl="7" w:tplc="DF26574A" w:tentative="1">
      <w:start w:val="1"/>
      <w:numFmt w:val="bullet"/>
      <w:lvlText w:val="■"/>
      <w:lvlJc w:val="left"/>
      <w:pPr>
        <w:tabs>
          <w:tab w:val="num" w:pos="5760"/>
        </w:tabs>
        <w:ind w:left="5760" w:hanging="360"/>
      </w:pPr>
      <w:rPr>
        <w:rFonts w:ascii="Franklin Gothic Book" w:hAnsi="Franklin Gothic Book" w:hint="default"/>
      </w:rPr>
    </w:lvl>
    <w:lvl w:ilvl="8" w:tplc="32AC5C48" w:tentative="1">
      <w:start w:val="1"/>
      <w:numFmt w:val="bullet"/>
      <w:lvlText w:val="■"/>
      <w:lvlJc w:val="left"/>
      <w:pPr>
        <w:tabs>
          <w:tab w:val="num" w:pos="6480"/>
        </w:tabs>
        <w:ind w:left="6480" w:hanging="360"/>
      </w:pPr>
      <w:rPr>
        <w:rFonts w:ascii="Franklin Gothic Book" w:hAnsi="Franklin Gothic Book" w:hint="default"/>
      </w:rPr>
    </w:lvl>
  </w:abstractNum>
  <w:abstractNum w:abstractNumId="8">
    <w:nsid w:val="18D311A0"/>
    <w:multiLevelType w:val="hybridMultilevel"/>
    <w:tmpl w:val="A30806BA"/>
    <w:lvl w:ilvl="0" w:tplc="52840C86">
      <w:start w:val="1"/>
      <w:numFmt w:val="bullet"/>
      <w:lvlText w:val="-"/>
      <w:lvlJc w:val="left"/>
      <w:pPr>
        <w:tabs>
          <w:tab w:val="num" w:pos="720"/>
        </w:tabs>
        <w:ind w:left="720" w:hanging="360"/>
      </w:pPr>
      <w:rPr>
        <w:rFonts w:ascii="Open Sans" w:hAnsi="Open Sans" w:hint="default"/>
      </w:rPr>
    </w:lvl>
    <w:lvl w:ilvl="1" w:tplc="BE4AAFE2" w:tentative="1">
      <w:start w:val="1"/>
      <w:numFmt w:val="bullet"/>
      <w:lvlText w:val="-"/>
      <w:lvlJc w:val="left"/>
      <w:pPr>
        <w:tabs>
          <w:tab w:val="num" w:pos="1440"/>
        </w:tabs>
        <w:ind w:left="1440" w:hanging="360"/>
      </w:pPr>
      <w:rPr>
        <w:rFonts w:ascii="Open Sans" w:hAnsi="Open Sans" w:hint="default"/>
      </w:rPr>
    </w:lvl>
    <w:lvl w:ilvl="2" w:tplc="10ECAABE" w:tentative="1">
      <w:start w:val="1"/>
      <w:numFmt w:val="bullet"/>
      <w:lvlText w:val="-"/>
      <w:lvlJc w:val="left"/>
      <w:pPr>
        <w:tabs>
          <w:tab w:val="num" w:pos="2160"/>
        </w:tabs>
        <w:ind w:left="2160" w:hanging="360"/>
      </w:pPr>
      <w:rPr>
        <w:rFonts w:ascii="Open Sans" w:hAnsi="Open Sans" w:hint="default"/>
      </w:rPr>
    </w:lvl>
    <w:lvl w:ilvl="3" w:tplc="BBDA20B8" w:tentative="1">
      <w:start w:val="1"/>
      <w:numFmt w:val="bullet"/>
      <w:lvlText w:val="-"/>
      <w:lvlJc w:val="left"/>
      <w:pPr>
        <w:tabs>
          <w:tab w:val="num" w:pos="2880"/>
        </w:tabs>
        <w:ind w:left="2880" w:hanging="360"/>
      </w:pPr>
      <w:rPr>
        <w:rFonts w:ascii="Open Sans" w:hAnsi="Open Sans" w:hint="default"/>
      </w:rPr>
    </w:lvl>
    <w:lvl w:ilvl="4" w:tplc="91DE8B34" w:tentative="1">
      <w:start w:val="1"/>
      <w:numFmt w:val="bullet"/>
      <w:lvlText w:val="-"/>
      <w:lvlJc w:val="left"/>
      <w:pPr>
        <w:tabs>
          <w:tab w:val="num" w:pos="3600"/>
        </w:tabs>
        <w:ind w:left="3600" w:hanging="360"/>
      </w:pPr>
      <w:rPr>
        <w:rFonts w:ascii="Open Sans" w:hAnsi="Open Sans" w:hint="default"/>
      </w:rPr>
    </w:lvl>
    <w:lvl w:ilvl="5" w:tplc="DEE46B3E" w:tentative="1">
      <w:start w:val="1"/>
      <w:numFmt w:val="bullet"/>
      <w:lvlText w:val="-"/>
      <w:lvlJc w:val="left"/>
      <w:pPr>
        <w:tabs>
          <w:tab w:val="num" w:pos="4320"/>
        </w:tabs>
        <w:ind w:left="4320" w:hanging="360"/>
      </w:pPr>
      <w:rPr>
        <w:rFonts w:ascii="Open Sans" w:hAnsi="Open Sans" w:hint="default"/>
      </w:rPr>
    </w:lvl>
    <w:lvl w:ilvl="6" w:tplc="B1688B74" w:tentative="1">
      <w:start w:val="1"/>
      <w:numFmt w:val="bullet"/>
      <w:lvlText w:val="-"/>
      <w:lvlJc w:val="left"/>
      <w:pPr>
        <w:tabs>
          <w:tab w:val="num" w:pos="5040"/>
        </w:tabs>
        <w:ind w:left="5040" w:hanging="360"/>
      </w:pPr>
      <w:rPr>
        <w:rFonts w:ascii="Open Sans" w:hAnsi="Open Sans" w:hint="default"/>
      </w:rPr>
    </w:lvl>
    <w:lvl w:ilvl="7" w:tplc="7C3C9F60" w:tentative="1">
      <w:start w:val="1"/>
      <w:numFmt w:val="bullet"/>
      <w:lvlText w:val="-"/>
      <w:lvlJc w:val="left"/>
      <w:pPr>
        <w:tabs>
          <w:tab w:val="num" w:pos="5760"/>
        </w:tabs>
        <w:ind w:left="5760" w:hanging="360"/>
      </w:pPr>
      <w:rPr>
        <w:rFonts w:ascii="Open Sans" w:hAnsi="Open Sans" w:hint="default"/>
      </w:rPr>
    </w:lvl>
    <w:lvl w:ilvl="8" w:tplc="BDAC1118" w:tentative="1">
      <w:start w:val="1"/>
      <w:numFmt w:val="bullet"/>
      <w:lvlText w:val="-"/>
      <w:lvlJc w:val="left"/>
      <w:pPr>
        <w:tabs>
          <w:tab w:val="num" w:pos="6480"/>
        </w:tabs>
        <w:ind w:left="6480" w:hanging="360"/>
      </w:pPr>
      <w:rPr>
        <w:rFonts w:ascii="Open Sans" w:hAnsi="Open Sans" w:hint="default"/>
      </w:rPr>
    </w:lvl>
  </w:abstractNum>
  <w:abstractNum w:abstractNumId="9">
    <w:nsid w:val="1927100E"/>
    <w:multiLevelType w:val="hybridMultilevel"/>
    <w:tmpl w:val="31888808"/>
    <w:lvl w:ilvl="0" w:tplc="240C3E48">
      <w:start w:val="1"/>
      <w:numFmt w:val="bullet"/>
      <w:lvlText w:val="■"/>
      <w:lvlJc w:val="left"/>
      <w:pPr>
        <w:tabs>
          <w:tab w:val="num" w:pos="720"/>
        </w:tabs>
        <w:ind w:left="720" w:hanging="360"/>
      </w:pPr>
      <w:rPr>
        <w:rFonts w:ascii="Franklin Gothic Book" w:hAnsi="Franklin Gothic Book" w:hint="default"/>
      </w:rPr>
    </w:lvl>
    <w:lvl w:ilvl="1" w:tplc="DBA005C0" w:tentative="1">
      <w:start w:val="1"/>
      <w:numFmt w:val="bullet"/>
      <w:lvlText w:val="■"/>
      <w:lvlJc w:val="left"/>
      <w:pPr>
        <w:tabs>
          <w:tab w:val="num" w:pos="1440"/>
        </w:tabs>
        <w:ind w:left="1440" w:hanging="360"/>
      </w:pPr>
      <w:rPr>
        <w:rFonts w:ascii="Franklin Gothic Book" w:hAnsi="Franklin Gothic Book" w:hint="default"/>
      </w:rPr>
    </w:lvl>
    <w:lvl w:ilvl="2" w:tplc="0C2EC3CA" w:tentative="1">
      <w:start w:val="1"/>
      <w:numFmt w:val="bullet"/>
      <w:lvlText w:val="■"/>
      <w:lvlJc w:val="left"/>
      <w:pPr>
        <w:tabs>
          <w:tab w:val="num" w:pos="2160"/>
        </w:tabs>
        <w:ind w:left="2160" w:hanging="360"/>
      </w:pPr>
      <w:rPr>
        <w:rFonts w:ascii="Franklin Gothic Book" w:hAnsi="Franklin Gothic Book" w:hint="default"/>
      </w:rPr>
    </w:lvl>
    <w:lvl w:ilvl="3" w:tplc="C2BAE1D2" w:tentative="1">
      <w:start w:val="1"/>
      <w:numFmt w:val="bullet"/>
      <w:lvlText w:val="■"/>
      <w:lvlJc w:val="left"/>
      <w:pPr>
        <w:tabs>
          <w:tab w:val="num" w:pos="2880"/>
        </w:tabs>
        <w:ind w:left="2880" w:hanging="360"/>
      </w:pPr>
      <w:rPr>
        <w:rFonts w:ascii="Franklin Gothic Book" w:hAnsi="Franklin Gothic Book" w:hint="default"/>
      </w:rPr>
    </w:lvl>
    <w:lvl w:ilvl="4" w:tplc="B0DEA126" w:tentative="1">
      <w:start w:val="1"/>
      <w:numFmt w:val="bullet"/>
      <w:lvlText w:val="■"/>
      <w:lvlJc w:val="left"/>
      <w:pPr>
        <w:tabs>
          <w:tab w:val="num" w:pos="3600"/>
        </w:tabs>
        <w:ind w:left="3600" w:hanging="360"/>
      </w:pPr>
      <w:rPr>
        <w:rFonts w:ascii="Franklin Gothic Book" w:hAnsi="Franklin Gothic Book" w:hint="default"/>
      </w:rPr>
    </w:lvl>
    <w:lvl w:ilvl="5" w:tplc="C3E6EDCA" w:tentative="1">
      <w:start w:val="1"/>
      <w:numFmt w:val="bullet"/>
      <w:lvlText w:val="■"/>
      <w:lvlJc w:val="left"/>
      <w:pPr>
        <w:tabs>
          <w:tab w:val="num" w:pos="4320"/>
        </w:tabs>
        <w:ind w:left="4320" w:hanging="360"/>
      </w:pPr>
      <w:rPr>
        <w:rFonts w:ascii="Franklin Gothic Book" w:hAnsi="Franklin Gothic Book" w:hint="default"/>
      </w:rPr>
    </w:lvl>
    <w:lvl w:ilvl="6" w:tplc="073CC3B0" w:tentative="1">
      <w:start w:val="1"/>
      <w:numFmt w:val="bullet"/>
      <w:lvlText w:val="■"/>
      <w:lvlJc w:val="left"/>
      <w:pPr>
        <w:tabs>
          <w:tab w:val="num" w:pos="5040"/>
        </w:tabs>
        <w:ind w:left="5040" w:hanging="360"/>
      </w:pPr>
      <w:rPr>
        <w:rFonts w:ascii="Franklin Gothic Book" w:hAnsi="Franklin Gothic Book" w:hint="default"/>
      </w:rPr>
    </w:lvl>
    <w:lvl w:ilvl="7" w:tplc="DD1ADBF8" w:tentative="1">
      <w:start w:val="1"/>
      <w:numFmt w:val="bullet"/>
      <w:lvlText w:val="■"/>
      <w:lvlJc w:val="left"/>
      <w:pPr>
        <w:tabs>
          <w:tab w:val="num" w:pos="5760"/>
        </w:tabs>
        <w:ind w:left="5760" w:hanging="360"/>
      </w:pPr>
      <w:rPr>
        <w:rFonts w:ascii="Franklin Gothic Book" w:hAnsi="Franklin Gothic Book" w:hint="default"/>
      </w:rPr>
    </w:lvl>
    <w:lvl w:ilvl="8" w:tplc="58A408C4" w:tentative="1">
      <w:start w:val="1"/>
      <w:numFmt w:val="bullet"/>
      <w:lvlText w:val="■"/>
      <w:lvlJc w:val="left"/>
      <w:pPr>
        <w:tabs>
          <w:tab w:val="num" w:pos="6480"/>
        </w:tabs>
        <w:ind w:left="6480" w:hanging="360"/>
      </w:pPr>
      <w:rPr>
        <w:rFonts w:ascii="Franklin Gothic Book" w:hAnsi="Franklin Gothic Book" w:hint="default"/>
      </w:rPr>
    </w:lvl>
  </w:abstractNum>
  <w:abstractNum w:abstractNumId="10">
    <w:nsid w:val="1C6335C0"/>
    <w:multiLevelType w:val="hybridMultilevel"/>
    <w:tmpl w:val="97307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A64B3C"/>
    <w:multiLevelType w:val="hybridMultilevel"/>
    <w:tmpl w:val="1CFEC2BC"/>
    <w:lvl w:ilvl="0" w:tplc="3CB8E9F4">
      <w:start w:val="1"/>
      <w:numFmt w:val="bullet"/>
      <w:lvlText w:val="●"/>
      <w:lvlJc w:val="left"/>
      <w:pPr>
        <w:tabs>
          <w:tab w:val="num" w:pos="720"/>
        </w:tabs>
        <w:ind w:left="720" w:hanging="360"/>
      </w:pPr>
      <w:rPr>
        <w:rFonts w:ascii="Calibri" w:hAnsi="Calibri" w:hint="default"/>
      </w:rPr>
    </w:lvl>
    <w:lvl w:ilvl="1" w:tplc="F43C23A4" w:tentative="1">
      <w:start w:val="1"/>
      <w:numFmt w:val="bullet"/>
      <w:lvlText w:val="●"/>
      <w:lvlJc w:val="left"/>
      <w:pPr>
        <w:tabs>
          <w:tab w:val="num" w:pos="1440"/>
        </w:tabs>
        <w:ind w:left="1440" w:hanging="360"/>
      </w:pPr>
      <w:rPr>
        <w:rFonts w:ascii="Calibri" w:hAnsi="Calibri" w:hint="default"/>
      </w:rPr>
    </w:lvl>
    <w:lvl w:ilvl="2" w:tplc="B41AED60" w:tentative="1">
      <w:start w:val="1"/>
      <w:numFmt w:val="bullet"/>
      <w:lvlText w:val="●"/>
      <w:lvlJc w:val="left"/>
      <w:pPr>
        <w:tabs>
          <w:tab w:val="num" w:pos="2160"/>
        </w:tabs>
        <w:ind w:left="2160" w:hanging="360"/>
      </w:pPr>
      <w:rPr>
        <w:rFonts w:ascii="Calibri" w:hAnsi="Calibri" w:hint="default"/>
      </w:rPr>
    </w:lvl>
    <w:lvl w:ilvl="3" w:tplc="2FDEA9A6" w:tentative="1">
      <w:start w:val="1"/>
      <w:numFmt w:val="bullet"/>
      <w:lvlText w:val="●"/>
      <w:lvlJc w:val="left"/>
      <w:pPr>
        <w:tabs>
          <w:tab w:val="num" w:pos="2880"/>
        </w:tabs>
        <w:ind w:left="2880" w:hanging="360"/>
      </w:pPr>
      <w:rPr>
        <w:rFonts w:ascii="Calibri" w:hAnsi="Calibri" w:hint="default"/>
      </w:rPr>
    </w:lvl>
    <w:lvl w:ilvl="4" w:tplc="CBB8FD12" w:tentative="1">
      <w:start w:val="1"/>
      <w:numFmt w:val="bullet"/>
      <w:lvlText w:val="●"/>
      <w:lvlJc w:val="left"/>
      <w:pPr>
        <w:tabs>
          <w:tab w:val="num" w:pos="3600"/>
        </w:tabs>
        <w:ind w:left="3600" w:hanging="360"/>
      </w:pPr>
      <w:rPr>
        <w:rFonts w:ascii="Calibri" w:hAnsi="Calibri" w:hint="default"/>
      </w:rPr>
    </w:lvl>
    <w:lvl w:ilvl="5" w:tplc="4E020E04" w:tentative="1">
      <w:start w:val="1"/>
      <w:numFmt w:val="bullet"/>
      <w:lvlText w:val="●"/>
      <w:lvlJc w:val="left"/>
      <w:pPr>
        <w:tabs>
          <w:tab w:val="num" w:pos="4320"/>
        </w:tabs>
        <w:ind w:left="4320" w:hanging="360"/>
      </w:pPr>
      <w:rPr>
        <w:rFonts w:ascii="Calibri" w:hAnsi="Calibri" w:hint="default"/>
      </w:rPr>
    </w:lvl>
    <w:lvl w:ilvl="6" w:tplc="2C52C45E" w:tentative="1">
      <w:start w:val="1"/>
      <w:numFmt w:val="bullet"/>
      <w:lvlText w:val="●"/>
      <w:lvlJc w:val="left"/>
      <w:pPr>
        <w:tabs>
          <w:tab w:val="num" w:pos="5040"/>
        </w:tabs>
        <w:ind w:left="5040" w:hanging="360"/>
      </w:pPr>
      <w:rPr>
        <w:rFonts w:ascii="Calibri" w:hAnsi="Calibri" w:hint="default"/>
      </w:rPr>
    </w:lvl>
    <w:lvl w:ilvl="7" w:tplc="D02CAB4A" w:tentative="1">
      <w:start w:val="1"/>
      <w:numFmt w:val="bullet"/>
      <w:lvlText w:val="●"/>
      <w:lvlJc w:val="left"/>
      <w:pPr>
        <w:tabs>
          <w:tab w:val="num" w:pos="5760"/>
        </w:tabs>
        <w:ind w:left="5760" w:hanging="360"/>
      </w:pPr>
      <w:rPr>
        <w:rFonts w:ascii="Calibri" w:hAnsi="Calibri" w:hint="default"/>
      </w:rPr>
    </w:lvl>
    <w:lvl w:ilvl="8" w:tplc="AAD069C2" w:tentative="1">
      <w:start w:val="1"/>
      <w:numFmt w:val="bullet"/>
      <w:lvlText w:val="●"/>
      <w:lvlJc w:val="left"/>
      <w:pPr>
        <w:tabs>
          <w:tab w:val="num" w:pos="6480"/>
        </w:tabs>
        <w:ind w:left="6480" w:hanging="360"/>
      </w:pPr>
      <w:rPr>
        <w:rFonts w:ascii="Calibri" w:hAnsi="Calibri" w:hint="default"/>
      </w:rPr>
    </w:lvl>
  </w:abstractNum>
  <w:abstractNum w:abstractNumId="12">
    <w:nsid w:val="21CC4CFB"/>
    <w:multiLevelType w:val="hybridMultilevel"/>
    <w:tmpl w:val="F7168F54"/>
    <w:lvl w:ilvl="0" w:tplc="2EA022C6">
      <w:start w:val="1"/>
      <w:numFmt w:val="bullet"/>
      <w:lvlText w:val="•"/>
      <w:lvlJc w:val="left"/>
      <w:pPr>
        <w:tabs>
          <w:tab w:val="num" w:pos="720"/>
        </w:tabs>
        <w:ind w:left="720" w:hanging="360"/>
      </w:pPr>
      <w:rPr>
        <w:rFonts w:ascii="Calibri" w:hAnsi="Calibri" w:hint="default"/>
      </w:rPr>
    </w:lvl>
    <w:lvl w:ilvl="1" w:tplc="68C831A2" w:tentative="1">
      <w:start w:val="1"/>
      <w:numFmt w:val="bullet"/>
      <w:lvlText w:val="•"/>
      <w:lvlJc w:val="left"/>
      <w:pPr>
        <w:tabs>
          <w:tab w:val="num" w:pos="1440"/>
        </w:tabs>
        <w:ind w:left="1440" w:hanging="360"/>
      </w:pPr>
      <w:rPr>
        <w:rFonts w:ascii="Calibri" w:hAnsi="Calibri" w:hint="default"/>
      </w:rPr>
    </w:lvl>
    <w:lvl w:ilvl="2" w:tplc="732A9202" w:tentative="1">
      <w:start w:val="1"/>
      <w:numFmt w:val="bullet"/>
      <w:lvlText w:val="•"/>
      <w:lvlJc w:val="left"/>
      <w:pPr>
        <w:tabs>
          <w:tab w:val="num" w:pos="2160"/>
        </w:tabs>
        <w:ind w:left="2160" w:hanging="360"/>
      </w:pPr>
      <w:rPr>
        <w:rFonts w:ascii="Calibri" w:hAnsi="Calibri" w:hint="default"/>
      </w:rPr>
    </w:lvl>
    <w:lvl w:ilvl="3" w:tplc="CC8E00FA" w:tentative="1">
      <w:start w:val="1"/>
      <w:numFmt w:val="bullet"/>
      <w:lvlText w:val="•"/>
      <w:lvlJc w:val="left"/>
      <w:pPr>
        <w:tabs>
          <w:tab w:val="num" w:pos="2880"/>
        </w:tabs>
        <w:ind w:left="2880" w:hanging="360"/>
      </w:pPr>
      <w:rPr>
        <w:rFonts w:ascii="Calibri" w:hAnsi="Calibri" w:hint="default"/>
      </w:rPr>
    </w:lvl>
    <w:lvl w:ilvl="4" w:tplc="DA9ACE9A" w:tentative="1">
      <w:start w:val="1"/>
      <w:numFmt w:val="bullet"/>
      <w:lvlText w:val="•"/>
      <w:lvlJc w:val="left"/>
      <w:pPr>
        <w:tabs>
          <w:tab w:val="num" w:pos="3600"/>
        </w:tabs>
        <w:ind w:left="3600" w:hanging="360"/>
      </w:pPr>
      <w:rPr>
        <w:rFonts w:ascii="Calibri" w:hAnsi="Calibri" w:hint="default"/>
      </w:rPr>
    </w:lvl>
    <w:lvl w:ilvl="5" w:tplc="621A11F2" w:tentative="1">
      <w:start w:val="1"/>
      <w:numFmt w:val="bullet"/>
      <w:lvlText w:val="•"/>
      <w:lvlJc w:val="left"/>
      <w:pPr>
        <w:tabs>
          <w:tab w:val="num" w:pos="4320"/>
        </w:tabs>
        <w:ind w:left="4320" w:hanging="360"/>
      </w:pPr>
      <w:rPr>
        <w:rFonts w:ascii="Calibri" w:hAnsi="Calibri" w:hint="default"/>
      </w:rPr>
    </w:lvl>
    <w:lvl w:ilvl="6" w:tplc="E014EA54" w:tentative="1">
      <w:start w:val="1"/>
      <w:numFmt w:val="bullet"/>
      <w:lvlText w:val="•"/>
      <w:lvlJc w:val="left"/>
      <w:pPr>
        <w:tabs>
          <w:tab w:val="num" w:pos="5040"/>
        </w:tabs>
        <w:ind w:left="5040" w:hanging="360"/>
      </w:pPr>
      <w:rPr>
        <w:rFonts w:ascii="Calibri" w:hAnsi="Calibri" w:hint="default"/>
      </w:rPr>
    </w:lvl>
    <w:lvl w:ilvl="7" w:tplc="30F23CA0" w:tentative="1">
      <w:start w:val="1"/>
      <w:numFmt w:val="bullet"/>
      <w:lvlText w:val="•"/>
      <w:lvlJc w:val="left"/>
      <w:pPr>
        <w:tabs>
          <w:tab w:val="num" w:pos="5760"/>
        </w:tabs>
        <w:ind w:left="5760" w:hanging="360"/>
      </w:pPr>
      <w:rPr>
        <w:rFonts w:ascii="Calibri" w:hAnsi="Calibri" w:hint="default"/>
      </w:rPr>
    </w:lvl>
    <w:lvl w:ilvl="8" w:tplc="19345254" w:tentative="1">
      <w:start w:val="1"/>
      <w:numFmt w:val="bullet"/>
      <w:lvlText w:val="•"/>
      <w:lvlJc w:val="left"/>
      <w:pPr>
        <w:tabs>
          <w:tab w:val="num" w:pos="6480"/>
        </w:tabs>
        <w:ind w:left="6480" w:hanging="360"/>
      </w:pPr>
      <w:rPr>
        <w:rFonts w:ascii="Calibri" w:hAnsi="Calibri" w:hint="default"/>
      </w:rPr>
    </w:lvl>
  </w:abstractNum>
  <w:abstractNum w:abstractNumId="13">
    <w:nsid w:val="240C1336"/>
    <w:multiLevelType w:val="hybridMultilevel"/>
    <w:tmpl w:val="5BBE24E0"/>
    <w:lvl w:ilvl="0" w:tplc="117410AA">
      <w:start w:val="1"/>
      <w:numFmt w:val="bullet"/>
      <w:lvlText w:val="■"/>
      <w:lvlJc w:val="left"/>
      <w:pPr>
        <w:tabs>
          <w:tab w:val="num" w:pos="720"/>
        </w:tabs>
        <w:ind w:left="720" w:hanging="360"/>
      </w:pPr>
      <w:rPr>
        <w:rFonts w:ascii="Franklin Gothic Book" w:hAnsi="Franklin Gothic Book" w:hint="default"/>
      </w:rPr>
    </w:lvl>
    <w:lvl w:ilvl="1" w:tplc="CDAE46E8" w:tentative="1">
      <w:start w:val="1"/>
      <w:numFmt w:val="bullet"/>
      <w:lvlText w:val="■"/>
      <w:lvlJc w:val="left"/>
      <w:pPr>
        <w:tabs>
          <w:tab w:val="num" w:pos="1440"/>
        </w:tabs>
        <w:ind w:left="1440" w:hanging="360"/>
      </w:pPr>
      <w:rPr>
        <w:rFonts w:ascii="Franklin Gothic Book" w:hAnsi="Franklin Gothic Book" w:hint="default"/>
      </w:rPr>
    </w:lvl>
    <w:lvl w:ilvl="2" w:tplc="A134D3B0" w:tentative="1">
      <w:start w:val="1"/>
      <w:numFmt w:val="bullet"/>
      <w:lvlText w:val="■"/>
      <w:lvlJc w:val="left"/>
      <w:pPr>
        <w:tabs>
          <w:tab w:val="num" w:pos="2160"/>
        </w:tabs>
        <w:ind w:left="2160" w:hanging="360"/>
      </w:pPr>
      <w:rPr>
        <w:rFonts w:ascii="Franklin Gothic Book" w:hAnsi="Franklin Gothic Book" w:hint="default"/>
      </w:rPr>
    </w:lvl>
    <w:lvl w:ilvl="3" w:tplc="8B5E40DE" w:tentative="1">
      <w:start w:val="1"/>
      <w:numFmt w:val="bullet"/>
      <w:lvlText w:val="■"/>
      <w:lvlJc w:val="left"/>
      <w:pPr>
        <w:tabs>
          <w:tab w:val="num" w:pos="2880"/>
        </w:tabs>
        <w:ind w:left="2880" w:hanging="360"/>
      </w:pPr>
      <w:rPr>
        <w:rFonts w:ascii="Franklin Gothic Book" w:hAnsi="Franklin Gothic Book" w:hint="default"/>
      </w:rPr>
    </w:lvl>
    <w:lvl w:ilvl="4" w:tplc="D88272E4" w:tentative="1">
      <w:start w:val="1"/>
      <w:numFmt w:val="bullet"/>
      <w:lvlText w:val="■"/>
      <w:lvlJc w:val="left"/>
      <w:pPr>
        <w:tabs>
          <w:tab w:val="num" w:pos="3600"/>
        </w:tabs>
        <w:ind w:left="3600" w:hanging="360"/>
      </w:pPr>
      <w:rPr>
        <w:rFonts w:ascii="Franklin Gothic Book" w:hAnsi="Franklin Gothic Book" w:hint="default"/>
      </w:rPr>
    </w:lvl>
    <w:lvl w:ilvl="5" w:tplc="FC2A6644" w:tentative="1">
      <w:start w:val="1"/>
      <w:numFmt w:val="bullet"/>
      <w:lvlText w:val="■"/>
      <w:lvlJc w:val="left"/>
      <w:pPr>
        <w:tabs>
          <w:tab w:val="num" w:pos="4320"/>
        </w:tabs>
        <w:ind w:left="4320" w:hanging="360"/>
      </w:pPr>
      <w:rPr>
        <w:rFonts w:ascii="Franklin Gothic Book" w:hAnsi="Franklin Gothic Book" w:hint="default"/>
      </w:rPr>
    </w:lvl>
    <w:lvl w:ilvl="6" w:tplc="B91ABA0C" w:tentative="1">
      <w:start w:val="1"/>
      <w:numFmt w:val="bullet"/>
      <w:lvlText w:val="■"/>
      <w:lvlJc w:val="left"/>
      <w:pPr>
        <w:tabs>
          <w:tab w:val="num" w:pos="5040"/>
        </w:tabs>
        <w:ind w:left="5040" w:hanging="360"/>
      </w:pPr>
      <w:rPr>
        <w:rFonts w:ascii="Franklin Gothic Book" w:hAnsi="Franklin Gothic Book" w:hint="default"/>
      </w:rPr>
    </w:lvl>
    <w:lvl w:ilvl="7" w:tplc="0E52C832" w:tentative="1">
      <w:start w:val="1"/>
      <w:numFmt w:val="bullet"/>
      <w:lvlText w:val="■"/>
      <w:lvlJc w:val="left"/>
      <w:pPr>
        <w:tabs>
          <w:tab w:val="num" w:pos="5760"/>
        </w:tabs>
        <w:ind w:left="5760" w:hanging="360"/>
      </w:pPr>
      <w:rPr>
        <w:rFonts w:ascii="Franklin Gothic Book" w:hAnsi="Franklin Gothic Book" w:hint="default"/>
      </w:rPr>
    </w:lvl>
    <w:lvl w:ilvl="8" w:tplc="B4F6DBDC" w:tentative="1">
      <w:start w:val="1"/>
      <w:numFmt w:val="bullet"/>
      <w:lvlText w:val="■"/>
      <w:lvlJc w:val="left"/>
      <w:pPr>
        <w:tabs>
          <w:tab w:val="num" w:pos="6480"/>
        </w:tabs>
        <w:ind w:left="6480" w:hanging="360"/>
      </w:pPr>
      <w:rPr>
        <w:rFonts w:ascii="Franklin Gothic Book" w:hAnsi="Franklin Gothic Book" w:hint="default"/>
      </w:rPr>
    </w:lvl>
  </w:abstractNum>
  <w:abstractNum w:abstractNumId="14">
    <w:nsid w:val="287D6DD2"/>
    <w:multiLevelType w:val="hybridMultilevel"/>
    <w:tmpl w:val="B22A80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8EB6996"/>
    <w:multiLevelType w:val="hybridMultilevel"/>
    <w:tmpl w:val="E0DA8DFE"/>
    <w:lvl w:ilvl="0" w:tplc="B9881FA2">
      <w:start w:val="1"/>
      <w:numFmt w:val="bullet"/>
      <w:lvlText w:val="■"/>
      <w:lvlJc w:val="left"/>
      <w:pPr>
        <w:tabs>
          <w:tab w:val="num" w:pos="720"/>
        </w:tabs>
        <w:ind w:left="720" w:hanging="360"/>
      </w:pPr>
      <w:rPr>
        <w:rFonts w:ascii="Franklin Gothic Book" w:hAnsi="Franklin Gothic Book" w:hint="default"/>
      </w:rPr>
    </w:lvl>
    <w:lvl w:ilvl="1" w:tplc="E13AE924" w:tentative="1">
      <w:start w:val="1"/>
      <w:numFmt w:val="bullet"/>
      <w:lvlText w:val="■"/>
      <w:lvlJc w:val="left"/>
      <w:pPr>
        <w:tabs>
          <w:tab w:val="num" w:pos="1440"/>
        </w:tabs>
        <w:ind w:left="1440" w:hanging="360"/>
      </w:pPr>
      <w:rPr>
        <w:rFonts w:ascii="Franklin Gothic Book" w:hAnsi="Franklin Gothic Book" w:hint="default"/>
      </w:rPr>
    </w:lvl>
    <w:lvl w:ilvl="2" w:tplc="CA0EEE86" w:tentative="1">
      <w:start w:val="1"/>
      <w:numFmt w:val="bullet"/>
      <w:lvlText w:val="■"/>
      <w:lvlJc w:val="left"/>
      <w:pPr>
        <w:tabs>
          <w:tab w:val="num" w:pos="2160"/>
        </w:tabs>
        <w:ind w:left="2160" w:hanging="360"/>
      </w:pPr>
      <w:rPr>
        <w:rFonts w:ascii="Franklin Gothic Book" w:hAnsi="Franklin Gothic Book" w:hint="default"/>
      </w:rPr>
    </w:lvl>
    <w:lvl w:ilvl="3" w:tplc="29BA1E2E" w:tentative="1">
      <w:start w:val="1"/>
      <w:numFmt w:val="bullet"/>
      <w:lvlText w:val="■"/>
      <w:lvlJc w:val="left"/>
      <w:pPr>
        <w:tabs>
          <w:tab w:val="num" w:pos="2880"/>
        </w:tabs>
        <w:ind w:left="2880" w:hanging="360"/>
      </w:pPr>
      <w:rPr>
        <w:rFonts w:ascii="Franklin Gothic Book" w:hAnsi="Franklin Gothic Book" w:hint="default"/>
      </w:rPr>
    </w:lvl>
    <w:lvl w:ilvl="4" w:tplc="0BE809D8" w:tentative="1">
      <w:start w:val="1"/>
      <w:numFmt w:val="bullet"/>
      <w:lvlText w:val="■"/>
      <w:lvlJc w:val="left"/>
      <w:pPr>
        <w:tabs>
          <w:tab w:val="num" w:pos="3600"/>
        </w:tabs>
        <w:ind w:left="3600" w:hanging="360"/>
      </w:pPr>
      <w:rPr>
        <w:rFonts w:ascii="Franklin Gothic Book" w:hAnsi="Franklin Gothic Book" w:hint="default"/>
      </w:rPr>
    </w:lvl>
    <w:lvl w:ilvl="5" w:tplc="FC68C3D2" w:tentative="1">
      <w:start w:val="1"/>
      <w:numFmt w:val="bullet"/>
      <w:lvlText w:val="■"/>
      <w:lvlJc w:val="left"/>
      <w:pPr>
        <w:tabs>
          <w:tab w:val="num" w:pos="4320"/>
        </w:tabs>
        <w:ind w:left="4320" w:hanging="360"/>
      </w:pPr>
      <w:rPr>
        <w:rFonts w:ascii="Franklin Gothic Book" w:hAnsi="Franklin Gothic Book" w:hint="default"/>
      </w:rPr>
    </w:lvl>
    <w:lvl w:ilvl="6" w:tplc="C65644C8" w:tentative="1">
      <w:start w:val="1"/>
      <w:numFmt w:val="bullet"/>
      <w:lvlText w:val="■"/>
      <w:lvlJc w:val="left"/>
      <w:pPr>
        <w:tabs>
          <w:tab w:val="num" w:pos="5040"/>
        </w:tabs>
        <w:ind w:left="5040" w:hanging="360"/>
      </w:pPr>
      <w:rPr>
        <w:rFonts w:ascii="Franklin Gothic Book" w:hAnsi="Franklin Gothic Book" w:hint="default"/>
      </w:rPr>
    </w:lvl>
    <w:lvl w:ilvl="7" w:tplc="0B8C5D76" w:tentative="1">
      <w:start w:val="1"/>
      <w:numFmt w:val="bullet"/>
      <w:lvlText w:val="■"/>
      <w:lvlJc w:val="left"/>
      <w:pPr>
        <w:tabs>
          <w:tab w:val="num" w:pos="5760"/>
        </w:tabs>
        <w:ind w:left="5760" w:hanging="360"/>
      </w:pPr>
      <w:rPr>
        <w:rFonts w:ascii="Franklin Gothic Book" w:hAnsi="Franklin Gothic Book" w:hint="default"/>
      </w:rPr>
    </w:lvl>
    <w:lvl w:ilvl="8" w:tplc="CE02D14A" w:tentative="1">
      <w:start w:val="1"/>
      <w:numFmt w:val="bullet"/>
      <w:lvlText w:val="■"/>
      <w:lvlJc w:val="left"/>
      <w:pPr>
        <w:tabs>
          <w:tab w:val="num" w:pos="6480"/>
        </w:tabs>
        <w:ind w:left="6480" w:hanging="360"/>
      </w:pPr>
      <w:rPr>
        <w:rFonts w:ascii="Franklin Gothic Book" w:hAnsi="Franklin Gothic Book" w:hint="default"/>
      </w:rPr>
    </w:lvl>
  </w:abstractNum>
  <w:abstractNum w:abstractNumId="16">
    <w:nsid w:val="29B966E0"/>
    <w:multiLevelType w:val="hybridMultilevel"/>
    <w:tmpl w:val="CC72E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4C6868"/>
    <w:multiLevelType w:val="hybridMultilevel"/>
    <w:tmpl w:val="5DEC9CF0"/>
    <w:lvl w:ilvl="0" w:tplc="0D5CD732">
      <w:start w:val="1"/>
      <w:numFmt w:val="bullet"/>
      <w:lvlText w:val="■"/>
      <w:lvlJc w:val="left"/>
      <w:pPr>
        <w:tabs>
          <w:tab w:val="num" w:pos="720"/>
        </w:tabs>
        <w:ind w:left="720" w:hanging="360"/>
      </w:pPr>
      <w:rPr>
        <w:rFonts w:ascii="Franklin Gothic Book" w:hAnsi="Franklin Gothic Book" w:hint="default"/>
      </w:rPr>
    </w:lvl>
    <w:lvl w:ilvl="1" w:tplc="455439A0" w:tentative="1">
      <w:start w:val="1"/>
      <w:numFmt w:val="bullet"/>
      <w:lvlText w:val="■"/>
      <w:lvlJc w:val="left"/>
      <w:pPr>
        <w:tabs>
          <w:tab w:val="num" w:pos="1440"/>
        </w:tabs>
        <w:ind w:left="1440" w:hanging="360"/>
      </w:pPr>
      <w:rPr>
        <w:rFonts w:ascii="Franklin Gothic Book" w:hAnsi="Franklin Gothic Book" w:hint="default"/>
      </w:rPr>
    </w:lvl>
    <w:lvl w:ilvl="2" w:tplc="06043D1A" w:tentative="1">
      <w:start w:val="1"/>
      <w:numFmt w:val="bullet"/>
      <w:lvlText w:val="■"/>
      <w:lvlJc w:val="left"/>
      <w:pPr>
        <w:tabs>
          <w:tab w:val="num" w:pos="2160"/>
        </w:tabs>
        <w:ind w:left="2160" w:hanging="360"/>
      </w:pPr>
      <w:rPr>
        <w:rFonts w:ascii="Franklin Gothic Book" w:hAnsi="Franklin Gothic Book" w:hint="default"/>
      </w:rPr>
    </w:lvl>
    <w:lvl w:ilvl="3" w:tplc="82600AAE" w:tentative="1">
      <w:start w:val="1"/>
      <w:numFmt w:val="bullet"/>
      <w:lvlText w:val="■"/>
      <w:lvlJc w:val="left"/>
      <w:pPr>
        <w:tabs>
          <w:tab w:val="num" w:pos="2880"/>
        </w:tabs>
        <w:ind w:left="2880" w:hanging="360"/>
      </w:pPr>
      <w:rPr>
        <w:rFonts w:ascii="Franklin Gothic Book" w:hAnsi="Franklin Gothic Book" w:hint="default"/>
      </w:rPr>
    </w:lvl>
    <w:lvl w:ilvl="4" w:tplc="0226E538" w:tentative="1">
      <w:start w:val="1"/>
      <w:numFmt w:val="bullet"/>
      <w:lvlText w:val="■"/>
      <w:lvlJc w:val="left"/>
      <w:pPr>
        <w:tabs>
          <w:tab w:val="num" w:pos="3600"/>
        </w:tabs>
        <w:ind w:left="3600" w:hanging="360"/>
      </w:pPr>
      <w:rPr>
        <w:rFonts w:ascii="Franklin Gothic Book" w:hAnsi="Franklin Gothic Book" w:hint="default"/>
      </w:rPr>
    </w:lvl>
    <w:lvl w:ilvl="5" w:tplc="2C6E04CA" w:tentative="1">
      <w:start w:val="1"/>
      <w:numFmt w:val="bullet"/>
      <w:lvlText w:val="■"/>
      <w:lvlJc w:val="left"/>
      <w:pPr>
        <w:tabs>
          <w:tab w:val="num" w:pos="4320"/>
        </w:tabs>
        <w:ind w:left="4320" w:hanging="360"/>
      </w:pPr>
      <w:rPr>
        <w:rFonts w:ascii="Franklin Gothic Book" w:hAnsi="Franklin Gothic Book" w:hint="default"/>
      </w:rPr>
    </w:lvl>
    <w:lvl w:ilvl="6" w:tplc="FEEE85CA" w:tentative="1">
      <w:start w:val="1"/>
      <w:numFmt w:val="bullet"/>
      <w:lvlText w:val="■"/>
      <w:lvlJc w:val="left"/>
      <w:pPr>
        <w:tabs>
          <w:tab w:val="num" w:pos="5040"/>
        </w:tabs>
        <w:ind w:left="5040" w:hanging="360"/>
      </w:pPr>
      <w:rPr>
        <w:rFonts w:ascii="Franklin Gothic Book" w:hAnsi="Franklin Gothic Book" w:hint="default"/>
      </w:rPr>
    </w:lvl>
    <w:lvl w:ilvl="7" w:tplc="1D42DAFA" w:tentative="1">
      <w:start w:val="1"/>
      <w:numFmt w:val="bullet"/>
      <w:lvlText w:val="■"/>
      <w:lvlJc w:val="left"/>
      <w:pPr>
        <w:tabs>
          <w:tab w:val="num" w:pos="5760"/>
        </w:tabs>
        <w:ind w:left="5760" w:hanging="360"/>
      </w:pPr>
      <w:rPr>
        <w:rFonts w:ascii="Franklin Gothic Book" w:hAnsi="Franklin Gothic Book" w:hint="default"/>
      </w:rPr>
    </w:lvl>
    <w:lvl w:ilvl="8" w:tplc="550CFD14" w:tentative="1">
      <w:start w:val="1"/>
      <w:numFmt w:val="bullet"/>
      <w:lvlText w:val="■"/>
      <w:lvlJc w:val="left"/>
      <w:pPr>
        <w:tabs>
          <w:tab w:val="num" w:pos="6480"/>
        </w:tabs>
        <w:ind w:left="6480" w:hanging="360"/>
      </w:pPr>
      <w:rPr>
        <w:rFonts w:ascii="Franklin Gothic Book" w:hAnsi="Franklin Gothic Book" w:hint="default"/>
      </w:rPr>
    </w:lvl>
  </w:abstractNum>
  <w:abstractNum w:abstractNumId="18">
    <w:nsid w:val="2EDA0A92"/>
    <w:multiLevelType w:val="hybridMultilevel"/>
    <w:tmpl w:val="5B82E190"/>
    <w:lvl w:ilvl="0" w:tplc="D40C538C">
      <w:start w:val="1"/>
      <w:numFmt w:val="bullet"/>
      <w:lvlText w:val="•"/>
      <w:lvlJc w:val="left"/>
      <w:pPr>
        <w:tabs>
          <w:tab w:val="num" w:pos="720"/>
        </w:tabs>
        <w:ind w:left="720" w:hanging="360"/>
      </w:pPr>
      <w:rPr>
        <w:rFonts w:ascii="Open Sans" w:hAnsi="Open Sans" w:hint="default"/>
      </w:rPr>
    </w:lvl>
    <w:lvl w:ilvl="1" w:tplc="8EE8DBA2" w:tentative="1">
      <w:start w:val="1"/>
      <w:numFmt w:val="bullet"/>
      <w:lvlText w:val="•"/>
      <w:lvlJc w:val="left"/>
      <w:pPr>
        <w:tabs>
          <w:tab w:val="num" w:pos="1440"/>
        </w:tabs>
        <w:ind w:left="1440" w:hanging="360"/>
      </w:pPr>
      <w:rPr>
        <w:rFonts w:ascii="Open Sans" w:hAnsi="Open Sans" w:hint="default"/>
      </w:rPr>
    </w:lvl>
    <w:lvl w:ilvl="2" w:tplc="883A8B08" w:tentative="1">
      <w:start w:val="1"/>
      <w:numFmt w:val="bullet"/>
      <w:lvlText w:val="•"/>
      <w:lvlJc w:val="left"/>
      <w:pPr>
        <w:tabs>
          <w:tab w:val="num" w:pos="2160"/>
        </w:tabs>
        <w:ind w:left="2160" w:hanging="360"/>
      </w:pPr>
      <w:rPr>
        <w:rFonts w:ascii="Open Sans" w:hAnsi="Open Sans" w:hint="default"/>
      </w:rPr>
    </w:lvl>
    <w:lvl w:ilvl="3" w:tplc="46A8F064" w:tentative="1">
      <w:start w:val="1"/>
      <w:numFmt w:val="bullet"/>
      <w:lvlText w:val="•"/>
      <w:lvlJc w:val="left"/>
      <w:pPr>
        <w:tabs>
          <w:tab w:val="num" w:pos="2880"/>
        </w:tabs>
        <w:ind w:left="2880" w:hanging="360"/>
      </w:pPr>
      <w:rPr>
        <w:rFonts w:ascii="Open Sans" w:hAnsi="Open Sans" w:hint="default"/>
      </w:rPr>
    </w:lvl>
    <w:lvl w:ilvl="4" w:tplc="DD466754" w:tentative="1">
      <w:start w:val="1"/>
      <w:numFmt w:val="bullet"/>
      <w:lvlText w:val="•"/>
      <w:lvlJc w:val="left"/>
      <w:pPr>
        <w:tabs>
          <w:tab w:val="num" w:pos="3600"/>
        </w:tabs>
        <w:ind w:left="3600" w:hanging="360"/>
      </w:pPr>
      <w:rPr>
        <w:rFonts w:ascii="Open Sans" w:hAnsi="Open Sans" w:hint="default"/>
      </w:rPr>
    </w:lvl>
    <w:lvl w:ilvl="5" w:tplc="60A8A976" w:tentative="1">
      <w:start w:val="1"/>
      <w:numFmt w:val="bullet"/>
      <w:lvlText w:val="•"/>
      <w:lvlJc w:val="left"/>
      <w:pPr>
        <w:tabs>
          <w:tab w:val="num" w:pos="4320"/>
        </w:tabs>
        <w:ind w:left="4320" w:hanging="360"/>
      </w:pPr>
      <w:rPr>
        <w:rFonts w:ascii="Open Sans" w:hAnsi="Open Sans" w:hint="default"/>
      </w:rPr>
    </w:lvl>
    <w:lvl w:ilvl="6" w:tplc="A2C4A172" w:tentative="1">
      <w:start w:val="1"/>
      <w:numFmt w:val="bullet"/>
      <w:lvlText w:val="•"/>
      <w:lvlJc w:val="left"/>
      <w:pPr>
        <w:tabs>
          <w:tab w:val="num" w:pos="5040"/>
        </w:tabs>
        <w:ind w:left="5040" w:hanging="360"/>
      </w:pPr>
      <w:rPr>
        <w:rFonts w:ascii="Open Sans" w:hAnsi="Open Sans" w:hint="default"/>
      </w:rPr>
    </w:lvl>
    <w:lvl w:ilvl="7" w:tplc="1AC4169E" w:tentative="1">
      <w:start w:val="1"/>
      <w:numFmt w:val="bullet"/>
      <w:lvlText w:val="•"/>
      <w:lvlJc w:val="left"/>
      <w:pPr>
        <w:tabs>
          <w:tab w:val="num" w:pos="5760"/>
        </w:tabs>
        <w:ind w:left="5760" w:hanging="360"/>
      </w:pPr>
      <w:rPr>
        <w:rFonts w:ascii="Open Sans" w:hAnsi="Open Sans" w:hint="default"/>
      </w:rPr>
    </w:lvl>
    <w:lvl w:ilvl="8" w:tplc="2D6CEAC2" w:tentative="1">
      <w:start w:val="1"/>
      <w:numFmt w:val="bullet"/>
      <w:lvlText w:val="•"/>
      <w:lvlJc w:val="left"/>
      <w:pPr>
        <w:tabs>
          <w:tab w:val="num" w:pos="6480"/>
        </w:tabs>
        <w:ind w:left="6480" w:hanging="360"/>
      </w:pPr>
      <w:rPr>
        <w:rFonts w:ascii="Open Sans" w:hAnsi="Open Sans" w:hint="default"/>
      </w:rPr>
    </w:lvl>
  </w:abstractNum>
  <w:abstractNum w:abstractNumId="19">
    <w:nsid w:val="2F3A02BE"/>
    <w:multiLevelType w:val="hybridMultilevel"/>
    <w:tmpl w:val="C0865324"/>
    <w:lvl w:ilvl="0" w:tplc="05607EE0">
      <w:start w:val="1"/>
      <w:numFmt w:val="bullet"/>
      <w:lvlText w:val="■"/>
      <w:lvlJc w:val="left"/>
      <w:pPr>
        <w:tabs>
          <w:tab w:val="num" w:pos="720"/>
        </w:tabs>
        <w:ind w:left="720" w:hanging="360"/>
      </w:pPr>
      <w:rPr>
        <w:rFonts w:ascii="Franklin Gothic Book" w:hAnsi="Franklin Gothic Book" w:hint="default"/>
      </w:rPr>
    </w:lvl>
    <w:lvl w:ilvl="1" w:tplc="F592805E" w:tentative="1">
      <w:start w:val="1"/>
      <w:numFmt w:val="bullet"/>
      <w:lvlText w:val="■"/>
      <w:lvlJc w:val="left"/>
      <w:pPr>
        <w:tabs>
          <w:tab w:val="num" w:pos="1440"/>
        </w:tabs>
        <w:ind w:left="1440" w:hanging="360"/>
      </w:pPr>
      <w:rPr>
        <w:rFonts w:ascii="Franklin Gothic Book" w:hAnsi="Franklin Gothic Book" w:hint="default"/>
      </w:rPr>
    </w:lvl>
    <w:lvl w:ilvl="2" w:tplc="3B361224" w:tentative="1">
      <w:start w:val="1"/>
      <w:numFmt w:val="bullet"/>
      <w:lvlText w:val="■"/>
      <w:lvlJc w:val="left"/>
      <w:pPr>
        <w:tabs>
          <w:tab w:val="num" w:pos="2160"/>
        </w:tabs>
        <w:ind w:left="2160" w:hanging="360"/>
      </w:pPr>
      <w:rPr>
        <w:rFonts w:ascii="Franklin Gothic Book" w:hAnsi="Franklin Gothic Book" w:hint="default"/>
      </w:rPr>
    </w:lvl>
    <w:lvl w:ilvl="3" w:tplc="42505754" w:tentative="1">
      <w:start w:val="1"/>
      <w:numFmt w:val="bullet"/>
      <w:lvlText w:val="■"/>
      <w:lvlJc w:val="left"/>
      <w:pPr>
        <w:tabs>
          <w:tab w:val="num" w:pos="2880"/>
        </w:tabs>
        <w:ind w:left="2880" w:hanging="360"/>
      </w:pPr>
      <w:rPr>
        <w:rFonts w:ascii="Franklin Gothic Book" w:hAnsi="Franklin Gothic Book" w:hint="default"/>
      </w:rPr>
    </w:lvl>
    <w:lvl w:ilvl="4" w:tplc="C1F8B762" w:tentative="1">
      <w:start w:val="1"/>
      <w:numFmt w:val="bullet"/>
      <w:lvlText w:val="■"/>
      <w:lvlJc w:val="left"/>
      <w:pPr>
        <w:tabs>
          <w:tab w:val="num" w:pos="3600"/>
        </w:tabs>
        <w:ind w:left="3600" w:hanging="360"/>
      </w:pPr>
      <w:rPr>
        <w:rFonts w:ascii="Franklin Gothic Book" w:hAnsi="Franklin Gothic Book" w:hint="default"/>
      </w:rPr>
    </w:lvl>
    <w:lvl w:ilvl="5" w:tplc="E0A8416E" w:tentative="1">
      <w:start w:val="1"/>
      <w:numFmt w:val="bullet"/>
      <w:lvlText w:val="■"/>
      <w:lvlJc w:val="left"/>
      <w:pPr>
        <w:tabs>
          <w:tab w:val="num" w:pos="4320"/>
        </w:tabs>
        <w:ind w:left="4320" w:hanging="360"/>
      </w:pPr>
      <w:rPr>
        <w:rFonts w:ascii="Franklin Gothic Book" w:hAnsi="Franklin Gothic Book" w:hint="default"/>
      </w:rPr>
    </w:lvl>
    <w:lvl w:ilvl="6" w:tplc="827E9632" w:tentative="1">
      <w:start w:val="1"/>
      <w:numFmt w:val="bullet"/>
      <w:lvlText w:val="■"/>
      <w:lvlJc w:val="left"/>
      <w:pPr>
        <w:tabs>
          <w:tab w:val="num" w:pos="5040"/>
        </w:tabs>
        <w:ind w:left="5040" w:hanging="360"/>
      </w:pPr>
      <w:rPr>
        <w:rFonts w:ascii="Franklin Gothic Book" w:hAnsi="Franklin Gothic Book" w:hint="default"/>
      </w:rPr>
    </w:lvl>
    <w:lvl w:ilvl="7" w:tplc="7360A866" w:tentative="1">
      <w:start w:val="1"/>
      <w:numFmt w:val="bullet"/>
      <w:lvlText w:val="■"/>
      <w:lvlJc w:val="left"/>
      <w:pPr>
        <w:tabs>
          <w:tab w:val="num" w:pos="5760"/>
        </w:tabs>
        <w:ind w:left="5760" w:hanging="360"/>
      </w:pPr>
      <w:rPr>
        <w:rFonts w:ascii="Franklin Gothic Book" w:hAnsi="Franklin Gothic Book" w:hint="default"/>
      </w:rPr>
    </w:lvl>
    <w:lvl w:ilvl="8" w:tplc="EA020DF4" w:tentative="1">
      <w:start w:val="1"/>
      <w:numFmt w:val="bullet"/>
      <w:lvlText w:val="■"/>
      <w:lvlJc w:val="left"/>
      <w:pPr>
        <w:tabs>
          <w:tab w:val="num" w:pos="6480"/>
        </w:tabs>
        <w:ind w:left="6480" w:hanging="360"/>
      </w:pPr>
      <w:rPr>
        <w:rFonts w:ascii="Franklin Gothic Book" w:hAnsi="Franklin Gothic Book" w:hint="default"/>
      </w:rPr>
    </w:lvl>
  </w:abstractNum>
  <w:abstractNum w:abstractNumId="20">
    <w:nsid w:val="2FDC53DB"/>
    <w:multiLevelType w:val="hybridMultilevel"/>
    <w:tmpl w:val="82DCA25A"/>
    <w:lvl w:ilvl="0" w:tplc="C660FCD8">
      <w:start w:val="1"/>
      <w:numFmt w:val="bullet"/>
      <w:lvlText w:val="■"/>
      <w:lvlJc w:val="left"/>
      <w:pPr>
        <w:tabs>
          <w:tab w:val="num" w:pos="720"/>
        </w:tabs>
        <w:ind w:left="720" w:hanging="360"/>
      </w:pPr>
      <w:rPr>
        <w:rFonts w:ascii="Franklin Gothic Book" w:hAnsi="Franklin Gothic Book" w:hint="default"/>
      </w:rPr>
    </w:lvl>
    <w:lvl w:ilvl="1" w:tplc="93B4F120" w:tentative="1">
      <w:start w:val="1"/>
      <w:numFmt w:val="bullet"/>
      <w:lvlText w:val="■"/>
      <w:lvlJc w:val="left"/>
      <w:pPr>
        <w:tabs>
          <w:tab w:val="num" w:pos="1440"/>
        </w:tabs>
        <w:ind w:left="1440" w:hanging="360"/>
      </w:pPr>
      <w:rPr>
        <w:rFonts w:ascii="Franklin Gothic Book" w:hAnsi="Franklin Gothic Book" w:hint="default"/>
      </w:rPr>
    </w:lvl>
    <w:lvl w:ilvl="2" w:tplc="FE6AEAE4" w:tentative="1">
      <w:start w:val="1"/>
      <w:numFmt w:val="bullet"/>
      <w:lvlText w:val="■"/>
      <w:lvlJc w:val="left"/>
      <w:pPr>
        <w:tabs>
          <w:tab w:val="num" w:pos="2160"/>
        </w:tabs>
        <w:ind w:left="2160" w:hanging="360"/>
      </w:pPr>
      <w:rPr>
        <w:rFonts w:ascii="Franklin Gothic Book" w:hAnsi="Franklin Gothic Book" w:hint="default"/>
      </w:rPr>
    </w:lvl>
    <w:lvl w:ilvl="3" w:tplc="C31A3D8E" w:tentative="1">
      <w:start w:val="1"/>
      <w:numFmt w:val="bullet"/>
      <w:lvlText w:val="■"/>
      <w:lvlJc w:val="left"/>
      <w:pPr>
        <w:tabs>
          <w:tab w:val="num" w:pos="2880"/>
        </w:tabs>
        <w:ind w:left="2880" w:hanging="360"/>
      </w:pPr>
      <w:rPr>
        <w:rFonts w:ascii="Franklin Gothic Book" w:hAnsi="Franklin Gothic Book" w:hint="default"/>
      </w:rPr>
    </w:lvl>
    <w:lvl w:ilvl="4" w:tplc="ED86C2C6" w:tentative="1">
      <w:start w:val="1"/>
      <w:numFmt w:val="bullet"/>
      <w:lvlText w:val="■"/>
      <w:lvlJc w:val="left"/>
      <w:pPr>
        <w:tabs>
          <w:tab w:val="num" w:pos="3600"/>
        </w:tabs>
        <w:ind w:left="3600" w:hanging="360"/>
      </w:pPr>
      <w:rPr>
        <w:rFonts w:ascii="Franklin Gothic Book" w:hAnsi="Franklin Gothic Book" w:hint="default"/>
      </w:rPr>
    </w:lvl>
    <w:lvl w:ilvl="5" w:tplc="A8DA2372" w:tentative="1">
      <w:start w:val="1"/>
      <w:numFmt w:val="bullet"/>
      <w:lvlText w:val="■"/>
      <w:lvlJc w:val="left"/>
      <w:pPr>
        <w:tabs>
          <w:tab w:val="num" w:pos="4320"/>
        </w:tabs>
        <w:ind w:left="4320" w:hanging="360"/>
      </w:pPr>
      <w:rPr>
        <w:rFonts w:ascii="Franklin Gothic Book" w:hAnsi="Franklin Gothic Book" w:hint="default"/>
      </w:rPr>
    </w:lvl>
    <w:lvl w:ilvl="6" w:tplc="1CD0CC0A" w:tentative="1">
      <w:start w:val="1"/>
      <w:numFmt w:val="bullet"/>
      <w:lvlText w:val="■"/>
      <w:lvlJc w:val="left"/>
      <w:pPr>
        <w:tabs>
          <w:tab w:val="num" w:pos="5040"/>
        </w:tabs>
        <w:ind w:left="5040" w:hanging="360"/>
      </w:pPr>
      <w:rPr>
        <w:rFonts w:ascii="Franklin Gothic Book" w:hAnsi="Franklin Gothic Book" w:hint="default"/>
      </w:rPr>
    </w:lvl>
    <w:lvl w:ilvl="7" w:tplc="1F2C42E4" w:tentative="1">
      <w:start w:val="1"/>
      <w:numFmt w:val="bullet"/>
      <w:lvlText w:val="■"/>
      <w:lvlJc w:val="left"/>
      <w:pPr>
        <w:tabs>
          <w:tab w:val="num" w:pos="5760"/>
        </w:tabs>
        <w:ind w:left="5760" w:hanging="360"/>
      </w:pPr>
      <w:rPr>
        <w:rFonts w:ascii="Franklin Gothic Book" w:hAnsi="Franklin Gothic Book" w:hint="default"/>
      </w:rPr>
    </w:lvl>
    <w:lvl w:ilvl="8" w:tplc="8EDACBA6" w:tentative="1">
      <w:start w:val="1"/>
      <w:numFmt w:val="bullet"/>
      <w:lvlText w:val="■"/>
      <w:lvlJc w:val="left"/>
      <w:pPr>
        <w:tabs>
          <w:tab w:val="num" w:pos="6480"/>
        </w:tabs>
        <w:ind w:left="6480" w:hanging="360"/>
      </w:pPr>
      <w:rPr>
        <w:rFonts w:ascii="Franklin Gothic Book" w:hAnsi="Franklin Gothic Book" w:hint="default"/>
      </w:rPr>
    </w:lvl>
  </w:abstractNum>
  <w:abstractNum w:abstractNumId="21">
    <w:nsid w:val="32080B09"/>
    <w:multiLevelType w:val="hybridMultilevel"/>
    <w:tmpl w:val="21D2F014"/>
    <w:lvl w:ilvl="0" w:tplc="BDD4E142">
      <w:start w:val="1"/>
      <w:numFmt w:val="bullet"/>
      <w:lvlText w:val="■"/>
      <w:lvlJc w:val="left"/>
      <w:pPr>
        <w:tabs>
          <w:tab w:val="num" w:pos="720"/>
        </w:tabs>
        <w:ind w:left="720" w:hanging="360"/>
      </w:pPr>
      <w:rPr>
        <w:rFonts w:ascii="Franklin Gothic Book" w:hAnsi="Franklin Gothic Book" w:hint="default"/>
      </w:rPr>
    </w:lvl>
    <w:lvl w:ilvl="1" w:tplc="27125A86" w:tentative="1">
      <w:start w:val="1"/>
      <w:numFmt w:val="bullet"/>
      <w:lvlText w:val="■"/>
      <w:lvlJc w:val="left"/>
      <w:pPr>
        <w:tabs>
          <w:tab w:val="num" w:pos="1440"/>
        </w:tabs>
        <w:ind w:left="1440" w:hanging="360"/>
      </w:pPr>
      <w:rPr>
        <w:rFonts w:ascii="Franklin Gothic Book" w:hAnsi="Franklin Gothic Book" w:hint="default"/>
      </w:rPr>
    </w:lvl>
    <w:lvl w:ilvl="2" w:tplc="43EAC8D8" w:tentative="1">
      <w:start w:val="1"/>
      <w:numFmt w:val="bullet"/>
      <w:lvlText w:val="■"/>
      <w:lvlJc w:val="left"/>
      <w:pPr>
        <w:tabs>
          <w:tab w:val="num" w:pos="2160"/>
        </w:tabs>
        <w:ind w:left="2160" w:hanging="360"/>
      </w:pPr>
      <w:rPr>
        <w:rFonts w:ascii="Franklin Gothic Book" w:hAnsi="Franklin Gothic Book" w:hint="default"/>
      </w:rPr>
    </w:lvl>
    <w:lvl w:ilvl="3" w:tplc="B67AE376" w:tentative="1">
      <w:start w:val="1"/>
      <w:numFmt w:val="bullet"/>
      <w:lvlText w:val="■"/>
      <w:lvlJc w:val="left"/>
      <w:pPr>
        <w:tabs>
          <w:tab w:val="num" w:pos="2880"/>
        </w:tabs>
        <w:ind w:left="2880" w:hanging="360"/>
      </w:pPr>
      <w:rPr>
        <w:rFonts w:ascii="Franklin Gothic Book" w:hAnsi="Franklin Gothic Book" w:hint="default"/>
      </w:rPr>
    </w:lvl>
    <w:lvl w:ilvl="4" w:tplc="CBE002C2" w:tentative="1">
      <w:start w:val="1"/>
      <w:numFmt w:val="bullet"/>
      <w:lvlText w:val="■"/>
      <w:lvlJc w:val="left"/>
      <w:pPr>
        <w:tabs>
          <w:tab w:val="num" w:pos="3600"/>
        </w:tabs>
        <w:ind w:left="3600" w:hanging="360"/>
      </w:pPr>
      <w:rPr>
        <w:rFonts w:ascii="Franklin Gothic Book" w:hAnsi="Franklin Gothic Book" w:hint="default"/>
      </w:rPr>
    </w:lvl>
    <w:lvl w:ilvl="5" w:tplc="188041E6" w:tentative="1">
      <w:start w:val="1"/>
      <w:numFmt w:val="bullet"/>
      <w:lvlText w:val="■"/>
      <w:lvlJc w:val="left"/>
      <w:pPr>
        <w:tabs>
          <w:tab w:val="num" w:pos="4320"/>
        </w:tabs>
        <w:ind w:left="4320" w:hanging="360"/>
      </w:pPr>
      <w:rPr>
        <w:rFonts w:ascii="Franklin Gothic Book" w:hAnsi="Franklin Gothic Book" w:hint="default"/>
      </w:rPr>
    </w:lvl>
    <w:lvl w:ilvl="6" w:tplc="84A6403A" w:tentative="1">
      <w:start w:val="1"/>
      <w:numFmt w:val="bullet"/>
      <w:lvlText w:val="■"/>
      <w:lvlJc w:val="left"/>
      <w:pPr>
        <w:tabs>
          <w:tab w:val="num" w:pos="5040"/>
        </w:tabs>
        <w:ind w:left="5040" w:hanging="360"/>
      </w:pPr>
      <w:rPr>
        <w:rFonts w:ascii="Franklin Gothic Book" w:hAnsi="Franklin Gothic Book" w:hint="default"/>
      </w:rPr>
    </w:lvl>
    <w:lvl w:ilvl="7" w:tplc="4F8E4E3E" w:tentative="1">
      <w:start w:val="1"/>
      <w:numFmt w:val="bullet"/>
      <w:lvlText w:val="■"/>
      <w:lvlJc w:val="left"/>
      <w:pPr>
        <w:tabs>
          <w:tab w:val="num" w:pos="5760"/>
        </w:tabs>
        <w:ind w:left="5760" w:hanging="360"/>
      </w:pPr>
      <w:rPr>
        <w:rFonts w:ascii="Franklin Gothic Book" w:hAnsi="Franklin Gothic Book" w:hint="default"/>
      </w:rPr>
    </w:lvl>
    <w:lvl w:ilvl="8" w:tplc="2F16EFCE" w:tentative="1">
      <w:start w:val="1"/>
      <w:numFmt w:val="bullet"/>
      <w:lvlText w:val="■"/>
      <w:lvlJc w:val="left"/>
      <w:pPr>
        <w:tabs>
          <w:tab w:val="num" w:pos="6480"/>
        </w:tabs>
        <w:ind w:left="6480" w:hanging="360"/>
      </w:pPr>
      <w:rPr>
        <w:rFonts w:ascii="Franklin Gothic Book" w:hAnsi="Franklin Gothic Book" w:hint="default"/>
      </w:rPr>
    </w:lvl>
  </w:abstractNum>
  <w:abstractNum w:abstractNumId="22">
    <w:nsid w:val="331914A9"/>
    <w:multiLevelType w:val="hybridMultilevel"/>
    <w:tmpl w:val="969C8900"/>
    <w:lvl w:ilvl="0" w:tplc="6F405954">
      <w:start w:val="1"/>
      <w:numFmt w:val="bullet"/>
      <w:lvlText w:val="■"/>
      <w:lvlJc w:val="left"/>
      <w:pPr>
        <w:tabs>
          <w:tab w:val="num" w:pos="720"/>
        </w:tabs>
        <w:ind w:left="720" w:hanging="360"/>
      </w:pPr>
      <w:rPr>
        <w:rFonts w:ascii="Franklin Gothic Book" w:hAnsi="Franklin Gothic Book" w:hint="default"/>
      </w:rPr>
    </w:lvl>
    <w:lvl w:ilvl="1" w:tplc="44CE29C8" w:tentative="1">
      <w:start w:val="1"/>
      <w:numFmt w:val="bullet"/>
      <w:lvlText w:val="■"/>
      <w:lvlJc w:val="left"/>
      <w:pPr>
        <w:tabs>
          <w:tab w:val="num" w:pos="1440"/>
        </w:tabs>
        <w:ind w:left="1440" w:hanging="360"/>
      </w:pPr>
      <w:rPr>
        <w:rFonts w:ascii="Franklin Gothic Book" w:hAnsi="Franklin Gothic Book" w:hint="default"/>
      </w:rPr>
    </w:lvl>
    <w:lvl w:ilvl="2" w:tplc="513CD40E" w:tentative="1">
      <w:start w:val="1"/>
      <w:numFmt w:val="bullet"/>
      <w:lvlText w:val="■"/>
      <w:lvlJc w:val="left"/>
      <w:pPr>
        <w:tabs>
          <w:tab w:val="num" w:pos="2160"/>
        </w:tabs>
        <w:ind w:left="2160" w:hanging="360"/>
      </w:pPr>
      <w:rPr>
        <w:rFonts w:ascii="Franklin Gothic Book" w:hAnsi="Franklin Gothic Book" w:hint="default"/>
      </w:rPr>
    </w:lvl>
    <w:lvl w:ilvl="3" w:tplc="CE4CEE5E" w:tentative="1">
      <w:start w:val="1"/>
      <w:numFmt w:val="bullet"/>
      <w:lvlText w:val="■"/>
      <w:lvlJc w:val="left"/>
      <w:pPr>
        <w:tabs>
          <w:tab w:val="num" w:pos="2880"/>
        </w:tabs>
        <w:ind w:left="2880" w:hanging="360"/>
      </w:pPr>
      <w:rPr>
        <w:rFonts w:ascii="Franklin Gothic Book" w:hAnsi="Franklin Gothic Book" w:hint="default"/>
      </w:rPr>
    </w:lvl>
    <w:lvl w:ilvl="4" w:tplc="2466DB8E" w:tentative="1">
      <w:start w:val="1"/>
      <w:numFmt w:val="bullet"/>
      <w:lvlText w:val="■"/>
      <w:lvlJc w:val="left"/>
      <w:pPr>
        <w:tabs>
          <w:tab w:val="num" w:pos="3600"/>
        </w:tabs>
        <w:ind w:left="3600" w:hanging="360"/>
      </w:pPr>
      <w:rPr>
        <w:rFonts w:ascii="Franklin Gothic Book" w:hAnsi="Franklin Gothic Book" w:hint="default"/>
      </w:rPr>
    </w:lvl>
    <w:lvl w:ilvl="5" w:tplc="972E2B6C" w:tentative="1">
      <w:start w:val="1"/>
      <w:numFmt w:val="bullet"/>
      <w:lvlText w:val="■"/>
      <w:lvlJc w:val="left"/>
      <w:pPr>
        <w:tabs>
          <w:tab w:val="num" w:pos="4320"/>
        </w:tabs>
        <w:ind w:left="4320" w:hanging="360"/>
      </w:pPr>
      <w:rPr>
        <w:rFonts w:ascii="Franklin Gothic Book" w:hAnsi="Franklin Gothic Book" w:hint="default"/>
      </w:rPr>
    </w:lvl>
    <w:lvl w:ilvl="6" w:tplc="1C624E76" w:tentative="1">
      <w:start w:val="1"/>
      <w:numFmt w:val="bullet"/>
      <w:lvlText w:val="■"/>
      <w:lvlJc w:val="left"/>
      <w:pPr>
        <w:tabs>
          <w:tab w:val="num" w:pos="5040"/>
        </w:tabs>
        <w:ind w:left="5040" w:hanging="360"/>
      </w:pPr>
      <w:rPr>
        <w:rFonts w:ascii="Franklin Gothic Book" w:hAnsi="Franklin Gothic Book" w:hint="default"/>
      </w:rPr>
    </w:lvl>
    <w:lvl w:ilvl="7" w:tplc="7514DBF4" w:tentative="1">
      <w:start w:val="1"/>
      <w:numFmt w:val="bullet"/>
      <w:lvlText w:val="■"/>
      <w:lvlJc w:val="left"/>
      <w:pPr>
        <w:tabs>
          <w:tab w:val="num" w:pos="5760"/>
        </w:tabs>
        <w:ind w:left="5760" w:hanging="360"/>
      </w:pPr>
      <w:rPr>
        <w:rFonts w:ascii="Franklin Gothic Book" w:hAnsi="Franklin Gothic Book" w:hint="default"/>
      </w:rPr>
    </w:lvl>
    <w:lvl w:ilvl="8" w:tplc="D752E292" w:tentative="1">
      <w:start w:val="1"/>
      <w:numFmt w:val="bullet"/>
      <w:lvlText w:val="■"/>
      <w:lvlJc w:val="left"/>
      <w:pPr>
        <w:tabs>
          <w:tab w:val="num" w:pos="6480"/>
        </w:tabs>
        <w:ind w:left="6480" w:hanging="360"/>
      </w:pPr>
      <w:rPr>
        <w:rFonts w:ascii="Franklin Gothic Book" w:hAnsi="Franklin Gothic Book" w:hint="default"/>
      </w:rPr>
    </w:lvl>
  </w:abstractNum>
  <w:abstractNum w:abstractNumId="23">
    <w:nsid w:val="33545606"/>
    <w:multiLevelType w:val="hybridMultilevel"/>
    <w:tmpl w:val="E3EC68CA"/>
    <w:lvl w:ilvl="0" w:tplc="7CE016C4">
      <w:start w:val="1"/>
      <w:numFmt w:val="bullet"/>
      <w:lvlText w:val=""/>
      <w:lvlJc w:val="left"/>
      <w:pPr>
        <w:tabs>
          <w:tab w:val="num" w:pos="720"/>
        </w:tabs>
        <w:ind w:left="720" w:hanging="360"/>
      </w:pPr>
      <w:rPr>
        <w:rFonts w:ascii="Wingdings" w:hAnsi="Wingdings" w:hint="default"/>
      </w:rPr>
    </w:lvl>
    <w:lvl w:ilvl="1" w:tplc="B4DE2A54" w:tentative="1">
      <w:start w:val="1"/>
      <w:numFmt w:val="bullet"/>
      <w:lvlText w:val=""/>
      <w:lvlJc w:val="left"/>
      <w:pPr>
        <w:tabs>
          <w:tab w:val="num" w:pos="1440"/>
        </w:tabs>
        <w:ind w:left="1440" w:hanging="360"/>
      </w:pPr>
      <w:rPr>
        <w:rFonts w:ascii="Wingdings" w:hAnsi="Wingdings" w:hint="default"/>
      </w:rPr>
    </w:lvl>
    <w:lvl w:ilvl="2" w:tplc="249E2E4A" w:tentative="1">
      <w:start w:val="1"/>
      <w:numFmt w:val="bullet"/>
      <w:lvlText w:val=""/>
      <w:lvlJc w:val="left"/>
      <w:pPr>
        <w:tabs>
          <w:tab w:val="num" w:pos="2160"/>
        </w:tabs>
        <w:ind w:left="2160" w:hanging="360"/>
      </w:pPr>
      <w:rPr>
        <w:rFonts w:ascii="Wingdings" w:hAnsi="Wingdings" w:hint="default"/>
      </w:rPr>
    </w:lvl>
    <w:lvl w:ilvl="3" w:tplc="4DF8B118" w:tentative="1">
      <w:start w:val="1"/>
      <w:numFmt w:val="bullet"/>
      <w:lvlText w:val=""/>
      <w:lvlJc w:val="left"/>
      <w:pPr>
        <w:tabs>
          <w:tab w:val="num" w:pos="2880"/>
        </w:tabs>
        <w:ind w:left="2880" w:hanging="360"/>
      </w:pPr>
      <w:rPr>
        <w:rFonts w:ascii="Wingdings" w:hAnsi="Wingdings" w:hint="default"/>
      </w:rPr>
    </w:lvl>
    <w:lvl w:ilvl="4" w:tplc="7E34F51E" w:tentative="1">
      <w:start w:val="1"/>
      <w:numFmt w:val="bullet"/>
      <w:lvlText w:val=""/>
      <w:lvlJc w:val="left"/>
      <w:pPr>
        <w:tabs>
          <w:tab w:val="num" w:pos="3600"/>
        </w:tabs>
        <w:ind w:left="3600" w:hanging="360"/>
      </w:pPr>
      <w:rPr>
        <w:rFonts w:ascii="Wingdings" w:hAnsi="Wingdings" w:hint="default"/>
      </w:rPr>
    </w:lvl>
    <w:lvl w:ilvl="5" w:tplc="31FCFA3A" w:tentative="1">
      <w:start w:val="1"/>
      <w:numFmt w:val="bullet"/>
      <w:lvlText w:val=""/>
      <w:lvlJc w:val="left"/>
      <w:pPr>
        <w:tabs>
          <w:tab w:val="num" w:pos="4320"/>
        </w:tabs>
        <w:ind w:left="4320" w:hanging="360"/>
      </w:pPr>
      <w:rPr>
        <w:rFonts w:ascii="Wingdings" w:hAnsi="Wingdings" w:hint="default"/>
      </w:rPr>
    </w:lvl>
    <w:lvl w:ilvl="6" w:tplc="11F2C176" w:tentative="1">
      <w:start w:val="1"/>
      <w:numFmt w:val="bullet"/>
      <w:lvlText w:val=""/>
      <w:lvlJc w:val="left"/>
      <w:pPr>
        <w:tabs>
          <w:tab w:val="num" w:pos="5040"/>
        </w:tabs>
        <w:ind w:left="5040" w:hanging="360"/>
      </w:pPr>
      <w:rPr>
        <w:rFonts w:ascii="Wingdings" w:hAnsi="Wingdings" w:hint="default"/>
      </w:rPr>
    </w:lvl>
    <w:lvl w:ilvl="7" w:tplc="47A2989E" w:tentative="1">
      <w:start w:val="1"/>
      <w:numFmt w:val="bullet"/>
      <w:lvlText w:val=""/>
      <w:lvlJc w:val="left"/>
      <w:pPr>
        <w:tabs>
          <w:tab w:val="num" w:pos="5760"/>
        </w:tabs>
        <w:ind w:left="5760" w:hanging="360"/>
      </w:pPr>
      <w:rPr>
        <w:rFonts w:ascii="Wingdings" w:hAnsi="Wingdings" w:hint="default"/>
      </w:rPr>
    </w:lvl>
    <w:lvl w:ilvl="8" w:tplc="7952B624" w:tentative="1">
      <w:start w:val="1"/>
      <w:numFmt w:val="bullet"/>
      <w:lvlText w:val=""/>
      <w:lvlJc w:val="left"/>
      <w:pPr>
        <w:tabs>
          <w:tab w:val="num" w:pos="6480"/>
        </w:tabs>
        <w:ind w:left="6480" w:hanging="360"/>
      </w:pPr>
      <w:rPr>
        <w:rFonts w:ascii="Wingdings" w:hAnsi="Wingdings" w:hint="default"/>
      </w:rPr>
    </w:lvl>
  </w:abstractNum>
  <w:abstractNum w:abstractNumId="24">
    <w:nsid w:val="36797599"/>
    <w:multiLevelType w:val="hybridMultilevel"/>
    <w:tmpl w:val="6A8E2038"/>
    <w:lvl w:ilvl="0" w:tplc="8DBA9728">
      <w:start w:val="1"/>
      <w:numFmt w:val="bullet"/>
      <w:lvlText w:val="■"/>
      <w:lvlJc w:val="left"/>
      <w:pPr>
        <w:tabs>
          <w:tab w:val="num" w:pos="720"/>
        </w:tabs>
        <w:ind w:left="720" w:hanging="360"/>
      </w:pPr>
      <w:rPr>
        <w:rFonts w:ascii="Franklin Gothic Book" w:hAnsi="Franklin Gothic Book" w:hint="default"/>
      </w:rPr>
    </w:lvl>
    <w:lvl w:ilvl="1" w:tplc="48F41814" w:tentative="1">
      <w:start w:val="1"/>
      <w:numFmt w:val="bullet"/>
      <w:lvlText w:val="■"/>
      <w:lvlJc w:val="left"/>
      <w:pPr>
        <w:tabs>
          <w:tab w:val="num" w:pos="1440"/>
        </w:tabs>
        <w:ind w:left="1440" w:hanging="360"/>
      </w:pPr>
      <w:rPr>
        <w:rFonts w:ascii="Franklin Gothic Book" w:hAnsi="Franklin Gothic Book" w:hint="default"/>
      </w:rPr>
    </w:lvl>
    <w:lvl w:ilvl="2" w:tplc="218EC360" w:tentative="1">
      <w:start w:val="1"/>
      <w:numFmt w:val="bullet"/>
      <w:lvlText w:val="■"/>
      <w:lvlJc w:val="left"/>
      <w:pPr>
        <w:tabs>
          <w:tab w:val="num" w:pos="2160"/>
        </w:tabs>
        <w:ind w:left="2160" w:hanging="360"/>
      </w:pPr>
      <w:rPr>
        <w:rFonts w:ascii="Franklin Gothic Book" w:hAnsi="Franklin Gothic Book" w:hint="default"/>
      </w:rPr>
    </w:lvl>
    <w:lvl w:ilvl="3" w:tplc="F2B0F406" w:tentative="1">
      <w:start w:val="1"/>
      <w:numFmt w:val="bullet"/>
      <w:lvlText w:val="■"/>
      <w:lvlJc w:val="left"/>
      <w:pPr>
        <w:tabs>
          <w:tab w:val="num" w:pos="2880"/>
        </w:tabs>
        <w:ind w:left="2880" w:hanging="360"/>
      </w:pPr>
      <w:rPr>
        <w:rFonts w:ascii="Franklin Gothic Book" w:hAnsi="Franklin Gothic Book" w:hint="default"/>
      </w:rPr>
    </w:lvl>
    <w:lvl w:ilvl="4" w:tplc="336E9100" w:tentative="1">
      <w:start w:val="1"/>
      <w:numFmt w:val="bullet"/>
      <w:lvlText w:val="■"/>
      <w:lvlJc w:val="left"/>
      <w:pPr>
        <w:tabs>
          <w:tab w:val="num" w:pos="3600"/>
        </w:tabs>
        <w:ind w:left="3600" w:hanging="360"/>
      </w:pPr>
      <w:rPr>
        <w:rFonts w:ascii="Franklin Gothic Book" w:hAnsi="Franklin Gothic Book" w:hint="default"/>
      </w:rPr>
    </w:lvl>
    <w:lvl w:ilvl="5" w:tplc="2B360E46" w:tentative="1">
      <w:start w:val="1"/>
      <w:numFmt w:val="bullet"/>
      <w:lvlText w:val="■"/>
      <w:lvlJc w:val="left"/>
      <w:pPr>
        <w:tabs>
          <w:tab w:val="num" w:pos="4320"/>
        </w:tabs>
        <w:ind w:left="4320" w:hanging="360"/>
      </w:pPr>
      <w:rPr>
        <w:rFonts w:ascii="Franklin Gothic Book" w:hAnsi="Franklin Gothic Book" w:hint="default"/>
      </w:rPr>
    </w:lvl>
    <w:lvl w:ilvl="6" w:tplc="069E1850" w:tentative="1">
      <w:start w:val="1"/>
      <w:numFmt w:val="bullet"/>
      <w:lvlText w:val="■"/>
      <w:lvlJc w:val="left"/>
      <w:pPr>
        <w:tabs>
          <w:tab w:val="num" w:pos="5040"/>
        </w:tabs>
        <w:ind w:left="5040" w:hanging="360"/>
      </w:pPr>
      <w:rPr>
        <w:rFonts w:ascii="Franklin Gothic Book" w:hAnsi="Franklin Gothic Book" w:hint="default"/>
      </w:rPr>
    </w:lvl>
    <w:lvl w:ilvl="7" w:tplc="139C9B50" w:tentative="1">
      <w:start w:val="1"/>
      <w:numFmt w:val="bullet"/>
      <w:lvlText w:val="■"/>
      <w:lvlJc w:val="left"/>
      <w:pPr>
        <w:tabs>
          <w:tab w:val="num" w:pos="5760"/>
        </w:tabs>
        <w:ind w:left="5760" w:hanging="360"/>
      </w:pPr>
      <w:rPr>
        <w:rFonts w:ascii="Franklin Gothic Book" w:hAnsi="Franklin Gothic Book" w:hint="default"/>
      </w:rPr>
    </w:lvl>
    <w:lvl w:ilvl="8" w:tplc="C9EAD45C" w:tentative="1">
      <w:start w:val="1"/>
      <w:numFmt w:val="bullet"/>
      <w:lvlText w:val="■"/>
      <w:lvlJc w:val="left"/>
      <w:pPr>
        <w:tabs>
          <w:tab w:val="num" w:pos="6480"/>
        </w:tabs>
        <w:ind w:left="6480" w:hanging="360"/>
      </w:pPr>
      <w:rPr>
        <w:rFonts w:ascii="Franklin Gothic Book" w:hAnsi="Franklin Gothic Book" w:hint="default"/>
      </w:rPr>
    </w:lvl>
  </w:abstractNum>
  <w:abstractNum w:abstractNumId="25">
    <w:nsid w:val="3CD0384A"/>
    <w:multiLevelType w:val="hybridMultilevel"/>
    <w:tmpl w:val="5EF0B8E0"/>
    <w:lvl w:ilvl="0" w:tplc="EB50EB82">
      <w:start w:val="1"/>
      <w:numFmt w:val="bullet"/>
      <w:lvlText w:val="■"/>
      <w:lvlJc w:val="left"/>
      <w:pPr>
        <w:tabs>
          <w:tab w:val="num" w:pos="720"/>
        </w:tabs>
        <w:ind w:left="720" w:hanging="360"/>
      </w:pPr>
      <w:rPr>
        <w:rFonts w:ascii="Franklin Gothic Book" w:hAnsi="Franklin Gothic Book" w:hint="default"/>
      </w:rPr>
    </w:lvl>
    <w:lvl w:ilvl="1" w:tplc="9F82C3BA" w:tentative="1">
      <w:start w:val="1"/>
      <w:numFmt w:val="bullet"/>
      <w:lvlText w:val="■"/>
      <w:lvlJc w:val="left"/>
      <w:pPr>
        <w:tabs>
          <w:tab w:val="num" w:pos="1440"/>
        </w:tabs>
        <w:ind w:left="1440" w:hanging="360"/>
      </w:pPr>
      <w:rPr>
        <w:rFonts w:ascii="Franklin Gothic Book" w:hAnsi="Franklin Gothic Book" w:hint="default"/>
      </w:rPr>
    </w:lvl>
    <w:lvl w:ilvl="2" w:tplc="6092545E" w:tentative="1">
      <w:start w:val="1"/>
      <w:numFmt w:val="bullet"/>
      <w:lvlText w:val="■"/>
      <w:lvlJc w:val="left"/>
      <w:pPr>
        <w:tabs>
          <w:tab w:val="num" w:pos="2160"/>
        </w:tabs>
        <w:ind w:left="2160" w:hanging="360"/>
      </w:pPr>
      <w:rPr>
        <w:rFonts w:ascii="Franklin Gothic Book" w:hAnsi="Franklin Gothic Book" w:hint="default"/>
      </w:rPr>
    </w:lvl>
    <w:lvl w:ilvl="3" w:tplc="F69C7704" w:tentative="1">
      <w:start w:val="1"/>
      <w:numFmt w:val="bullet"/>
      <w:lvlText w:val="■"/>
      <w:lvlJc w:val="left"/>
      <w:pPr>
        <w:tabs>
          <w:tab w:val="num" w:pos="2880"/>
        </w:tabs>
        <w:ind w:left="2880" w:hanging="360"/>
      </w:pPr>
      <w:rPr>
        <w:rFonts w:ascii="Franklin Gothic Book" w:hAnsi="Franklin Gothic Book" w:hint="default"/>
      </w:rPr>
    </w:lvl>
    <w:lvl w:ilvl="4" w:tplc="5134B752" w:tentative="1">
      <w:start w:val="1"/>
      <w:numFmt w:val="bullet"/>
      <w:lvlText w:val="■"/>
      <w:lvlJc w:val="left"/>
      <w:pPr>
        <w:tabs>
          <w:tab w:val="num" w:pos="3600"/>
        </w:tabs>
        <w:ind w:left="3600" w:hanging="360"/>
      </w:pPr>
      <w:rPr>
        <w:rFonts w:ascii="Franklin Gothic Book" w:hAnsi="Franklin Gothic Book" w:hint="default"/>
      </w:rPr>
    </w:lvl>
    <w:lvl w:ilvl="5" w:tplc="5DAADE68" w:tentative="1">
      <w:start w:val="1"/>
      <w:numFmt w:val="bullet"/>
      <w:lvlText w:val="■"/>
      <w:lvlJc w:val="left"/>
      <w:pPr>
        <w:tabs>
          <w:tab w:val="num" w:pos="4320"/>
        </w:tabs>
        <w:ind w:left="4320" w:hanging="360"/>
      </w:pPr>
      <w:rPr>
        <w:rFonts w:ascii="Franklin Gothic Book" w:hAnsi="Franklin Gothic Book" w:hint="default"/>
      </w:rPr>
    </w:lvl>
    <w:lvl w:ilvl="6" w:tplc="FD78A96E" w:tentative="1">
      <w:start w:val="1"/>
      <w:numFmt w:val="bullet"/>
      <w:lvlText w:val="■"/>
      <w:lvlJc w:val="left"/>
      <w:pPr>
        <w:tabs>
          <w:tab w:val="num" w:pos="5040"/>
        </w:tabs>
        <w:ind w:left="5040" w:hanging="360"/>
      </w:pPr>
      <w:rPr>
        <w:rFonts w:ascii="Franklin Gothic Book" w:hAnsi="Franklin Gothic Book" w:hint="default"/>
      </w:rPr>
    </w:lvl>
    <w:lvl w:ilvl="7" w:tplc="67246FD6" w:tentative="1">
      <w:start w:val="1"/>
      <w:numFmt w:val="bullet"/>
      <w:lvlText w:val="■"/>
      <w:lvlJc w:val="left"/>
      <w:pPr>
        <w:tabs>
          <w:tab w:val="num" w:pos="5760"/>
        </w:tabs>
        <w:ind w:left="5760" w:hanging="360"/>
      </w:pPr>
      <w:rPr>
        <w:rFonts w:ascii="Franklin Gothic Book" w:hAnsi="Franklin Gothic Book" w:hint="default"/>
      </w:rPr>
    </w:lvl>
    <w:lvl w:ilvl="8" w:tplc="D6FC2C94" w:tentative="1">
      <w:start w:val="1"/>
      <w:numFmt w:val="bullet"/>
      <w:lvlText w:val="■"/>
      <w:lvlJc w:val="left"/>
      <w:pPr>
        <w:tabs>
          <w:tab w:val="num" w:pos="6480"/>
        </w:tabs>
        <w:ind w:left="6480" w:hanging="360"/>
      </w:pPr>
      <w:rPr>
        <w:rFonts w:ascii="Franklin Gothic Book" w:hAnsi="Franklin Gothic Book" w:hint="default"/>
      </w:rPr>
    </w:lvl>
  </w:abstractNum>
  <w:abstractNum w:abstractNumId="26">
    <w:nsid w:val="449015DC"/>
    <w:multiLevelType w:val="hybridMultilevel"/>
    <w:tmpl w:val="8D6AC11C"/>
    <w:lvl w:ilvl="0" w:tplc="D0886BC2">
      <w:start w:val="1"/>
      <w:numFmt w:val="bullet"/>
      <w:lvlText w:val="■"/>
      <w:lvlJc w:val="left"/>
      <w:pPr>
        <w:tabs>
          <w:tab w:val="num" w:pos="720"/>
        </w:tabs>
        <w:ind w:left="720" w:hanging="360"/>
      </w:pPr>
      <w:rPr>
        <w:rFonts w:ascii="Franklin Gothic Book" w:hAnsi="Franklin Gothic Book" w:hint="default"/>
      </w:rPr>
    </w:lvl>
    <w:lvl w:ilvl="1" w:tplc="7940F0CC" w:tentative="1">
      <w:start w:val="1"/>
      <w:numFmt w:val="bullet"/>
      <w:lvlText w:val="■"/>
      <w:lvlJc w:val="left"/>
      <w:pPr>
        <w:tabs>
          <w:tab w:val="num" w:pos="1440"/>
        </w:tabs>
        <w:ind w:left="1440" w:hanging="360"/>
      </w:pPr>
      <w:rPr>
        <w:rFonts w:ascii="Franklin Gothic Book" w:hAnsi="Franklin Gothic Book" w:hint="default"/>
      </w:rPr>
    </w:lvl>
    <w:lvl w:ilvl="2" w:tplc="591884F4" w:tentative="1">
      <w:start w:val="1"/>
      <w:numFmt w:val="bullet"/>
      <w:lvlText w:val="■"/>
      <w:lvlJc w:val="left"/>
      <w:pPr>
        <w:tabs>
          <w:tab w:val="num" w:pos="2160"/>
        </w:tabs>
        <w:ind w:left="2160" w:hanging="360"/>
      </w:pPr>
      <w:rPr>
        <w:rFonts w:ascii="Franklin Gothic Book" w:hAnsi="Franklin Gothic Book" w:hint="default"/>
      </w:rPr>
    </w:lvl>
    <w:lvl w:ilvl="3" w:tplc="23165CD4" w:tentative="1">
      <w:start w:val="1"/>
      <w:numFmt w:val="bullet"/>
      <w:lvlText w:val="■"/>
      <w:lvlJc w:val="left"/>
      <w:pPr>
        <w:tabs>
          <w:tab w:val="num" w:pos="2880"/>
        </w:tabs>
        <w:ind w:left="2880" w:hanging="360"/>
      </w:pPr>
      <w:rPr>
        <w:rFonts w:ascii="Franklin Gothic Book" w:hAnsi="Franklin Gothic Book" w:hint="default"/>
      </w:rPr>
    </w:lvl>
    <w:lvl w:ilvl="4" w:tplc="9094120A" w:tentative="1">
      <w:start w:val="1"/>
      <w:numFmt w:val="bullet"/>
      <w:lvlText w:val="■"/>
      <w:lvlJc w:val="left"/>
      <w:pPr>
        <w:tabs>
          <w:tab w:val="num" w:pos="3600"/>
        </w:tabs>
        <w:ind w:left="3600" w:hanging="360"/>
      </w:pPr>
      <w:rPr>
        <w:rFonts w:ascii="Franklin Gothic Book" w:hAnsi="Franklin Gothic Book" w:hint="default"/>
      </w:rPr>
    </w:lvl>
    <w:lvl w:ilvl="5" w:tplc="6708009A" w:tentative="1">
      <w:start w:val="1"/>
      <w:numFmt w:val="bullet"/>
      <w:lvlText w:val="■"/>
      <w:lvlJc w:val="left"/>
      <w:pPr>
        <w:tabs>
          <w:tab w:val="num" w:pos="4320"/>
        </w:tabs>
        <w:ind w:left="4320" w:hanging="360"/>
      </w:pPr>
      <w:rPr>
        <w:rFonts w:ascii="Franklin Gothic Book" w:hAnsi="Franklin Gothic Book" w:hint="default"/>
      </w:rPr>
    </w:lvl>
    <w:lvl w:ilvl="6" w:tplc="6EBC8312" w:tentative="1">
      <w:start w:val="1"/>
      <w:numFmt w:val="bullet"/>
      <w:lvlText w:val="■"/>
      <w:lvlJc w:val="left"/>
      <w:pPr>
        <w:tabs>
          <w:tab w:val="num" w:pos="5040"/>
        </w:tabs>
        <w:ind w:left="5040" w:hanging="360"/>
      </w:pPr>
      <w:rPr>
        <w:rFonts w:ascii="Franklin Gothic Book" w:hAnsi="Franklin Gothic Book" w:hint="default"/>
      </w:rPr>
    </w:lvl>
    <w:lvl w:ilvl="7" w:tplc="B978D85C" w:tentative="1">
      <w:start w:val="1"/>
      <w:numFmt w:val="bullet"/>
      <w:lvlText w:val="■"/>
      <w:lvlJc w:val="left"/>
      <w:pPr>
        <w:tabs>
          <w:tab w:val="num" w:pos="5760"/>
        </w:tabs>
        <w:ind w:left="5760" w:hanging="360"/>
      </w:pPr>
      <w:rPr>
        <w:rFonts w:ascii="Franklin Gothic Book" w:hAnsi="Franklin Gothic Book" w:hint="default"/>
      </w:rPr>
    </w:lvl>
    <w:lvl w:ilvl="8" w:tplc="E020AEBC" w:tentative="1">
      <w:start w:val="1"/>
      <w:numFmt w:val="bullet"/>
      <w:lvlText w:val="■"/>
      <w:lvlJc w:val="left"/>
      <w:pPr>
        <w:tabs>
          <w:tab w:val="num" w:pos="6480"/>
        </w:tabs>
        <w:ind w:left="6480" w:hanging="360"/>
      </w:pPr>
      <w:rPr>
        <w:rFonts w:ascii="Franklin Gothic Book" w:hAnsi="Franklin Gothic Book" w:hint="default"/>
      </w:rPr>
    </w:lvl>
  </w:abstractNum>
  <w:abstractNum w:abstractNumId="27">
    <w:nsid w:val="454A5CC7"/>
    <w:multiLevelType w:val="hybridMultilevel"/>
    <w:tmpl w:val="067C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F725EB"/>
    <w:multiLevelType w:val="hybridMultilevel"/>
    <w:tmpl w:val="D6E0DDB2"/>
    <w:lvl w:ilvl="0" w:tplc="7AF466D4">
      <w:start w:val="1"/>
      <w:numFmt w:val="bullet"/>
      <w:lvlText w:val="■"/>
      <w:lvlJc w:val="left"/>
      <w:pPr>
        <w:tabs>
          <w:tab w:val="num" w:pos="720"/>
        </w:tabs>
        <w:ind w:left="720" w:hanging="360"/>
      </w:pPr>
      <w:rPr>
        <w:rFonts w:ascii="Franklin Gothic Book" w:hAnsi="Franklin Gothic Book" w:hint="default"/>
      </w:rPr>
    </w:lvl>
    <w:lvl w:ilvl="1" w:tplc="62B89E52" w:tentative="1">
      <w:start w:val="1"/>
      <w:numFmt w:val="bullet"/>
      <w:lvlText w:val="■"/>
      <w:lvlJc w:val="left"/>
      <w:pPr>
        <w:tabs>
          <w:tab w:val="num" w:pos="1440"/>
        </w:tabs>
        <w:ind w:left="1440" w:hanging="360"/>
      </w:pPr>
      <w:rPr>
        <w:rFonts w:ascii="Franklin Gothic Book" w:hAnsi="Franklin Gothic Book" w:hint="default"/>
      </w:rPr>
    </w:lvl>
    <w:lvl w:ilvl="2" w:tplc="2FAE8D4A" w:tentative="1">
      <w:start w:val="1"/>
      <w:numFmt w:val="bullet"/>
      <w:lvlText w:val="■"/>
      <w:lvlJc w:val="left"/>
      <w:pPr>
        <w:tabs>
          <w:tab w:val="num" w:pos="2160"/>
        </w:tabs>
        <w:ind w:left="2160" w:hanging="360"/>
      </w:pPr>
      <w:rPr>
        <w:rFonts w:ascii="Franklin Gothic Book" w:hAnsi="Franklin Gothic Book" w:hint="default"/>
      </w:rPr>
    </w:lvl>
    <w:lvl w:ilvl="3" w:tplc="EE56DC1C" w:tentative="1">
      <w:start w:val="1"/>
      <w:numFmt w:val="bullet"/>
      <w:lvlText w:val="■"/>
      <w:lvlJc w:val="left"/>
      <w:pPr>
        <w:tabs>
          <w:tab w:val="num" w:pos="2880"/>
        </w:tabs>
        <w:ind w:left="2880" w:hanging="360"/>
      </w:pPr>
      <w:rPr>
        <w:rFonts w:ascii="Franklin Gothic Book" w:hAnsi="Franklin Gothic Book" w:hint="default"/>
      </w:rPr>
    </w:lvl>
    <w:lvl w:ilvl="4" w:tplc="BF0498BA" w:tentative="1">
      <w:start w:val="1"/>
      <w:numFmt w:val="bullet"/>
      <w:lvlText w:val="■"/>
      <w:lvlJc w:val="left"/>
      <w:pPr>
        <w:tabs>
          <w:tab w:val="num" w:pos="3600"/>
        </w:tabs>
        <w:ind w:left="3600" w:hanging="360"/>
      </w:pPr>
      <w:rPr>
        <w:rFonts w:ascii="Franklin Gothic Book" w:hAnsi="Franklin Gothic Book" w:hint="default"/>
      </w:rPr>
    </w:lvl>
    <w:lvl w:ilvl="5" w:tplc="B0AEB1AA" w:tentative="1">
      <w:start w:val="1"/>
      <w:numFmt w:val="bullet"/>
      <w:lvlText w:val="■"/>
      <w:lvlJc w:val="left"/>
      <w:pPr>
        <w:tabs>
          <w:tab w:val="num" w:pos="4320"/>
        </w:tabs>
        <w:ind w:left="4320" w:hanging="360"/>
      </w:pPr>
      <w:rPr>
        <w:rFonts w:ascii="Franklin Gothic Book" w:hAnsi="Franklin Gothic Book" w:hint="default"/>
      </w:rPr>
    </w:lvl>
    <w:lvl w:ilvl="6" w:tplc="35C4196A" w:tentative="1">
      <w:start w:val="1"/>
      <w:numFmt w:val="bullet"/>
      <w:lvlText w:val="■"/>
      <w:lvlJc w:val="left"/>
      <w:pPr>
        <w:tabs>
          <w:tab w:val="num" w:pos="5040"/>
        </w:tabs>
        <w:ind w:left="5040" w:hanging="360"/>
      </w:pPr>
      <w:rPr>
        <w:rFonts w:ascii="Franklin Gothic Book" w:hAnsi="Franklin Gothic Book" w:hint="default"/>
      </w:rPr>
    </w:lvl>
    <w:lvl w:ilvl="7" w:tplc="8054827C" w:tentative="1">
      <w:start w:val="1"/>
      <w:numFmt w:val="bullet"/>
      <w:lvlText w:val="■"/>
      <w:lvlJc w:val="left"/>
      <w:pPr>
        <w:tabs>
          <w:tab w:val="num" w:pos="5760"/>
        </w:tabs>
        <w:ind w:left="5760" w:hanging="360"/>
      </w:pPr>
      <w:rPr>
        <w:rFonts w:ascii="Franklin Gothic Book" w:hAnsi="Franklin Gothic Book" w:hint="default"/>
      </w:rPr>
    </w:lvl>
    <w:lvl w:ilvl="8" w:tplc="736EE404" w:tentative="1">
      <w:start w:val="1"/>
      <w:numFmt w:val="bullet"/>
      <w:lvlText w:val="■"/>
      <w:lvlJc w:val="left"/>
      <w:pPr>
        <w:tabs>
          <w:tab w:val="num" w:pos="6480"/>
        </w:tabs>
        <w:ind w:left="6480" w:hanging="360"/>
      </w:pPr>
      <w:rPr>
        <w:rFonts w:ascii="Franklin Gothic Book" w:hAnsi="Franklin Gothic Book" w:hint="default"/>
      </w:rPr>
    </w:lvl>
  </w:abstractNum>
  <w:abstractNum w:abstractNumId="29">
    <w:nsid w:val="4C4C3788"/>
    <w:multiLevelType w:val="hybridMultilevel"/>
    <w:tmpl w:val="107846DC"/>
    <w:lvl w:ilvl="0" w:tplc="E19A7536">
      <w:start w:val="1"/>
      <w:numFmt w:val="bullet"/>
      <w:lvlText w:val="•"/>
      <w:lvlJc w:val="left"/>
      <w:pPr>
        <w:tabs>
          <w:tab w:val="num" w:pos="720"/>
        </w:tabs>
        <w:ind w:left="720" w:hanging="360"/>
      </w:pPr>
      <w:rPr>
        <w:rFonts w:ascii="Arial" w:hAnsi="Arial" w:hint="default"/>
      </w:rPr>
    </w:lvl>
    <w:lvl w:ilvl="1" w:tplc="288022EE">
      <w:start w:val="1"/>
      <w:numFmt w:val="bullet"/>
      <w:lvlText w:val="•"/>
      <w:lvlJc w:val="left"/>
      <w:pPr>
        <w:tabs>
          <w:tab w:val="num" w:pos="1440"/>
        </w:tabs>
        <w:ind w:left="1440" w:hanging="360"/>
      </w:pPr>
      <w:rPr>
        <w:rFonts w:ascii="Arial" w:hAnsi="Arial" w:hint="default"/>
      </w:rPr>
    </w:lvl>
    <w:lvl w:ilvl="2" w:tplc="744AB38E" w:tentative="1">
      <w:start w:val="1"/>
      <w:numFmt w:val="bullet"/>
      <w:lvlText w:val="•"/>
      <w:lvlJc w:val="left"/>
      <w:pPr>
        <w:tabs>
          <w:tab w:val="num" w:pos="2160"/>
        </w:tabs>
        <w:ind w:left="2160" w:hanging="360"/>
      </w:pPr>
      <w:rPr>
        <w:rFonts w:ascii="Arial" w:hAnsi="Arial" w:hint="default"/>
      </w:rPr>
    </w:lvl>
    <w:lvl w:ilvl="3" w:tplc="D0503C6A" w:tentative="1">
      <w:start w:val="1"/>
      <w:numFmt w:val="bullet"/>
      <w:lvlText w:val="•"/>
      <w:lvlJc w:val="left"/>
      <w:pPr>
        <w:tabs>
          <w:tab w:val="num" w:pos="2880"/>
        </w:tabs>
        <w:ind w:left="2880" w:hanging="360"/>
      </w:pPr>
      <w:rPr>
        <w:rFonts w:ascii="Arial" w:hAnsi="Arial" w:hint="default"/>
      </w:rPr>
    </w:lvl>
    <w:lvl w:ilvl="4" w:tplc="F7D41E4E" w:tentative="1">
      <w:start w:val="1"/>
      <w:numFmt w:val="bullet"/>
      <w:lvlText w:val="•"/>
      <w:lvlJc w:val="left"/>
      <w:pPr>
        <w:tabs>
          <w:tab w:val="num" w:pos="3600"/>
        </w:tabs>
        <w:ind w:left="3600" w:hanging="360"/>
      </w:pPr>
      <w:rPr>
        <w:rFonts w:ascii="Arial" w:hAnsi="Arial" w:hint="default"/>
      </w:rPr>
    </w:lvl>
    <w:lvl w:ilvl="5" w:tplc="1E92119A" w:tentative="1">
      <w:start w:val="1"/>
      <w:numFmt w:val="bullet"/>
      <w:lvlText w:val="•"/>
      <w:lvlJc w:val="left"/>
      <w:pPr>
        <w:tabs>
          <w:tab w:val="num" w:pos="4320"/>
        </w:tabs>
        <w:ind w:left="4320" w:hanging="360"/>
      </w:pPr>
      <w:rPr>
        <w:rFonts w:ascii="Arial" w:hAnsi="Arial" w:hint="default"/>
      </w:rPr>
    </w:lvl>
    <w:lvl w:ilvl="6" w:tplc="8B48C45E" w:tentative="1">
      <w:start w:val="1"/>
      <w:numFmt w:val="bullet"/>
      <w:lvlText w:val="•"/>
      <w:lvlJc w:val="left"/>
      <w:pPr>
        <w:tabs>
          <w:tab w:val="num" w:pos="5040"/>
        </w:tabs>
        <w:ind w:left="5040" w:hanging="360"/>
      </w:pPr>
      <w:rPr>
        <w:rFonts w:ascii="Arial" w:hAnsi="Arial" w:hint="default"/>
      </w:rPr>
    </w:lvl>
    <w:lvl w:ilvl="7" w:tplc="CB728874" w:tentative="1">
      <w:start w:val="1"/>
      <w:numFmt w:val="bullet"/>
      <w:lvlText w:val="•"/>
      <w:lvlJc w:val="left"/>
      <w:pPr>
        <w:tabs>
          <w:tab w:val="num" w:pos="5760"/>
        </w:tabs>
        <w:ind w:left="5760" w:hanging="360"/>
      </w:pPr>
      <w:rPr>
        <w:rFonts w:ascii="Arial" w:hAnsi="Arial" w:hint="default"/>
      </w:rPr>
    </w:lvl>
    <w:lvl w:ilvl="8" w:tplc="52B41372" w:tentative="1">
      <w:start w:val="1"/>
      <w:numFmt w:val="bullet"/>
      <w:lvlText w:val="•"/>
      <w:lvlJc w:val="left"/>
      <w:pPr>
        <w:tabs>
          <w:tab w:val="num" w:pos="6480"/>
        </w:tabs>
        <w:ind w:left="6480" w:hanging="360"/>
      </w:pPr>
      <w:rPr>
        <w:rFonts w:ascii="Arial" w:hAnsi="Arial" w:hint="default"/>
      </w:rPr>
    </w:lvl>
  </w:abstractNum>
  <w:abstractNum w:abstractNumId="30">
    <w:nsid w:val="4F69468F"/>
    <w:multiLevelType w:val="hybridMultilevel"/>
    <w:tmpl w:val="1D2A4D32"/>
    <w:lvl w:ilvl="0" w:tplc="D5944698">
      <w:start w:val="1"/>
      <w:numFmt w:val="decimal"/>
      <w:lvlText w:val="%1."/>
      <w:lvlJc w:val="left"/>
      <w:pPr>
        <w:tabs>
          <w:tab w:val="num" w:pos="720"/>
        </w:tabs>
        <w:ind w:left="720" w:hanging="360"/>
      </w:pPr>
    </w:lvl>
    <w:lvl w:ilvl="1" w:tplc="962EEEE2" w:tentative="1">
      <w:start w:val="1"/>
      <w:numFmt w:val="decimal"/>
      <w:lvlText w:val="%2."/>
      <w:lvlJc w:val="left"/>
      <w:pPr>
        <w:tabs>
          <w:tab w:val="num" w:pos="1440"/>
        </w:tabs>
        <w:ind w:left="1440" w:hanging="360"/>
      </w:pPr>
    </w:lvl>
    <w:lvl w:ilvl="2" w:tplc="F3046A24" w:tentative="1">
      <w:start w:val="1"/>
      <w:numFmt w:val="decimal"/>
      <w:lvlText w:val="%3."/>
      <w:lvlJc w:val="left"/>
      <w:pPr>
        <w:tabs>
          <w:tab w:val="num" w:pos="2160"/>
        </w:tabs>
        <w:ind w:left="2160" w:hanging="360"/>
      </w:pPr>
    </w:lvl>
    <w:lvl w:ilvl="3" w:tplc="6C2A1688" w:tentative="1">
      <w:start w:val="1"/>
      <w:numFmt w:val="decimal"/>
      <w:lvlText w:val="%4."/>
      <w:lvlJc w:val="left"/>
      <w:pPr>
        <w:tabs>
          <w:tab w:val="num" w:pos="2880"/>
        </w:tabs>
        <w:ind w:left="2880" w:hanging="360"/>
      </w:pPr>
    </w:lvl>
    <w:lvl w:ilvl="4" w:tplc="E59C21F0" w:tentative="1">
      <w:start w:val="1"/>
      <w:numFmt w:val="decimal"/>
      <w:lvlText w:val="%5."/>
      <w:lvlJc w:val="left"/>
      <w:pPr>
        <w:tabs>
          <w:tab w:val="num" w:pos="3600"/>
        </w:tabs>
        <w:ind w:left="3600" w:hanging="360"/>
      </w:pPr>
    </w:lvl>
    <w:lvl w:ilvl="5" w:tplc="73840880" w:tentative="1">
      <w:start w:val="1"/>
      <w:numFmt w:val="decimal"/>
      <w:lvlText w:val="%6."/>
      <w:lvlJc w:val="left"/>
      <w:pPr>
        <w:tabs>
          <w:tab w:val="num" w:pos="4320"/>
        </w:tabs>
        <w:ind w:left="4320" w:hanging="360"/>
      </w:pPr>
    </w:lvl>
    <w:lvl w:ilvl="6" w:tplc="8D28A88C" w:tentative="1">
      <w:start w:val="1"/>
      <w:numFmt w:val="decimal"/>
      <w:lvlText w:val="%7."/>
      <w:lvlJc w:val="left"/>
      <w:pPr>
        <w:tabs>
          <w:tab w:val="num" w:pos="5040"/>
        </w:tabs>
        <w:ind w:left="5040" w:hanging="360"/>
      </w:pPr>
    </w:lvl>
    <w:lvl w:ilvl="7" w:tplc="B6A2E24C" w:tentative="1">
      <w:start w:val="1"/>
      <w:numFmt w:val="decimal"/>
      <w:lvlText w:val="%8."/>
      <w:lvlJc w:val="left"/>
      <w:pPr>
        <w:tabs>
          <w:tab w:val="num" w:pos="5760"/>
        </w:tabs>
        <w:ind w:left="5760" w:hanging="360"/>
      </w:pPr>
    </w:lvl>
    <w:lvl w:ilvl="8" w:tplc="32148DD8" w:tentative="1">
      <w:start w:val="1"/>
      <w:numFmt w:val="decimal"/>
      <w:lvlText w:val="%9."/>
      <w:lvlJc w:val="left"/>
      <w:pPr>
        <w:tabs>
          <w:tab w:val="num" w:pos="6480"/>
        </w:tabs>
        <w:ind w:left="6480" w:hanging="360"/>
      </w:pPr>
    </w:lvl>
  </w:abstractNum>
  <w:abstractNum w:abstractNumId="31">
    <w:nsid w:val="4FF002A3"/>
    <w:multiLevelType w:val="hybridMultilevel"/>
    <w:tmpl w:val="A73AF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541A20"/>
    <w:multiLevelType w:val="hybridMultilevel"/>
    <w:tmpl w:val="096E324E"/>
    <w:lvl w:ilvl="0" w:tplc="562A07FE">
      <w:start w:val="1"/>
      <w:numFmt w:val="bullet"/>
      <w:lvlText w:val="■"/>
      <w:lvlJc w:val="left"/>
      <w:pPr>
        <w:tabs>
          <w:tab w:val="num" w:pos="720"/>
        </w:tabs>
        <w:ind w:left="720" w:hanging="360"/>
      </w:pPr>
      <w:rPr>
        <w:rFonts w:ascii="Franklin Gothic Book" w:hAnsi="Franklin Gothic Book" w:hint="default"/>
      </w:rPr>
    </w:lvl>
    <w:lvl w:ilvl="1" w:tplc="08AACAEA" w:tentative="1">
      <w:start w:val="1"/>
      <w:numFmt w:val="bullet"/>
      <w:lvlText w:val="■"/>
      <w:lvlJc w:val="left"/>
      <w:pPr>
        <w:tabs>
          <w:tab w:val="num" w:pos="1440"/>
        </w:tabs>
        <w:ind w:left="1440" w:hanging="360"/>
      </w:pPr>
      <w:rPr>
        <w:rFonts w:ascii="Franklin Gothic Book" w:hAnsi="Franklin Gothic Book" w:hint="default"/>
      </w:rPr>
    </w:lvl>
    <w:lvl w:ilvl="2" w:tplc="23807062" w:tentative="1">
      <w:start w:val="1"/>
      <w:numFmt w:val="bullet"/>
      <w:lvlText w:val="■"/>
      <w:lvlJc w:val="left"/>
      <w:pPr>
        <w:tabs>
          <w:tab w:val="num" w:pos="2160"/>
        </w:tabs>
        <w:ind w:left="2160" w:hanging="360"/>
      </w:pPr>
      <w:rPr>
        <w:rFonts w:ascii="Franklin Gothic Book" w:hAnsi="Franklin Gothic Book" w:hint="default"/>
      </w:rPr>
    </w:lvl>
    <w:lvl w:ilvl="3" w:tplc="E368C842" w:tentative="1">
      <w:start w:val="1"/>
      <w:numFmt w:val="bullet"/>
      <w:lvlText w:val="■"/>
      <w:lvlJc w:val="left"/>
      <w:pPr>
        <w:tabs>
          <w:tab w:val="num" w:pos="2880"/>
        </w:tabs>
        <w:ind w:left="2880" w:hanging="360"/>
      </w:pPr>
      <w:rPr>
        <w:rFonts w:ascii="Franklin Gothic Book" w:hAnsi="Franklin Gothic Book" w:hint="default"/>
      </w:rPr>
    </w:lvl>
    <w:lvl w:ilvl="4" w:tplc="2AA6674A" w:tentative="1">
      <w:start w:val="1"/>
      <w:numFmt w:val="bullet"/>
      <w:lvlText w:val="■"/>
      <w:lvlJc w:val="left"/>
      <w:pPr>
        <w:tabs>
          <w:tab w:val="num" w:pos="3600"/>
        </w:tabs>
        <w:ind w:left="3600" w:hanging="360"/>
      </w:pPr>
      <w:rPr>
        <w:rFonts w:ascii="Franklin Gothic Book" w:hAnsi="Franklin Gothic Book" w:hint="default"/>
      </w:rPr>
    </w:lvl>
    <w:lvl w:ilvl="5" w:tplc="F7B4734C" w:tentative="1">
      <w:start w:val="1"/>
      <w:numFmt w:val="bullet"/>
      <w:lvlText w:val="■"/>
      <w:lvlJc w:val="left"/>
      <w:pPr>
        <w:tabs>
          <w:tab w:val="num" w:pos="4320"/>
        </w:tabs>
        <w:ind w:left="4320" w:hanging="360"/>
      </w:pPr>
      <w:rPr>
        <w:rFonts w:ascii="Franklin Gothic Book" w:hAnsi="Franklin Gothic Book" w:hint="default"/>
      </w:rPr>
    </w:lvl>
    <w:lvl w:ilvl="6" w:tplc="B29A534C" w:tentative="1">
      <w:start w:val="1"/>
      <w:numFmt w:val="bullet"/>
      <w:lvlText w:val="■"/>
      <w:lvlJc w:val="left"/>
      <w:pPr>
        <w:tabs>
          <w:tab w:val="num" w:pos="5040"/>
        </w:tabs>
        <w:ind w:left="5040" w:hanging="360"/>
      </w:pPr>
      <w:rPr>
        <w:rFonts w:ascii="Franklin Gothic Book" w:hAnsi="Franklin Gothic Book" w:hint="default"/>
      </w:rPr>
    </w:lvl>
    <w:lvl w:ilvl="7" w:tplc="141E2168" w:tentative="1">
      <w:start w:val="1"/>
      <w:numFmt w:val="bullet"/>
      <w:lvlText w:val="■"/>
      <w:lvlJc w:val="left"/>
      <w:pPr>
        <w:tabs>
          <w:tab w:val="num" w:pos="5760"/>
        </w:tabs>
        <w:ind w:left="5760" w:hanging="360"/>
      </w:pPr>
      <w:rPr>
        <w:rFonts w:ascii="Franklin Gothic Book" w:hAnsi="Franklin Gothic Book" w:hint="default"/>
      </w:rPr>
    </w:lvl>
    <w:lvl w:ilvl="8" w:tplc="DA5C912C" w:tentative="1">
      <w:start w:val="1"/>
      <w:numFmt w:val="bullet"/>
      <w:lvlText w:val="■"/>
      <w:lvlJc w:val="left"/>
      <w:pPr>
        <w:tabs>
          <w:tab w:val="num" w:pos="6480"/>
        </w:tabs>
        <w:ind w:left="6480" w:hanging="360"/>
      </w:pPr>
      <w:rPr>
        <w:rFonts w:ascii="Franklin Gothic Book" w:hAnsi="Franklin Gothic Book" w:hint="default"/>
      </w:rPr>
    </w:lvl>
  </w:abstractNum>
  <w:abstractNum w:abstractNumId="33">
    <w:nsid w:val="60BF425A"/>
    <w:multiLevelType w:val="hybridMultilevel"/>
    <w:tmpl w:val="6CD0F372"/>
    <w:lvl w:ilvl="0" w:tplc="163E992A">
      <w:start w:val="1"/>
      <w:numFmt w:val="bullet"/>
      <w:lvlText w:val="•"/>
      <w:lvlJc w:val="left"/>
      <w:pPr>
        <w:tabs>
          <w:tab w:val="num" w:pos="720"/>
        </w:tabs>
        <w:ind w:left="720" w:hanging="360"/>
      </w:pPr>
      <w:rPr>
        <w:rFonts w:ascii="Arial" w:hAnsi="Arial" w:hint="default"/>
      </w:rPr>
    </w:lvl>
    <w:lvl w:ilvl="1" w:tplc="76F2A380" w:tentative="1">
      <w:start w:val="1"/>
      <w:numFmt w:val="bullet"/>
      <w:lvlText w:val="•"/>
      <w:lvlJc w:val="left"/>
      <w:pPr>
        <w:tabs>
          <w:tab w:val="num" w:pos="1440"/>
        </w:tabs>
        <w:ind w:left="1440" w:hanging="360"/>
      </w:pPr>
      <w:rPr>
        <w:rFonts w:ascii="Arial" w:hAnsi="Arial" w:hint="default"/>
      </w:rPr>
    </w:lvl>
    <w:lvl w:ilvl="2" w:tplc="D9B6A95A" w:tentative="1">
      <w:start w:val="1"/>
      <w:numFmt w:val="bullet"/>
      <w:lvlText w:val="•"/>
      <w:lvlJc w:val="left"/>
      <w:pPr>
        <w:tabs>
          <w:tab w:val="num" w:pos="2160"/>
        </w:tabs>
        <w:ind w:left="2160" w:hanging="360"/>
      </w:pPr>
      <w:rPr>
        <w:rFonts w:ascii="Arial" w:hAnsi="Arial" w:hint="default"/>
      </w:rPr>
    </w:lvl>
    <w:lvl w:ilvl="3" w:tplc="6B9A77A8" w:tentative="1">
      <w:start w:val="1"/>
      <w:numFmt w:val="bullet"/>
      <w:lvlText w:val="•"/>
      <w:lvlJc w:val="left"/>
      <w:pPr>
        <w:tabs>
          <w:tab w:val="num" w:pos="2880"/>
        </w:tabs>
        <w:ind w:left="2880" w:hanging="360"/>
      </w:pPr>
      <w:rPr>
        <w:rFonts w:ascii="Arial" w:hAnsi="Arial" w:hint="default"/>
      </w:rPr>
    </w:lvl>
    <w:lvl w:ilvl="4" w:tplc="DEC60062" w:tentative="1">
      <w:start w:val="1"/>
      <w:numFmt w:val="bullet"/>
      <w:lvlText w:val="•"/>
      <w:lvlJc w:val="left"/>
      <w:pPr>
        <w:tabs>
          <w:tab w:val="num" w:pos="3600"/>
        </w:tabs>
        <w:ind w:left="3600" w:hanging="360"/>
      </w:pPr>
      <w:rPr>
        <w:rFonts w:ascii="Arial" w:hAnsi="Arial" w:hint="default"/>
      </w:rPr>
    </w:lvl>
    <w:lvl w:ilvl="5" w:tplc="0D9C9380" w:tentative="1">
      <w:start w:val="1"/>
      <w:numFmt w:val="bullet"/>
      <w:lvlText w:val="•"/>
      <w:lvlJc w:val="left"/>
      <w:pPr>
        <w:tabs>
          <w:tab w:val="num" w:pos="4320"/>
        </w:tabs>
        <w:ind w:left="4320" w:hanging="360"/>
      </w:pPr>
      <w:rPr>
        <w:rFonts w:ascii="Arial" w:hAnsi="Arial" w:hint="default"/>
      </w:rPr>
    </w:lvl>
    <w:lvl w:ilvl="6" w:tplc="01B4ACFC" w:tentative="1">
      <w:start w:val="1"/>
      <w:numFmt w:val="bullet"/>
      <w:lvlText w:val="•"/>
      <w:lvlJc w:val="left"/>
      <w:pPr>
        <w:tabs>
          <w:tab w:val="num" w:pos="5040"/>
        </w:tabs>
        <w:ind w:left="5040" w:hanging="360"/>
      </w:pPr>
      <w:rPr>
        <w:rFonts w:ascii="Arial" w:hAnsi="Arial" w:hint="default"/>
      </w:rPr>
    </w:lvl>
    <w:lvl w:ilvl="7" w:tplc="AF8E4BCE" w:tentative="1">
      <w:start w:val="1"/>
      <w:numFmt w:val="bullet"/>
      <w:lvlText w:val="•"/>
      <w:lvlJc w:val="left"/>
      <w:pPr>
        <w:tabs>
          <w:tab w:val="num" w:pos="5760"/>
        </w:tabs>
        <w:ind w:left="5760" w:hanging="360"/>
      </w:pPr>
      <w:rPr>
        <w:rFonts w:ascii="Arial" w:hAnsi="Arial" w:hint="default"/>
      </w:rPr>
    </w:lvl>
    <w:lvl w:ilvl="8" w:tplc="B3DC9C78" w:tentative="1">
      <w:start w:val="1"/>
      <w:numFmt w:val="bullet"/>
      <w:lvlText w:val="•"/>
      <w:lvlJc w:val="left"/>
      <w:pPr>
        <w:tabs>
          <w:tab w:val="num" w:pos="6480"/>
        </w:tabs>
        <w:ind w:left="6480" w:hanging="360"/>
      </w:pPr>
      <w:rPr>
        <w:rFonts w:ascii="Arial" w:hAnsi="Arial" w:hint="default"/>
      </w:rPr>
    </w:lvl>
  </w:abstractNum>
  <w:abstractNum w:abstractNumId="34">
    <w:nsid w:val="66B033B0"/>
    <w:multiLevelType w:val="hybridMultilevel"/>
    <w:tmpl w:val="34EE1D4E"/>
    <w:lvl w:ilvl="0" w:tplc="A1ACD1F4">
      <w:start w:val="1"/>
      <w:numFmt w:val="bullet"/>
      <w:lvlText w:val="●"/>
      <w:lvlJc w:val="left"/>
      <w:pPr>
        <w:tabs>
          <w:tab w:val="num" w:pos="720"/>
        </w:tabs>
        <w:ind w:left="720" w:hanging="360"/>
      </w:pPr>
      <w:rPr>
        <w:rFonts w:ascii="Calibri" w:hAnsi="Calibri" w:hint="default"/>
      </w:rPr>
    </w:lvl>
    <w:lvl w:ilvl="1" w:tplc="1B502C5A" w:tentative="1">
      <w:start w:val="1"/>
      <w:numFmt w:val="bullet"/>
      <w:lvlText w:val="●"/>
      <w:lvlJc w:val="left"/>
      <w:pPr>
        <w:tabs>
          <w:tab w:val="num" w:pos="1440"/>
        </w:tabs>
        <w:ind w:left="1440" w:hanging="360"/>
      </w:pPr>
      <w:rPr>
        <w:rFonts w:ascii="Calibri" w:hAnsi="Calibri" w:hint="default"/>
      </w:rPr>
    </w:lvl>
    <w:lvl w:ilvl="2" w:tplc="E9C6067C" w:tentative="1">
      <w:start w:val="1"/>
      <w:numFmt w:val="bullet"/>
      <w:lvlText w:val="●"/>
      <w:lvlJc w:val="left"/>
      <w:pPr>
        <w:tabs>
          <w:tab w:val="num" w:pos="2160"/>
        </w:tabs>
        <w:ind w:left="2160" w:hanging="360"/>
      </w:pPr>
      <w:rPr>
        <w:rFonts w:ascii="Calibri" w:hAnsi="Calibri" w:hint="default"/>
      </w:rPr>
    </w:lvl>
    <w:lvl w:ilvl="3" w:tplc="25CE96E2" w:tentative="1">
      <w:start w:val="1"/>
      <w:numFmt w:val="bullet"/>
      <w:lvlText w:val="●"/>
      <w:lvlJc w:val="left"/>
      <w:pPr>
        <w:tabs>
          <w:tab w:val="num" w:pos="2880"/>
        </w:tabs>
        <w:ind w:left="2880" w:hanging="360"/>
      </w:pPr>
      <w:rPr>
        <w:rFonts w:ascii="Calibri" w:hAnsi="Calibri" w:hint="default"/>
      </w:rPr>
    </w:lvl>
    <w:lvl w:ilvl="4" w:tplc="00DC39E2" w:tentative="1">
      <w:start w:val="1"/>
      <w:numFmt w:val="bullet"/>
      <w:lvlText w:val="●"/>
      <w:lvlJc w:val="left"/>
      <w:pPr>
        <w:tabs>
          <w:tab w:val="num" w:pos="3600"/>
        </w:tabs>
        <w:ind w:left="3600" w:hanging="360"/>
      </w:pPr>
      <w:rPr>
        <w:rFonts w:ascii="Calibri" w:hAnsi="Calibri" w:hint="default"/>
      </w:rPr>
    </w:lvl>
    <w:lvl w:ilvl="5" w:tplc="00B2206A" w:tentative="1">
      <w:start w:val="1"/>
      <w:numFmt w:val="bullet"/>
      <w:lvlText w:val="●"/>
      <w:lvlJc w:val="left"/>
      <w:pPr>
        <w:tabs>
          <w:tab w:val="num" w:pos="4320"/>
        </w:tabs>
        <w:ind w:left="4320" w:hanging="360"/>
      </w:pPr>
      <w:rPr>
        <w:rFonts w:ascii="Calibri" w:hAnsi="Calibri" w:hint="default"/>
      </w:rPr>
    </w:lvl>
    <w:lvl w:ilvl="6" w:tplc="EA902A34" w:tentative="1">
      <w:start w:val="1"/>
      <w:numFmt w:val="bullet"/>
      <w:lvlText w:val="●"/>
      <w:lvlJc w:val="left"/>
      <w:pPr>
        <w:tabs>
          <w:tab w:val="num" w:pos="5040"/>
        </w:tabs>
        <w:ind w:left="5040" w:hanging="360"/>
      </w:pPr>
      <w:rPr>
        <w:rFonts w:ascii="Calibri" w:hAnsi="Calibri" w:hint="default"/>
      </w:rPr>
    </w:lvl>
    <w:lvl w:ilvl="7" w:tplc="6802AE94" w:tentative="1">
      <w:start w:val="1"/>
      <w:numFmt w:val="bullet"/>
      <w:lvlText w:val="●"/>
      <w:lvlJc w:val="left"/>
      <w:pPr>
        <w:tabs>
          <w:tab w:val="num" w:pos="5760"/>
        </w:tabs>
        <w:ind w:left="5760" w:hanging="360"/>
      </w:pPr>
      <w:rPr>
        <w:rFonts w:ascii="Calibri" w:hAnsi="Calibri" w:hint="default"/>
      </w:rPr>
    </w:lvl>
    <w:lvl w:ilvl="8" w:tplc="EE7CA6E0" w:tentative="1">
      <w:start w:val="1"/>
      <w:numFmt w:val="bullet"/>
      <w:lvlText w:val="●"/>
      <w:lvlJc w:val="left"/>
      <w:pPr>
        <w:tabs>
          <w:tab w:val="num" w:pos="6480"/>
        </w:tabs>
        <w:ind w:left="6480" w:hanging="360"/>
      </w:pPr>
      <w:rPr>
        <w:rFonts w:ascii="Calibri" w:hAnsi="Calibri" w:hint="default"/>
      </w:rPr>
    </w:lvl>
  </w:abstractNum>
  <w:abstractNum w:abstractNumId="35">
    <w:nsid w:val="691C2617"/>
    <w:multiLevelType w:val="hybridMultilevel"/>
    <w:tmpl w:val="EBACBE00"/>
    <w:lvl w:ilvl="0" w:tplc="8DC65772">
      <w:start w:val="1"/>
      <w:numFmt w:val="bullet"/>
      <w:lvlText w:val="■"/>
      <w:lvlJc w:val="left"/>
      <w:pPr>
        <w:tabs>
          <w:tab w:val="num" w:pos="720"/>
        </w:tabs>
        <w:ind w:left="720" w:hanging="360"/>
      </w:pPr>
      <w:rPr>
        <w:rFonts w:ascii="Franklin Gothic Book" w:hAnsi="Franklin Gothic Book" w:hint="default"/>
      </w:rPr>
    </w:lvl>
    <w:lvl w:ilvl="1" w:tplc="427AA268" w:tentative="1">
      <w:start w:val="1"/>
      <w:numFmt w:val="bullet"/>
      <w:lvlText w:val="■"/>
      <w:lvlJc w:val="left"/>
      <w:pPr>
        <w:tabs>
          <w:tab w:val="num" w:pos="1440"/>
        </w:tabs>
        <w:ind w:left="1440" w:hanging="360"/>
      </w:pPr>
      <w:rPr>
        <w:rFonts w:ascii="Franklin Gothic Book" w:hAnsi="Franklin Gothic Book" w:hint="default"/>
      </w:rPr>
    </w:lvl>
    <w:lvl w:ilvl="2" w:tplc="040CB940" w:tentative="1">
      <w:start w:val="1"/>
      <w:numFmt w:val="bullet"/>
      <w:lvlText w:val="■"/>
      <w:lvlJc w:val="left"/>
      <w:pPr>
        <w:tabs>
          <w:tab w:val="num" w:pos="2160"/>
        </w:tabs>
        <w:ind w:left="2160" w:hanging="360"/>
      </w:pPr>
      <w:rPr>
        <w:rFonts w:ascii="Franklin Gothic Book" w:hAnsi="Franklin Gothic Book" w:hint="default"/>
      </w:rPr>
    </w:lvl>
    <w:lvl w:ilvl="3" w:tplc="83E8CDF2" w:tentative="1">
      <w:start w:val="1"/>
      <w:numFmt w:val="bullet"/>
      <w:lvlText w:val="■"/>
      <w:lvlJc w:val="left"/>
      <w:pPr>
        <w:tabs>
          <w:tab w:val="num" w:pos="2880"/>
        </w:tabs>
        <w:ind w:left="2880" w:hanging="360"/>
      </w:pPr>
      <w:rPr>
        <w:rFonts w:ascii="Franklin Gothic Book" w:hAnsi="Franklin Gothic Book" w:hint="default"/>
      </w:rPr>
    </w:lvl>
    <w:lvl w:ilvl="4" w:tplc="38D25CD6" w:tentative="1">
      <w:start w:val="1"/>
      <w:numFmt w:val="bullet"/>
      <w:lvlText w:val="■"/>
      <w:lvlJc w:val="left"/>
      <w:pPr>
        <w:tabs>
          <w:tab w:val="num" w:pos="3600"/>
        </w:tabs>
        <w:ind w:left="3600" w:hanging="360"/>
      </w:pPr>
      <w:rPr>
        <w:rFonts w:ascii="Franklin Gothic Book" w:hAnsi="Franklin Gothic Book" w:hint="default"/>
      </w:rPr>
    </w:lvl>
    <w:lvl w:ilvl="5" w:tplc="DC1E062A" w:tentative="1">
      <w:start w:val="1"/>
      <w:numFmt w:val="bullet"/>
      <w:lvlText w:val="■"/>
      <w:lvlJc w:val="left"/>
      <w:pPr>
        <w:tabs>
          <w:tab w:val="num" w:pos="4320"/>
        </w:tabs>
        <w:ind w:left="4320" w:hanging="360"/>
      </w:pPr>
      <w:rPr>
        <w:rFonts w:ascii="Franklin Gothic Book" w:hAnsi="Franklin Gothic Book" w:hint="default"/>
      </w:rPr>
    </w:lvl>
    <w:lvl w:ilvl="6" w:tplc="BF2EBE8C" w:tentative="1">
      <w:start w:val="1"/>
      <w:numFmt w:val="bullet"/>
      <w:lvlText w:val="■"/>
      <w:lvlJc w:val="left"/>
      <w:pPr>
        <w:tabs>
          <w:tab w:val="num" w:pos="5040"/>
        </w:tabs>
        <w:ind w:left="5040" w:hanging="360"/>
      </w:pPr>
      <w:rPr>
        <w:rFonts w:ascii="Franklin Gothic Book" w:hAnsi="Franklin Gothic Book" w:hint="default"/>
      </w:rPr>
    </w:lvl>
    <w:lvl w:ilvl="7" w:tplc="84E83956" w:tentative="1">
      <w:start w:val="1"/>
      <w:numFmt w:val="bullet"/>
      <w:lvlText w:val="■"/>
      <w:lvlJc w:val="left"/>
      <w:pPr>
        <w:tabs>
          <w:tab w:val="num" w:pos="5760"/>
        </w:tabs>
        <w:ind w:left="5760" w:hanging="360"/>
      </w:pPr>
      <w:rPr>
        <w:rFonts w:ascii="Franklin Gothic Book" w:hAnsi="Franklin Gothic Book" w:hint="default"/>
      </w:rPr>
    </w:lvl>
    <w:lvl w:ilvl="8" w:tplc="1E9E1E80" w:tentative="1">
      <w:start w:val="1"/>
      <w:numFmt w:val="bullet"/>
      <w:lvlText w:val="■"/>
      <w:lvlJc w:val="left"/>
      <w:pPr>
        <w:tabs>
          <w:tab w:val="num" w:pos="6480"/>
        </w:tabs>
        <w:ind w:left="6480" w:hanging="360"/>
      </w:pPr>
      <w:rPr>
        <w:rFonts w:ascii="Franklin Gothic Book" w:hAnsi="Franklin Gothic Book" w:hint="default"/>
      </w:rPr>
    </w:lvl>
  </w:abstractNum>
  <w:abstractNum w:abstractNumId="36">
    <w:nsid w:val="6C914899"/>
    <w:multiLevelType w:val="hybridMultilevel"/>
    <w:tmpl w:val="38906B66"/>
    <w:lvl w:ilvl="0" w:tplc="5F468BF8">
      <w:start w:val="1"/>
      <w:numFmt w:val="decimal"/>
      <w:lvlText w:val="%1."/>
      <w:lvlJc w:val="left"/>
      <w:pPr>
        <w:tabs>
          <w:tab w:val="num" w:pos="720"/>
        </w:tabs>
        <w:ind w:left="720" w:hanging="360"/>
      </w:pPr>
    </w:lvl>
    <w:lvl w:ilvl="1" w:tplc="261EA244">
      <w:start w:val="1"/>
      <w:numFmt w:val="decimal"/>
      <w:lvlText w:val="%2."/>
      <w:lvlJc w:val="left"/>
      <w:pPr>
        <w:tabs>
          <w:tab w:val="num" w:pos="1530"/>
        </w:tabs>
        <w:ind w:left="1530" w:hanging="360"/>
      </w:pPr>
    </w:lvl>
    <w:lvl w:ilvl="2" w:tplc="A65E0ED8" w:tentative="1">
      <w:start w:val="1"/>
      <w:numFmt w:val="decimal"/>
      <w:lvlText w:val="%3."/>
      <w:lvlJc w:val="left"/>
      <w:pPr>
        <w:tabs>
          <w:tab w:val="num" w:pos="2160"/>
        </w:tabs>
        <w:ind w:left="2160" w:hanging="360"/>
      </w:pPr>
    </w:lvl>
    <w:lvl w:ilvl="3" w:tplc="E8000C2A" w:tentative="1">
      <w:start w:val="1"/>
      <w:numFmt w:val="decimal"/>
      <w:lvlText w:val="%4."/>
      <w:lvlJc w:val="left"/>
      <w:pPr>
        <w:tabs>
          <w:tab w:val="num" w:pos="2880"/>
        </w:tabs>
        <w:ind w:left="2880" w:hanging="360"/>
      </w:pPr>
    </w:lvl>
    <w:lvl w:ilvl="4" w:tplc="FD4277D6" w:tentative="1">
      <w:start w:val="1"/>
      <w:numFmt w:val="decimal"/>
      <w:lvlText w:val="%5."/>
      <w:lvlJc w:val="left"/>
      <w:pPr>
        <w:tabs>
          <w:tab w:val="num" w:pos="3600"/>
        </w:tabs>
        <w:ind w:left="3600" w:hanging="360"/>
      </w:pPr>
    </w:lvl>
    <w:lvl w:ilvl="5" w:tplc="BC2EAF94" w:tentative="1">
      <w:start w:val="1"/>
      <w:numFmt w:val="decimal"/>
      <w:lvlText w:val="%6."/>
      <w:lvlJc w:val="left"/>
      <w:pPr>
        <w:tabs>
          <w:tab w:val="num" w:pos="4320"/>
        </w:tabs>
        <w:ind w:left="4320" w:hanging="360"/>
      </w:pPr>
    </w:lvl>
    <w:lvl w:ilvl="6" w:tplc="61FC55EE" w:tentative="1">
      <w:start w:val="1"/>
      <w:numFmt w:val="decimal"/>
      <w:lvlText w:val="%7."/>
      <w:lvlJc w:val="left"/>
      <w:pPr>
        <w:tabs>
          <w:tab w:val="num" w:pos="5040"/>
        </w:tabs>
        <w:ind w:left="5040" w:hanging="360"/>
      </w:pPr>
    </w:lvl>
    <w:lvl w:ilvl="7" w:tplc="11240682" w:tentative="1">
      <w:start w:val="1"/>
      <w:numFmt w:val="decimal"/>
      <w:lvlText w:val="%8."/>
      <w:lvlJc w:val="left"/>
      <w:pPr>
        <w:tabs>
          <w:tab w:val="num" w:pos="5760"/>
        </w:tabs>
        <w:ind w:left="5760" w:hanging="360"/>
      </w:pPr>
    </w:lvl>
    <w:lvl w:ilvl="8" w:tplc="F062A4A8" w:tentative="1">
      <w:start w:val="1"/>
      <w:numFmt w:val="decimal"/>
      <w:lvlText w:val="%9."/>
      <w:lvlJc w:val="left"/>
      <w:pPr>
        <w:tabs>
          <w:tab w:val="num" w:pos="6480"/>
        </w:tabs>
        <w:ind w:left="6480" w:hanging="360"/>
      </w:pPr>
    </w:lvl>
  </w:abstractNum>
  <w:abstractNum w:abstractNumId="37">
    <w:nsid w:val="6D95419A"/>
    <w:multiLevelType w:val="hybridMultilevel"/>
    <w:tmpl w:val="E08E320C"/>
    <w:lvl w:ilvl="0" w:tplc="4CBAFBAA">
      <w:start w:val="1"/>
      <w:numFmt w:val="bullet"/>
      <w:lvlText w:val="■"/>
      <w:lvlJc w:val="left"/>
      <w:pPr>
        <w:tabs>
          <w:tab w:val="num" w:pos="720"/>
        </w:tabs>
        <w:ind w:left="720" w:hanging="360"/>
      </w:pPr>
      <w:rPr>
        <w:rFonts w:ascii="Franklin Gothic Book" w:hAnsi="Franklin Gothic Book" w:hint="default"/>
      </w:rPr>
    </w:lvl>
    <w:lvl w:ilvl="1" w:tplc="324C0D4C" w:tentative="1">
      <w:start w:val="1"/>
      <w:numFmt w:val="bullet"/>
      <w:lvlText w:val="■"/>
      <w:lvlJc w:val="left"/>
      <w:pPr>
        <w:tabs>
          <w:tab w:val="num" w:pos="1440"/>
        </w:tabs>
        <w:ind w:left="1440" w:hanging="360"/>
      </w:pPr>
      <w:rPr>
        <w:rFonts w:ascii="Franklin Gothic Book" w:hAnsi="Franklin Gothic Book" w:hint="default"/>
      </w:rPr>
    </w:lvl>
    <w:lvl w:ilvl="2" w:tplc="7F08E948" w:tentative="1">
      <w:start w:val="1"/>
      <w:numFmt w:val="bullet"/>
      <w:lvlText w:val="■"/>
      <w:lvlJc w:val="left"/>
      <w:pPr>
        <w:tabs>
          <w:tab w:val="num" w:pos="2160"/>
        </w:tabs>
        <w:ind w:left="2160" w:hanging="360"/>
      </w:pPr>
      <w:rPr>
        <w:rFonts w:ascii="Franklin Gothic Book" w:hAnsi="Franklin Gothic Book" w:hint="default"/>
      </w:rPr>
    </w:lvl>
    <w:lvl w:ilvl="3" w:tplc="0A629580" w:tentative="1">
      <w:start w:val="1"/>
      <w:numFmt w:val="bullet"/>
      <w:lvlText w:val="■"/>
      <w:lvlJc w:val="left"/>
      <w:pPr>
        <w:tabs>
          <w:tab w:val="num" w:pos="2880"/>
        </w:tabs>
        <w:ind w:left="2880" w:hanging="360"/>
      </w:pPr>
      <w:rPr>
        <w:rFonts w:ascii="Franklin Gothic Book" w:hAnsi="Franklin Gothic Book" w:hint="default"/>
      </w:rPr>
    </w:lvl>
    <w:lvl w:ilvl="4" w:tplc="DD688A3E" w:tentative="1">
      <w:start w:val="1"/>
      <w:numFmt w:val="bullet"/>
      <w:lvlText w:val="■"/>
      <w:lvlJc w:val="left"/>
      <w:pPr>
        <w:tabs>
          <w:tab w:val="num" w:pos="3600"/>
        </w:tabs>
        <w:ind w:left="3600" w:hanging="360"/>
      </w:pPr>
      <w:rPr>
        <w:rFonts w:ascii="Franklin Gothic Book" w:hAnsi="Franklin Gothic Book" w:hint="default"/>
      </w:rPr>
    </w:lvl>
    <w:lvl w:ilvl="5" w:tplc="F9CCB050" w:tentative="1">
      <w:start w:val="1"/>
      <w:numFmt w:val="bullet"/>
      <w:lvlText w:val="■"/>
      <w:lvlJc w:val="left"/>
      <w:pPr>
        <w:tabs>
          <w:tab w:val="num" w:pos="4320"/>
        </w:tabs>
        <w:ind w:left="4320" w:hanging="360"/>
      </w:pPr>
      <w:rPr>
        <w:rFonts w:ascii="Franklin Gothic Book" w:hAnsi="Franklin Gothic Book" w:hint="default"/>
      </w:rPr>
    </w:lvl>
    <w:lvl w:ilvl="6" w:tplc="9F44A516" w:tentative="1">
      <w:start w:val="1"/>
      <w:numFmt w:val="bullet"/>
      <w:lvlText w:val="■"/>
      <w:lvlJc w:val="left"/>
      <w:pPr>
        <w:tabs>
          <w:tab w:val="num" w:pos="5040"/>
        </w:tabs>
        <w:ind w:left="5040" w:hanging="360"/>
      </w:pPr>
      <w:rPr>
        <w:rFonts w:ascii="Franklin Gothic Book" w:hAnsi="Franklin Gothic Book" w:hint="default"/>
      </w:rPr>
    </w:lvl>
    <w:lvl w:ilvl="7" w:tplc="DECA9CEC" w:tentative="1">
      <w:start w:val="1"/>
      <w:numFmt w:val="bullet"/>
      <w:lvlText w:val="■"/>
      <w:lvlJc w:val="left"/>
      <w:pPr>
        <w:tabs>
          <w:tab w:val="num" w:pos="5760"/>
        </w:tabs>
        <w:ind w:left="5760" w:hanging="360"/>
      </w:pPr>
      <w:rPr>
        <w:rFonts w:ascii="Franklin Gothic Book" w:hAnsi="Franklin Gothic Book" w:hint="default"/>
      </w:rPr>
    </w:lvl>
    <w:lvl w:ilvl="8" w:tplc="78A6F9E0" w:tentative="1">
      <w:start w:val="1"/>
      <w:numFmt w:val="bullet"/>
      <w:lvlText w:val="■"/>
      <w:lvlJc w:val="left"/>
      <w:pPr>
        <w:tabs>
          <w:tab w:val="num" w:pos="6480"/>
        </w:tabs>
        <w:ind w:left="6480" w:hanging="360"/>
      </w:pPr>
      <w:rPr>
        <w:rFonts w:ascii="Franklin Gothic Book" w:hAnsi="Franklin Gothic Book" w:hint="default"/>
      </w:rPr>
    </w:lvl>
  </w:abstractNum>
  <w:abstractNum w:abstractNumId="38">
    <w:nsid w:val="6DC4421B"/>
    <w:multiLevelType w:val="hybridMultilevel"/>
    <w:tmpl w:val="8766CA04"/>
    <w:lvl w:ilvl="0" w:tplc="A678BEC2">
      <w:start w:val="1"/>
      <w:numFmt w:val="bullet"/>
      <w:lvlText w:val="■"/>
      <w:lvlJc w:val="left"/>
      <w:pPr>
        <w:tabs>
          <w:tab w:val="num" w:pos="720"/>
        </w:tabs>
        <w:ind w:left="720" w:hanging="360"/>
      </w:pPr>
      <w:rPr>
        <w:rFonts w:ascii="Franklin Gothic Book" w:hAnsi="Franklin Gothic Book" w:hint="default"/>
      </w:rPr>
    </w:lvl>
    <w:lvl w:ilvl="1" w:tplc="957C1EAC" w:tentative="1">
      <w:start w:val="1"/>
      <w:numFmt w:val="bullet"/>
      <w:lvlText w:val="■"/>
      <w:lvlJc w:val="left"/>
      <w:pPr>
        <w:tabs>
          <w:tab w:val="num" w:pos="1440"/>
        </w:tabs>
        <w:ind w:left="1440" w:hanging="360"/>
      </w:pPr>
      <w:rPr>
        <w:rFonts w:ascii="Franklin Gothic Book" w:hAnsi="Franklin Gothic Book" w:hint="default"/>
      </w:rPr>
    </w:lvl>
    <w:lvl w:ilvl="2" w:tplc="FCE0D0E0" w:tentative="1">
      <w:start w:val="1"/>
      <w:numFmt w:val="bullet"/>
      <w:lvlText w:val="■"/>
      <w:lvlJc w:val="left"/>
      <w:pPr>
        <w:tabs>
          <w:tab w:val="num" w:pos="2160"/>
        </w:tabs>
        <w:ind w:left="2160" w:hanging="360"/>
      </w:pPr>
      <w:rPr>
        <w:rFonts w:ascii="Franklin Gothic Book" w:hAnsi="Franklin Gothic Book" w:hint="default"/>
      </w:rPr>
    </w:lvl>
    <w:lvl w:ilvl="3" w:tplc="CFBCFB8E" w:tentative="1">
      <w:start w:val="1"/>
      <w:numFmt w:val="bullet"/>
      <w:lvlText w:val="■"/>
      <w:lvlJc w:val="left"/>
      <w:pPr>
        <w:tabs>
          <w:tab w:val="num" w:pos="2880"/>
        </w:tabs>
        <w:ind w:left="2880" w:hanging="360"/>
      </w:pPr>
      <w:rPr>
        <w:rFonts w:ascii="Franklin Gothic Book" w:hAnsi="Franklin Gothic Book" w:hint="default"/>
      </w:rPr>
    </w:lvl>
    <w:lvl w:ilvl="4" w:tplc="250A6CFA" w:tentative="1">
      <w:start w:val="1"/>
      <w:numFmt w:val="bullet"/>
      <w:lvlText w:val="■"/>
      <w:lvlJc w:val="left"/>
      <w:pPr>
        <w:tabs>
          <w:tab w:val="num" w:pos="3600"/>
        </w:tabs>
        <w:ind w:left="3600" w:hanging="360"/>
      </w:pPr>
      <w:rPr>
        <w:rFonts w:ascii="Franklin Gothic Book" w:hAnsi="Franklin Gothic Book" w:hint="default"/>
      </w:rPr>
    </w:lvl>
    <w:lvl w:ilvl="5" w:tplc="4E94EBE4" w:tentative="1">
      <w:start w:val="1"/>
      <w:numFmt w:val="bullet"/>
      <w:lvlText w:val="■"/>
      <w:lvlJc w:val="left"/>
      <w:pPr>
        <w:tabs>
          <w:tab w:val="num" w:pos="4320"/>
        </w:tabs>
        <w:ind w:left="4320" w:hanging="360"/>
      </w:pPr>
      <w:rPr>
        <w:rFonts w:ascii="Franklin Gothic Book" w:hAnsi="Franklin Gothic Book" w:hint="default"/>
      </w:rPr>
    </w:lvl>
    <w:lvl w:ilvl="6" w:tplc="1CDECB1E" w:tentative="1">
      <w:start w:val="1"/>
      <w:numFmt w:val="bullet"/>
      <w:lvlText w:val="■"/>
      <w:lvlJc w:val="left"/>
      <w:pPr>
        <w:tabs>
          <w:tab w:val="num" w:pos="5040"/>
        </w:tabs>
        <w:ind w:left="5040" w:hanging="360"/>
      </w:pPr>
      <w:rPr>
        <w:rFonts w:ascii="Franklin Gothic Book" w:hAnsi="Franklin Gothic Book" w:hint="default"/>
      </w:rPr>
    </w:lvl>
    <w:lvl w:ilvl="7" w:tplc="E5883F78" w:tentative="1">
      <w:start w:val="1"/>
      <w:numFmt w:val="bullet"/>
      <w:lvlText w:val="■"/>
      <w:lvlJc w:val="left"/>
      <w:pPr>
        <w:tabs>
          <w:tab w:val="num" w:pos="5760"/>
        </w:tabs>
        <w:ind w:left="5760" w:hanging="360"/>
      </w:pPr>
      <w:rPr>
        <w:rFonts w:ascii="Franklin Gothic Book" w:hAnsi="Franklin Gothic Book" w:hint="default"/>
      </w:rPr>
    </w:lvl>
    <w:lvl w:ilvl="8" w:tplc="33361D4A" w:tentative="1">
      <w:start w:val="1"/>
      <w:numFmt w:val="bullet"/>
      <w:lvlText w:val="■"/>
      <w:lvlJc w:val="left"/>
      <w:pPr>
        <w:tabs>
          <w:tab w:val="num" w:pos="6480"/>
        </w:tabs>
        <w:ind w:left="6480" w:hanging="360"/>
      </w:pPr>
      <w:rPr>
        <w:rFonts w:ascii="Franklin Gothic Book" w:hAnsi="Franklin Gothic Book" w:hint="default"/>
      </w:rPr>
    </w:lvl>
  </w:abstractNum>
  <w:abstractNum w:abstractNumId="39">
    <w:nsid w:val="743E330F"/>
    <w:multiLevelType w:val="hybridMultilevel"/>
    <w:tmpl w:val="F03822BC"/>
    <w:lvl w:ilvl="0" w:tplc="0E2AB808">
      <w:start w:val="1"/>
      <w:numFmt w:val="bullet"/>
      <w:lvlText w:val="■"/>
      <w:lvlJc w:val="left"/>
      <w:pPr>
        <w:tabs>
          <w:tab w:val="num" w:pos="720"/>
        </w:tabs>
        <w:ind w:left="720" w:hanging="360"/>
      </w:pPr>
      <w:rPr>
        <w:rFonts w:ascii="Franklin Gothic Book" w:hAnsi="Franklin Gothic Book" w:hint="default"/>
      </w:rPr>
    </w:lvl>
    <w:lvl w:ilvl="1" w:tplc="BC941718" w:tentative="1">
      <w:start w:val="1"/>
      <w:numFmt w:val="bullet"/>
      <w:lvlText w:val="■"/>
      <w:lvlJc w:val="left"/>
      <w:pPr>
        <w:tabs>
          <w:tab w:val="num" w:pos="1440"/>
        </w:tabs>
        <w:ind w:left="1440" w:hanging="360"/>
      </w:pPr>
      <w:rPr>
        <w:rFonts w:ascii="Franklin Gothic Book" w:hAnsi="Franklin Gothic Book" w:hint="default"/>
      </w:rPr>
    </w:lvl>
    <w:lvl w:ilvl="2" w:tplc="7472A7BE" w:tentative="1">
      <w:start w:val="1"/>
      <w:numFmt w:val="bullet"/>
      <w:lvlText w:val="■"/>
      <w:lvlJc w:val="left"/>
      <w:pPr>
        <w:tabs>
          <w:tab w:val="num" w:pos="2160"/>
        </w:tabs>
        <w:ind w:left="2160" w:hanging="360"/>
      </w:pPr>
      <w:rPr>
        <w:rFonts w:ascii="Franklin Gothic Book" w:hAnsi="Franklin Gothic Book" w:hint="default"/>
      </w:rPr>
    </w:lvl>
    <w:lvl w:ilvl="3" w:tplc="B1A205DE" w:tentative="1">
      <w:start w:val="1"/>
      <w:numFmt w:val="bullet"/>
      <w:lvlText w:val="■"/>
      <w:lvlJc w:val="left"/>
      <w:pPr>
        <w:tabs>
          <w:tab w:val="num" w:pos="2880"/>
        </w:tabs>
        <w:ind w:left="2880" w:hanging="360"/>
      </w:pPr>
      <w:rPr>
        <w:rFonts w:ascii="Franklin Gothic Book" w:hAnsi="Franklin Gothic Book" w:hint="default"/>
      </w:rPr>
    </w:lvl>
    <w:lvl w:ilvl="4" w:tplc="7CF656E8" w:tentative="1">
      <w:start w:val="1"/>
      <w:numFmt w:val="bullet"/>
      <w:lvlText w:val="■"/>
      <w:lvlJc w:val="left"/>
      <w:pPr>
        <w:tabs>
          <w:tab w:val="num" w:pos="3600"/>
        </w:tabs>
        <w:ind w:left="3600" w:hanging="360"/>
      </w:pPr>
      <w:rPr>
        <w:rFonts w:ascii="Franklin Gothic Book" w:hAnsi="Franklin Gothic Book" w:hint="default"/>
      </w:rPr>
    </w:lvl>
    <w:lvl w:ilvl="5" w:tplc="9DBCD5A4" w:tentative="1">
      <w:start w:val="1"/>
      <w:numFmt w:val="bullet"/>
      <w:lvlText w:val="■"/>
      <w:lvlJc w:val="left"/>
      <w:pPr>
        <w:tabs>
          <w:tab w:val="num" w:pos="4320"/>
        </w:tabs>
        <w:ind w:left="4320" w:hanging="360"/>
      </w:pPr>
      <w:rPr>
        <w:rFonts w:ascii="Franklin Gothic Book" w:hAnsi="Franklin Gothic Book" w:hint="default"/>
      </w:rPr>
    </w:lvl>
    <w:lvl w:ilvl="6" w:tplc="8B62BB2A" w:tentative="1">
      <w:start w:val="1"/>
      <w:numFmt w:val="bullet"/>
      <w:lvlText w:val="■"/>
      <w:lvlJc w:val="left"/>
      <w:pPr>
        <w:tabs>
          <w:tab w:val="num" w:pos="5040"/>
        </w:tabs>
        <w:ind w:left="5040" w:hanging="360"/>
      </w:pPr>
      <w:rPr>
        <w:rFonts w:ascii="Franklin Gothic Book" w:hAnsi="Franklin Gothic Book" w:hint="default"/>
      </w:rPr>
    </w:lvl>
    <w:lvl w:ilvl="7" w:tplc="DD8CF220" w:tentative="1">
      <w:start w:val="1"/>
      <w:numFmt w:val="bullet"/>
      <w:lvlText w:val="■"/>
      <w:lvlJc w:val="left"/>
      <w:pPr>
        <w:tabs>
          <w:tab w:val="num" w:pos="5760"/>
        </w:tabs>
        <w:ind w:left="5760" w:hanging="360"/>
      </w:pPr>
      <w:rPr>
        <w:rFonts w:ascii="Franklin Gothic Book" w:hAnsi="Franklin Gothic Book" w:hint="default"/>
      </w:rPr>
    </w:lvl>
    <w:lvl w:ilvl="8" w:tplc="3A4AB070" w:tentative="1">
      <w:start w:val="1"/>
      <w:numFmt w:val="bullet"/>
      <w:lvlText w:val="■"/>
      <w:lvlJc w:val="left"/>
      <w:pPr>
        <w:tabs>
          <w:tab w:val="num" w:pos="6480"/>
        </w:tabs>
        <w:ind w:left="6480" w:hanging="360"/>
      </w:pPr>
      <w:rPr>
        <w:rFonts w:ascii="Franklin Gothic Book" w:hAnsi="Franklin Gothic Book" w:hint="default"/>
      </w:rPr>
    </w:lvl>
  </w:abstractNum>
  <w:abstractNum w:abstractNumId="40">
    <w:nsid w:val="76B963A7"/>
    <w:multiLevelType w:val="hybridMultilevel"/>
    <w:tmpl w:val="904C21F8"/>
    <w:lvl w:ilvl="0" w:tplc="75245A14">
      <w:start w:val="1"/>
      <w:numFmt w:val="bullet"/>
      <w:lvlText w:val="■"/>
      <w:lvlJc w:val="left"/>
      <w:pPr>
        <w:tabs>
          <w:tab w:val="num" w:pos="720"/>
        </w:tabs>
        <w:ind w:left="720" w:hanging="360"/>
      </w:pPr>
      <w:rPr>
        <w:rFonts w:ascii="Franklin Gothic Book" w:hAnsi="Franklin Gothic Book" w:hint="default"/>
      </w:rPr>
    </w:lvl>
    <w:lvl w:ilvl="1" w:tplc="245657F4" w:tentative="1">
      <w:start w:val="1"/>
      <w:numFmt w:val="bullet"/>
      <w:lvlText w:val="■"/>
      <w:lvlJc w:val="left"/>
      <w:pPr>
        <w:tabs>
          <w:tab w:val="num" w:pos="1440"/>
        </w:tabs>
        <w:ind w:left="1440" w:hanging="360"/>
      </w:pPr>
      <w:rPr>
        <w:rFonts w:ascii="Franklin Gothic Book" w:hAnsi="Franklin Gothic Book" w:hint="default"/>
      </w:rPr>
    </w:lvl>
    <w:lvl w:ilvl="2" w:tplc="8716F24C" w:tentative="1">
      <w:start w:val="1"/>
      <w:numFmt w:val="bullet"/>
      <w:lvlText w:val="■"/>
      <w:lvlJc w:val="left"/>
      <w:pPr>
        <w:tabs>
          <w:tab w:val="num" w:pos="2160"/>
        </w:tabs>
        <w:ind w:left="2160" w:hanging="360"/>
      </w:pPr>
      <w:rPr>
        <w:rFonts w:ascii="Franklin Gothic Book" w:hAnsi="Franklin Gothic Book" w:hint="default"/>
      </w:rPr>
    </w:lvl>
    <w:lvl w:ilvl="3" w:tplc="E9A053F2" w:tentative="1">
      <w:start w:val="1"/>
      <w:numFmt w:val="bullet"/>
      <w:lvlText w:val="■"/>
      <w:lvlJc w:val="left"/>
      <w:pPr>
        <w:tabs>
          <w:tab w:val="num" w:pos="2880"/>
        </w:tabs>
        <w:ind w:left="2880" w:hanging="360"/>
      </w:pPr>
      <w:rPr>
        <w:rFonts w:ascii="Franklin Gothic Book" w:hAnsi="Franklin Gothic Book" w:hint="default"/>
      </w:rPr>
    </w:lvl>
    <w:lvl w:ilvl="4" w:tplc="F98297BE" w:tentative="1">
      <w:start w:val="1"/>
      <w:numFmt w:val="bullet"/>
      <w:lvlText w:val="■"/>
      <w:lvlJc w:val="left"/>
      <w:pPr>
        <w:tabs>
          <w:tab w:val="num" w:pos="3600"/>
        </w:tabs>
        <w:ind w:left="3600" w:hanging="360"/>
      </w:pPr>
      <w:rPr>
        <w:rFonts w:ascii="Franklin Gothic Book" w:hAnsi="Franklin Gothic Book" w:hint="default"/>
      </w:rPr>
    </w:lvl>
    <w:lvl w:ilvl="5" w:tplc="C0C873D8" w:tentative="1">
      <w:start w:val="1"/>
      <w:numFmt w:val="bullet"/>
      <w:lvlText w:val="■"/>
      <w:lvlJc w:val="left"/>
      <w:pPr>
        <w:tabs>
          <w:tab w:val="num" w:pos="4320"/>
        </w:tabs>
        <w:ind w:left="4320" w:hanging="360"/>
      </w:pPr>
      <w:rPr>
        <w:rFonts w:ascii="Franklin Gothic Book" w:hAnsi="Franklin Gothic Book" w:hint="default"/>
      </w:rPr>
    </w:lvl>
    <w:lvl w:ilvl="6" w:tplc="AC8E7358" w:tentative="1">
      <w:start w:val="1"/>
      <w:numFmt w:val="bullet"/>
      <w:lvlText w:val="■"/>
      <w:lvlJc w:val="left"/>
      <w:pPr>
        <w:tabs>
          <w:tab w:val="num" w:pos="5040"/>
        </w:tabs>
        <w:ind w:left="5040" w:hanging="360"/>
      </w:pPr>
      <w:rPr>
        <w:rFonts w:ascii="Franklin Gothic Book" w:hAnsi="Franklin Gothic Book" w:hint="default"/>
      </w:rPr>
    </w:lvl>
    <w:lvl w:ilvl="7" w:tplc="50425038" w:tentative="1">
      <w:start w:val="1"/>
      <w:numFmt w:val="bullet"/>
      <w:lvlText w:val="■"/>
      <w:lvlJc w:val="left"/>
      <w:pPr>
        <w:tabs>
          <w:tab w:val="num" w:pos="5760"/>
        </w:tabs>
        <w:ind w:left="5760" w:hanging="360"/>
      </w:pPr>
      <w:rPr>
        <w:rFonts w:ascii="Franklin Gothic Book" w:hAnsi="Franklin Gothic Book" w:hint="default"/>
      </w:rPr>
    </w:lvl>
    <w:lvl w:ilvl="8" w:tplc="ED5452DE" w:tentative="1">
      <w:start w:val="1"/>
      <w:numFmt w:val="bullet"/>
      <w:lvlText w:val="■"/>
      <w:lvlJc w:val="left"/>
      <w:pPr>
        <w:tabs>
          <w:tab w:val="num" w:pos="6480"/>
        </w:tabs>
        <w:ind w:left="6480" w:hanging="360"/>
      </w:pPr>
      <w:rPr>
        <w:rFonts w:ascii="Franklin Gothic Book" w:hAnsi="Franklin Gothic Book" w:hint="default"/>
      </w:rPr>
    </w:lvl>
  </w:abstractNum>
  <w:abstractNum w:abstractNumId="41">
    <w:nsid w:val="79947E98"/>
    <w:multiLevelType w:val="hybridMultilevel"/>
    <w:tmpl w:val="C12896A0"/>
    <w:lvl w:ilvl="0" w:tplc="14EADAC0">
      <w:start w:val="1"/>
      <w:numFmt w:val="bullet"/>
      <w:lvlText w:val="■"/>
      <w:lvlJc w:val="left"/>
      <w:pPr>
        <w:tabs>
          <w:tab w:val="num" w:pos="720"/>
        </w:tabs>
        <w:ind w:left="720" w:hanging="360"/>
      </w:pPr>
      <w:rPr>
        <w:rFonts w:ascii="Franklin Gothic Book" w:hAnsi="Franklin Gothic Book" w:hint="default"/>
      </w:rPr>
    </w:lvl>
    <w:lvl w:ilvl="1" w:tplc="77CAFBC6" w:tentative="1">
      <w:start w:val="1"/>
      <w:numFmt w:val="bullet"/>
      <w:lvlText w:val="■"/>
      <w:lvlJc w:val="left"/>
      <w:pPr>
        <w:tabs>
          <w:tab w:val="num" w:pos="1440"/>
        </w:tabs>
        <w:ind w:left="1440" w:hanging="360"/>
      </w:pPr>
      <w:rPr>
        <w:rFonts w:ascii="Franklin Gothic Book" w:hAnsi="Franklin Gothic Book" w:hint="default"/>
      </w:rPr>
    </w:lvl>
    <w:lvl w:ilvl="2" w:tplc="8C7E65A4" w:tentative="1">
      <w:start w:val="1"/>
      <w:numFmt w:val="bullet"/>
      <w:lvlText w:val="■"/>
      <w:lvlJc w:val="left"/>
      <w:pPr>
        <w:tabs>
          <w:tab w:val="num" w:pos="2160"/>
        </w:tabs>
        <w:ind w:left="2160" w:hanging="360"/>
      </w:pPr>
      <w:rPr>
        <w:rFonts w:ascii="Franklin Gothic Book" w:hAnsi="Franklin Gothic Book" w:hint="default"/>
      </w:rPr>
    </w:lvl>
    <w:lvl w:ilvl="3" w:tplc="DC80C140" w:tentative="1">
      <w:start w:val="1"/>
      <w:numFmt w:val="bullet"/>
      <w:lvlText w:val="■"/>
      <w:lvlJc w:val="left"/>
      <w:pPr>
        <w:tabs>
          <w:tab w:val="num" w:pos="2880"/>
        </w:tabs>
        <w:ind w:left="2880" w:hanging="360"/>
      </w:pPr>
      <w:rPr>
        <w:rFonts w:ascii="Franklin Gothic Book" w:hAnsi="Franklin Gothic Book" w:hint="default"/>
      </w:rPr>
    </w:lvl>
    <w:lvl w:ilvl="4" w:tplc="5EAE9EDC" w:tentative="1">
      <w:start w:val="1"/>
      <w:numFmt w:val="bullet"/>
      <w:lvlText w:val="■"/>
      <w:lvlJc w:val="left"/>
      <w:pPr>
        <w:tabs>
          <w:tab w:val="num" w:pos="3600"/>
        </w:tabs>
        <w:ind w:left="3600" w:hanging="360"/>
      </w:pPr>
      <w:rPr>
        <w:rFonts w:ascii="Franklin Gothic Book" w:hAnsi="Franklin Gothic Book" w:hint="default"/>
      </w:rPr>
    </w:lvl>
    <w:lvl w:ilvl="5" w:tplc="CB7CCA06" w:tentative="1">
      <w:start w:val="1"/>
      <w:numFmt w:val="bullet"/>
      <w:lvlText w:val="■"/>
      <w:lvlJc w:val="left"/>
      <w:pPr>
        <w:tabs>
          <w:tab w:val="num" w:pos="4320"/>
        </w:tabs>
        <w:ind w:left="4320" w:hanging="360"/>
      </w:pPr>
      <w:rPr>
        <w:rFonts w:ascii="Franklin Gothic Book" w:hAnsi="Franklin Gothic Book" w:hint="default"/>
      </w:rPr>
    </w:lvl>
    <w:lvl w:ilvl="6" w:tplc="E4B45F40" w:tentative="1">
      <w:start w:val="1"/>
      <w:numFmt w:val="bullet"/>
      <w:lvlText w:val="■"/>
      <w:lvlJc w:val="left"/>
      <w:pPr>
        <w:tabs>
          <w:tab w:val="num" w:pos="5040"/>
        </w:tabs>
        <w:ind w:left="5040" w:hanging="360"/>
      </w:pPr>
      <w:rPr>
        <w:rFonts w:ascii="Franklin Gothic Book" w:hAnsi="Franklin Gothic Book" w:hint="default"/>
      </w:rPr>
    </w:lvl>
    <w:lvl w:ilvl="7" w:tplc="76B6BEB4" w:tentative="1">
      <w:start w:val="1"/>
      <w:numFmt w:val="bullet"/>
      <w:lvlText w:val="■"/>
      <w:lvlJc w:val="left"/>
      <w:pPr>
        <w:tabs>
          <w:tab w:val="num" w:pos="5760"/>
        </w:tabs>
        <w:ind w:left="5760" w:hanging="360"/>
      </w:pPr>
      <w:rPr>
        <w:rFonts w:ascii="Franklin Gothic Book" w:hAnsi="Franklin Gothic Book" w:hint="default"/>
      </w:rPr>
    </w:lvl>
    <w:lvl w:ilvl="8" w:tplc="92BA63D8" w:tentative="1">
      <w:start w:val="1"/>
      <w:numFmt w:val="bullet"/>
      <w:lvlText w:val="■"/>
      <w:lvlJc w:val="left"/>
      <w:pPr>
        <w:tabs>
          <w:tab w:val="num" w:pos="6480"/>
        </w:tabs>
        <w:ind w:left="6480" w:hanging="360"/>
      </w:pPr>
      <w:rPr>
        <w:rFonts w:ascii="Franklin Gothic Book" w:hAnsi="Franklin Gothic Book" w:hint="default"/>
      </w:rPr>
    </w:lvl>
  </w:abstractNum>
  <w:abstractNum w:abstractNumId="42">
    <w:nsid w:val="79F27E25"/>
    <w:multiLevelType w:val="hybridMultilevel"/>
    <w:tmpl w:val="2CF2C6BC"/>
    <w:lvl w:ilvl="0" w:tplc="9F143A4A">
      <w:start w:val="1"/>
      <w:numFmt w:val="bullet"/>
      <w:lvlText w:val="■"/>
      <w:lvlJc w:val="left"/>
      <w:pPr>
        <w:tabs>
          <w:tab w:val="num" w:pos="720"/>
        </w:tabs>
        <w:ind w:left="720" w:hanging="360"/>
      </w:pPr>
      <w:rPr>
        <w:rFonts w:ascii="Franklin Gothic Book" w:hAnsi="Franklin Gothic Book" w:hint="default"/>
      </w:rPr>
    </w:lvl>
    <w:lvl w:ilvl="1" w:tplc="72A0E4D4" w:tentative="1">
      <w:start w:val="1"/>
      <w:numFmt w:val="bullet"/>
      <w:lvlText w:val="■"/>
      <w:lvlJc w:val="left"/>
      <w:pPr>
        <w:tabs>
          <w:tab w:val="num" w:pos="1440"/>
        </w:tabs>
        <w:ind w:left="1440" w:hanging="360"/>
      </w:pPr>
      <w:rPr>
        <w:rFonts w:ascii="Franklin Gothic Book" w:hAnsi="Franklin Gothic Book" w:hint="default"/>
      </w:rPr>
    </w:lvl>
    <w:lvl w:ilvl="2" w:tplc="27E8525A" w:tentative="1">
      <w:start w:val="1"/>
      <w:numFmt w:val="bullet"/>
      <w:lvlText w:val="■"/>
      <w:lvlJc w:val="left"/>
      <w:pPr>
        <w:tabs>
          <w:tab w:val="num" w:pos="2160"/>
        </w:tabs>
        <w:ind w:left="2160" w:hanging="360"/>
      </w:pPr>
      <w:rPr>
        <w:rFonts w:ascii="Franklin Gothic Book" w:hAnsi="Franklin Gothic Book" w:hint="default"/>
      </w:rPr>
    </w:lvl>
    <w:lvl w:ilvl="3" w:tplc="B9662122" w:tentative="1">
      <w:start w:val="1"/>
      <w:numFmt w:val="bullet"/>
      <w:lvlText w:val="■"/>
      <w:lvlJc w:val="left"/>
      <w:pPr>
        <w:tabs>
          <w:tab w:val="num" w:pos="2880"/>
        </w:tabs>
        <w:ind w:left="2880" w:hanging="360"/>
      </w:pPr>
      <w:rPr>
        <w:rFonts w:ascii="Franklin Gothic Book" w:hAnsi="Franklin Gothic Book" w:hint="default"/>
      </w:rPr>
    </w:lvl>
    <w:lvl w:ilvl="4" w:tplc="5DEA5FCE" w:tentative="1">
      <w:start w:val="1"/>
      <w:numFmt w:val="bullet"/>
      <w:lvlText w:val="■"/>
      <w:lvlJc w:val="left"/>
      <w:pPr>
        <w:tabs>
          <w:tab w:val="num" w:pos="3600"/>
        </w:tabs>
        <w:ind w:left="3600" w:hanging="360"/>
      </w:pPr>
      <w:rPr>
        <w:rFonts w:ascii="Franklin Gothic Book" w:hAnsi="Franklin Gothic Book" w:hint="default"/>
      </w:rPr>
    </w:lvl>
    <w:lvl w:ilvl="5" w:tplc="CB307984" w:tentative="1">
      <w:start w:val="1"/>
      <w:numFmt w:val="bullet"/>
      <w:lvlText w:val="■"/>
      <w:lvlJc w:val="left"/>
      <w:pPr>
        <w:tabs>
          <w:tab w:val="num" w:pos="4320"/>
        </w:tabs>
        <w:ind w:left="4320" w:hanging="360"/>
      </w:pPr>
      <w:rPr>
        <w:rFonts w:ascii="Franklin Gothic Book" w:hAnsi="Franklin Gothic Book" w:hint="default"/>
      </w:rPr>
    </w:lvl>
    <w:lvl w:ilvl="6" w:tplc="5A0021B2" w:tentative="1">
      <w:start w:val="1"/>
      <w:numFmt w:val="bullet"/>
      <w:lvlText w:val="■"/>
      <w:lvlJc w:val="left"/>
      <w:pPr>
        <w:tabs>
          <w:tab w:val="num" w:pos="5040"/>
        </w:tabs>
        <w:ind w:left="5040" w:hanging="360"/>
      </w:pPr>
      <w:rPr>
        <w:rFonts w:ascii="Franklin Gothic Book" w:hAnsi="Franklin Gothic Book" w:hint="default"/>
      </w:rPr>
    </w:lvl>
    <w:lvl w:ilvl="7" w:tplc="1974C28A" w:tentative="1">
      <w:start w:val="1"/>
      <w:numFmt w:val="bullet"/>
      <w:lvlText w:val="■"/>
      <w:lvlJc w:val="left"/>
      <w:pPr>
        <w:tabs>
          <w:tab w:val="num" w:pos="5760"/>
        </w:tabs>
        <w:ind w:left="5760" w:hanging="360"/>
      </w:pPr>
      <w:rPr>
        <w:rFonts w:ascii="Franklin Gothic Book" w:hAnsi="Franklin Gothic Book" w:hint="default"/>
      </w:rPr>
    </w:lvl>
    <w:lvl w:ilvl="8" w:tplc="ABA8F9A4" w:tentative="1">
      <w:start w:val="1"/>
      <w:numFmt w:val="bullet"/>
      <w:lvlText w:val="■"/>
      <w:lvlJc w:val="left"/>
      <w:pPr>
        <w:tabs>
          <w:tab w:val="num" w:pos="6480"/>
        </w:tabs>
        <w:ind w:left="6480" w:hanging="360"/>
      </w:pPr>
      <w:rPr>
        <w:rFonts w:ascii="Franklin Gothic Book" w:hAnsi="Franklin Gothic Book" w:hint="default"/>
      </w:rPr>
    </w:lvl>
  </w:abstractNum>
  <w:abstractNum w:abstractNumId="43">
    <w:nsid w:val="79FC7839"/>
    <w:multiLevelType w:val="hybridMultilevel"/>
    <w:tmpl w:val="FC4A583E"/>
    <w:lvl w:ilvl="0" w:tplc="D258182E">
      <w:start w:val="1"/>
      <w:numFmt w:val="bullet"/>
      <w:lvlText w:val="■"/>
      <w:lvlJc w:val="left"/>
      <w:pPr>
        <w:tabs>
          <w:tab w:val="num" w:pos="720"/>
        </w:tabs>
        <w:ind w:left="720" w:hanging="360"/>
      </w:pPr>
      <w:rPr>
        <w:rFonts w:ascii="Franklin Gothic Book" w:hAnsi="Franklin Gothic Book" w:hint="default"/>
      </w:rPr>
    </w:lvl>
    <w:lvl w:ilvl="1" w:tplc="1AF81EFE" w:tentative="1">
      <w:start w:val="1"/>
      <w:numFmt w:val="bullet"/>
      <w:lvlText w:val="■"/>
      <w:lvlJc w:val="left"/>
      <w:pPr>
        <w:tabs>
          <w:tab w:val="num" w:pos="1440"/>
        </w:tabs>
        <w:ind w:left="1440" w:hanging="360"/>
      </w:pPr>
      <w:rPr>
        <w:rFonts w:ascii="Franklin Gothic Book" w:hAnsi="Franklin Gothic Book" w:hint="default"/>
      </w:rPr>
    </w:lvl>
    <w:lvl w:ilvl="2" w:tplc="46A6C698" w:tentative="1">
      <w:start w:val="1"/>
      <w:numFmt w:val="bullet"/>
      <w:lvlText w:val="■"/>
      <w:lvlJc w:val="left"/>
      <w:pPr>
        <w:tabs>
          <w:tab w:val="num" w:pos="2160"/>
        </w:tabs>
        <w:ind w:left="2160" w:hanging="360"/>
      </w:pPr>
      <w:rPr>
        <w:rFonts w:ascii="Franklin Gothic Book" w:hAnsi="Franklin Gothic Book" w:hint="default"/>
      </w:rPr>
    </w:lvl>
    <w:lvl w:ilvl="3" w:tplc="3FD43A84" w:tentative="1">
      <w:start w:val="1"/>
      <w:numFmt w:val="bullet"/>
      <w:lvlText w:val="■"/>
      <w:lvlJc w:val="left"/>
      <w:pPr>
        <w:tabs>
          <w:tab w:val="num" w:pos="2880"/>
        </w:tabs>
        <w:ind w:left="2880" w:hanging="360"/>
      </w:pPr>
      <w:rPr>
        <w:rFonts w:ascii="Franklin Gothic Book" w:hAnsi="Franklin Gothic Book" w:hint="default"/>
      </w:rPr>
    </w:lvl>
    <w:lvl w:ilvl="4" w:tplc="4536A73E" w:tentative="1">
      <w:start w:val="1"/>
      <w:numFmt w:val="bullet"/>
      <w:lvlText w:val="■"/>
      <w:lvlJc w:val="left"/>
      <w:pPr>
        <w:tabs>
          <w:tab w:val="num" w:pos="3600"/>
        </w:tabs>
        <w:ind w:left="3600" w:hanging="360"/>
      </w:pPr>
      <w:rPr>
        <w:rFonts w:ascii="Franklin Gothic Book" w:hAnsi="Franklin Gothic Book" w:hint="default"/>
      </w:rPr>
    </w:lvl>
    <w:lvl w:ilvl="5" w:tplc="9010172C" w:tentative="1">
      <w:start w:val="1"/>
      <w:numFmt w:val="bullet"/>
      <w:lvlText w:val="■"/>
      <w:lvlJc w:val="left"/>
      <w:pPr>
        <w:tabs>
          <w:tab w:val="num" w:pos="4320"/>
        </w:tabs>
        <w:ind w:left="4320" w:hanging="360"/>
      </w:pPr>
      <w:rPr>
        <w:rFonts w:ascii="Franklin Gothic Book" w:hAnsi="Franklin Gothic Book" w:hint="default"/>
      </w:rPr>
    </w:lvl>
    <w:lvl w:ilvl="6" w:tplc="7554BBD2" w:tentative="1">
      <w:start w:val="1"/>
      <w:numFmt w:val="bullet"/>
      <w:lvlText w:val="■"/>
      <w:lvlJc w:val="left"/>
      <w:pPr>
        <w:tabs>
          <w:tab w:val="num" w:pos="5040"/>
        </w:tabs>
        <w:ind w:left="5040" w:hanging="360"/>
      </w:pPr>
      <w:rPr>
        <w:rFonts w:ascii="Franklin Gothic Book" w:hAnsi="Franklin Gothic Book" w:hint="default"/>
      </w:rPr>
    </w:lvl>
    <w:lvl w:ilvl="7" w:tplc="1B9EFFDA" w:tentative="1">
      <w:start w:val="1"/>
      <w:numFmt w:val="bullet"/>
      <w:lvlText w:val="■"/>
      <w:lvlJc w:val="left"/>
      <w:pPr>
        <w:tabs>
          <w:tab w:val="num" w:pos="5760"/>
        </w:tabs>
        <w:ind w:left="5760" w:hanging="360"/>
      </w:pPr>
      <w:rPr>
        <w:rFonts w:ascii="Franklin Gothic Book" w:hAnsi="Franklin Gothic Book" w:hint="default"/>
      </w:rPr>
    </w:lvl>
    <w:lvl w:ilvl="8" w:tplc="E19CB832" w:tentative="1">
      <w:start w:val="1"/>
      <w:numFmt w:val="bullet"/>
      <w:lvlText w:val="■"/>
      <w:lvlJc w:val="left"/>
      <w:pPr>
        <w:tabs>
          <w:tab w:val="num" w:pos="6480"/>
        </w:tabs>
        <w:ind w:left="6480" w:hanging="360"/>
      </w:pPr>
      <w:rPr>
        <w:rFonts w:ascii="Franklin Gothic Book" w:hAnsi="Franklin Gothic Book" w:hint="default"/>
      </w:rPr>
    </w:lvl>
  </w:abstractNum>
  <w:abstractNum w:abstractNumId="44">
    <w:nsid w:val="7BC80825"/>
    <w:multiLevelType w:val="hybridMultilevel"/>
    <w:tmpl w:val="3B965012"/>
    <w:lvl w:ilvl="0" w:tplc="5C44082E">
      <w:start w:val="1"/>
      <w:numFmt w:val="bullet"/>
      <w:lvlText w:val="■"/>
      <w:lvlJc w:val="left"/>
      <w:pPr>
        <w:tabs>
          <w:tab w:val="num" w:pos="720"/>
        </w:tabs>
        <w:ind w:left="720" w:hanging="360"/>
      </w:pPr>
      <w:rPr>
        <w:rFonts w:ascii="Franklin Gothic Book" w:hAnsi="Franklin Gothic Book" w:hint="default"/>
      </w:rPr>
    </w:lvl>
    <w:lvl w:ilvl="1" w:tplc="3DDEFCAE" w:tentative="1">
      <w:start w:val="1"/>
      <w:numFmt w:val="bullet"/>
      <w:lvlText w:val="■"/>
      <w:lvlJc w:val="left"/>
      <w:pPr>
        <w:tabs>
          <w:tab w:val="num" w:pos="1440"/>
        </w:tabs>
        <w:ind w:left="1440" w:hanging="360"/>
      </w:pPr>
      <w:rPr>
        <w:rFonts w:ascii="Franklin Gothic Book" w:hAnsi="Franklin Gothic Book" w:hint="default"/>
      </w:rPr>
    </w:lvl>
    <w:lvl w:ilvl="2" w:tplc="60728026" w:tentative="1">
      <w:start w:val="1"/>
      <w:numFmt w:val="bullet"/>
      <w:lvlText w:val="■"/>
      <w:lvlJc w:val="left"/>
      <w:pPr>
        <w:tabs>
          <w:tab w:val="num" w:pos="2160"/>
        </w:tabs>
        <w:ind w:left="2160" w:hanging="360"/>
      </w:pPr>
      <w:rPr>
        <w:rFonts w:ascii="Franklin Gothic Book" w:hAnsi="Franklin Gothic Book" w:hint="default"/>
      </w:rPr>
    </w:lvl>
    <w:lvl w:ilvl="3" w:tplc="C4A0B64A" w:tentative="1">
      <w:start w:val="1"/>
      <w:numFmt w:val="bullet"/>
      <w:lvlText w:val="■"/>
      <w:lvlJc w:val="left"/>
      <w:pPr>
        <w:tabs>
          <w:tab w:val="num" w:pos="2880"/>
        </w:tabs>
        <w:ind w:left="2880" w:hanging="360"/>
      </w:pPr>
      <w:rPr>
        <w:rFonts w:ascii="Franklin Gothic Book" w:hAnsi="Franklin Gothic Book" w:hint="default"/>
      </w:rPr>
    </w:lvl>
    <w:lvl w:ilvl="4" w:tplc="E04E9C44" w:tentative="1">
      <w:start w:val="1"/>
      <w:numFmt w:val="bullet"/>
      <w:lvlText w:val="■"/>
      <w:lvlJc w:val="left"/>
      <w:pPr>
        <w:tabs>
          <w:tab w:val="num" w:pos="3600"/>
        </w:tabs>
        <w:ind w:left="3600" w:hanging="360"/>
      </w:pPr>
      <w:rPr>
        <w:rFonts w:ascii="Franklin Gothic Book" w:hAnsi="Franklin Gothic Book" w:hint="default"/>
      </w:rPr>
    </w:lvl>
    <w:lvl w:ilvl="5" w:tplc="623C0AA4" w:tentative="1">
      <w:start w:val="1"/>
      <w:numFmt w:val="bullet"/>
      <w:lvlText w:val="■"/>
      <w:lvlJc w:val="left"/>
      <w:pPr>
        <w:tabs>
          <w:tab w:val="num" w:pos="4320"/>
        </w:tabs>
        <w:ind w:left="4320" w:hanging="360"/>
      </w:pPr>
      <w:rPr>
        <w:rFonts w:ascii="Franklin Gothic Book" w:hAnsi="Franklin Gothic Book" w:hint="default"/>
      </w:rPr>
    </w:lvl>
    <w:lvl w:ilvl="6" w:tplc="82D83660" w:tentative="1">
      <w:start w:val="1"/>
      <w:numFmt w:val="bullet"/>
      <w:lvlText w:val="■"/>
      <w:lvlJc w:val="left"/>
      <w:pPr>
        <w:tabs>
          <w:tab w:val="num" w:pos="5040"/>
        </w:tabs>
        <w:ind w:left="5040" w:hanging="360"/>
      </w:pPr>
      <w:rPr>
        <w:rFonts w:ascii="Franklin Gothic Book" w:hAnsi="Franklin Gothic Book" w:hint="default"/>
      </w:rPr>
    </w:lvl>
    <w:lvl w:ilvl="7" w:tplc="6CCC3C02" w:tentative="1">
      <w:start w:val="1"/>
      <w:numFmt w:val="bullet"/>
      <w:lvlText w:val="■"/>
      <w:lvlJc w:val="left"/>
      <w:pPr>
        <w:tabs>
          <w:tab w:val="num" w:pos="5760"/>
        </w:tabs>
        <w:ind w:left="5760" w:hanging="360"/>
      </w:pPr>
      <w:rPr>
        <w:rFonts w:ascii="Franklin Gothic Book" w:hAnsi="Franklin Gothic Book" w:hint="default"/>
      </w:rPr>
    </w:lvl>
    <w:lvl w:ilvl="8" w:tplc="8684DFF4" w:tentative="1">
      <w:start w:val="1"/>
      <w:numFmt w:val="bullet"/>
      <w:lvlText w:val="■"/>
      <w:lvlJc w:val="left"/>
      <w:pPr>
        <w:tabs>
          <w:tab w:val="num" w:pos="6480"/>
        </w:tabs>
        <w:ind w:left="6480" w:hanging="360"/>
      </w:pPr>
      <w:rPr>
        <w:rFonts w:ascii="Franklin Gothic Book" w:hAnsi="Franklin Gothic Book" w:hint="default"/>
      </w:rPr>
    </w:lvl>
  </w:abstractNum>
  <w:abstractNum w:abstractNumId="45">
    <w:nsid w:val="7E513886"/>
    <w:multiLevelType w:val="hybridMultilevel"/>
    <w:tmpl w:val="641057DE"/>
    <w:lvl w:ilvl="0" w:tplc="EA126398">
      <w:start w:val="1"/>
      <w:numFmt w:val="decimal"/>
      <w:lvlText w:val="%1."/>
      <w:lvlJc w:val="left"/>
      <w:pPr>
        <w:tabs>
          <w:tab w:val="num" w:pos="720"/>
        </w:tabs>
        <w:ind w:left="720" w:hanging="360"/>
      </w:pPr>
    </w:lvl>
    <w:lvl w:ilvl="1" w:tplc="4BF8BE6E" w:tentative="1">
      <w:start w:val="1"/>
      <w:numFmt w:val="decimal"/>
      <w:lvlText w:val="%2."/>
      <w:lvlJc w:val="left"/>
      <w:pPr>
        <w:tabs>
          <w:tab w:val="num" w:pos="1440"/>
        </w:tabs>
        <w:ind w:left="1440" w:hanging="360"/>
      </w:pPr>
    </w:lvl>
    <w:lvl w:ilvl="2" w:tplc="28BC1E1A" w:tentative="1">
      <w:start w:val="1"/>
      <w:numFmt w:val="decimal"/>
      <w:lvlText w:val="%3."/>
      <w:lvlJc w:val="left"/>
      <w:pPr>
        <w:tabs>
          <w:tab w:val="num" w:pos="2160"/>
        </w:tabs>
        <w:ind w:left="2160" w:hanging="360"/>
      </w:pPr>
    </w:lvl>
    <w:lvl w:ilvl="3" w:tplc="1FE01768" w:tentative="1">
      <w:start w:val="1"/>
      <w:numFmt w:val="decimal"/>
      <w:lvlText w:val="%4."/>
      <w:lvlJc w:val="left"/>
      <w:pPr>
        <w:tabs>
          <w:tab w:val="num" w:pos="2880"/>
        </w:tabs>
        <w:ind w:left="2880" w:hanging="360"/>
      </w:pPr>
    </w:lvl>
    <w:lvl w:ilvl="4" w:tplc="74380950" w:tentative="1">
      <w:start w:val="1"/>
      <w:numFmt w:val="decimal"/>
      <w:lvlText w:val="%5."/>
      <w:lvlJc w:val="left"/>
      <w:pPr>
        <w:tabs>
          <w:tab w:val="num" w:pos="3600"/>
        </w:tabs>
        <w:ind w:left="3600" w:hanging="360"/>
      </w:pPr>
    </w:lvl>
    <w:lvl w:ilvl="5" w:tplc="7C14760A" w:tentative="1">
      <w:start w:val="1"/>
      <w:numFmt w:val="decimal"/>
      <w:lvlText w:val="%6."/>
      <w:lvlJc w:val="left"/>
      <w:pPr>
        <w:tabs>
          <w:tab w:val="num" w:pos="4320"/>
        </w:tabs>
        <w:ind w:left="4320" w:hanging="360"/>
      </w:pPr>
    </w:lvl>
    <w:lvl w:ilvl="6" w:tplc="F01E31A8" w:tentative="1">
      <w:start w:val="1"/>
      <w:numFmt w:val="decimal"/>
      <w:lvlText w:val="%7."/>
      <w:lvlJc w:val="left"/>
      <w:pPr>
        <w:tabs>
          <w:tab w:val="num" w:pos="5040"/>
        </w:tabs>
        <w:ind w:left="5040" w:hanging="360"/>
      </w:pPr>
    </w:lvl>
    <w:lvl w:ilvl="7" w:tplc="42D66FF4" w:tentative="1">
      <w:start w:val="1"/>
      <w:numFmt w:val="decimal"/>
      <w:lvlText w:val="%8."/>
      <w:lvlJc w:val="left"/>
      <w:pPr>
        <w:tabs>
          <w:tab w:val="num" w:pos="5760"/>
        </w:tabs>
        <w:ind w:left="5760" w:hanging="360"/>
      </w:pPr>
    </w:lvl>
    <w:lvl w:ilvl="8" w:tplc="43626146" w:tentative="1">
      <w:start w:val="1"/>
      <w:numFmt w:val="decimal"/>
      <w:lvlText w:val="%9."/>
      <w:lvlJc w:val="left"/>
      <w:pPr>
        <w:tabs>
          <w:tab w:val="num" w:pos="6480"/>
        </w:tabs>
        <w:ind w:left="6480" w:hanging="360"/>
      </w:pPr>
    </w:lvl>
  </w:abstractNum>
  <w:num w:numId="1">
    <w:abstractNumId w:val="12"/>
  </w:num>
  <w:num w:numId="2">
    <w:abstractNumId w:val="42"/>
  </w:num>
  <w:num w:numId="3">
    <w:abstractNumId w:val="36"/>
  </w:num>
  <w:num w:numId="4">
    <w:abstractNumId w:val="14"/>
  </w:num>
  <w:num w:numId="5">
    <w:abstractNumId w:val="18"/>
  </w:num>
  <w:num w:numId="6">
    <w:abstractNumId w:val="3"/>
  </w:num>
  <w:num w:numId="7">
    <w:abstractNumId w:val="10"/>
  </w:num>
  <w:num w:numId="8">
    <w:abstractNumId w:val="20"/>
  </w:num>
  <w:num w:numId="9">
    <w:abstractNumId w:val="21"/>
  </w:num>
  <w:num w:numId="10">
    <w:abstractNumId w:val="22"/>
  </w:num>
  <w:num w:numId="11">
    <w:abstractNumId w:val="35"/>
  </w:num>
  <w:num w:numId="12">
    <w:abstractNumId w:val="11"/>
  </w:num>
  <w:num w:numId="13">
    <w:abstractNumId w:val="27"/>
  </w:num>
  <w:num w:numId="14">
    <w:abstractNumId w:val="31"/>
  </w:num>
  <w:num w:numId="15">
    <w:abstractNumId w:val="25"/>
  </w:num>
  <w:num w:numId="16">
    <w:abstractNumId w:val="0"/>
  </w:num>
  <w:num w:numId="17">
    <w:abstractNumId w:val="8"/>
  </w:num>
  <w:num w:numId="18">
    <w:abstractNumId w:val="30"/>
  </w:num>
  <w:num w:numId="19">
    <w:abstractNumId w:val="4"/>
  </w:num>
  <w:num w:numId="20">
    <w:abstractNumId w:val="32"/>
  </w:num>
  <w:num w:numId="21">
    <w:abstractNumId w:val="26"/>
  </w:num>
  <w:num w:numId="22">
    <w:abstractNumId w:val="45"/>
  </w:num>
  <w:num w:numId="23">
    <w:abstractNumId w:val="5"/>
  </w:num>
  <w:num w:numId="24">
    <w:abstractNumId w:val="29"/>
  </w:num>
  <w:num w:numId="25">
    <w:abstractNumId w:val="33"/>
  </w:num>
  <w:num w:numId="26">
    <w:abstractNumId w:val="38"/>
  </w:num>
  <w:num w:numId="27">
    <w:abstractNumId w:val="1"/>
  </w:num>
  <w:num w:numId="28">
    <w:abstractNumId w:val="44"/>
  </w:num>
  <w:num w:numId="29">
    <w:abstractNumId w:val="34"/>
  </w:num>
  <w:num w:numId="30">
    <w:abstractNumId w:val="2"/>
  </w:num>
  <w:num w:numId="31">
    <w:abstractNumId w:val="13"/>
  </w:num>
  <w:num w:numId="32">
    <w:abstractNumId w:val="43"/>
  </w:num>
  <w:num w:numId="33">
    <w:abstractNumId w:val="37"/>
  </w:num>
  <w:num w:numId="34">
    <w:abstractNumId w:val="15"/>
  </w:num>
  <w:num w:numId="35">
    <w:abstractNumId w:val="23"/>
  </w:num>
  <w:num w:numId="36">
    <w:abstractNumId w:val="7"/>
  </w:num>
  <w:num w:numId="37">
    <w:abstractNumId w:val="16"/>
  </w:num>
  <w:num w:numId="38">
    <w:abstractNumId w:val="41"/>
  </w:num>
  <w:num w:numId="39">
    <w:abstractNumId w:val="17"/>
  </w:num>
  <w:num w:numId="40">
    <w:abstractNumId w:val="28"/>
  </w:num>
  <w:num w:numId="41">
    <w:abstractNumId w:val="39"/>
  </w:num>
  <w:num w:numId="42">
    <w:abstractNumId w:val="9"/>
  </w:num>
  <w:num w:numId="43">
    <w:abstractNumId w:val="19"/>
  </w:num>
  <w:num w:numId="44">
    <w:abstractNumId w:val="24"/>
  </w:num>
  <w:num w:numId="45">
    <w:abstractNumId w:val="40"/>
  </w:num>
  <w:num w:numId="46">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B7D"/>
    <w:rsid w:val="0000364A"/>
    <w:rsid w:val="00010074"/>
    <w:rsid w:val="000141C5"/>
    <w:rsid w:val="00023386"/>
    <w:rsid w:val="00037AF7"/>
    <w:rsid w:val="000475D8"/>
    <w:rsid w:val="00050056"/>
    <w:rsid w:val="0007623D"/>
    <w:rsid w:val="000E4E4B"/>
    <w:rsid w:val="000E5D53"/>
    <w:rsid w:val="000F4087"/>
    <w:rsid w:val="00104B19"/>
    <w:rsid w:val="0012579A"/>
    <w:rsid w:val="0012616E"/>
    <w:rsid w:val="00182C2C"/>
    <w:rsid w:val="0019156B"/>
    <w:rsid w:val="001919C6"/>
    <w:rsid w:val="001956B8"/>
    <w:rsid w:val="0019789E"/>
    <w:rsid w:val="001C753B"/>
    <w:rsid w:val="001D578D"/>
    <w:rsid w:val="001D589F"/>
    <w:rsid w:val="001F05B4"/>
    <w:rsid w:val="0025591A"/>
    <w:rsid w:val="002A7088"/>
    <w:rsid w:val="002B65DC"/>
    <w:rsid w:val="002C1997"/>
    <w:rsid w:val="002C6F31"/>
    <w:rsid w:val="00310ED5"/>
    <w:rsid w:val="00311AC4"/>
    <w:rsid w:val="00324131"/>
    <w:rsid w:val="0035778D"/>
    <w:rsid w:val="003A4B7D"/>
    <w:rsid w:val="003B15D1"/>
    <w:rsid w:val="003E3483"/>
    <w:rsid w:val="00403C98"/>
    <w:rsid w:val="00443C3C"/>
    <w:rsid w:val="00517D4A"/>
    <w:rsid w:val="00524A72"/>
    <w:rsid w:val="0054125A"/>
    <w:rsid w:val="005412A7"/>
    <w:rsid w:val="00557472"/>
    <w:rsid w:val="0058544D"/>
    <w:rsid w:val="0058652F"/>
    <w:rsid w:val="005C1545"/>
    <w:rsid w:val="00622C48"/>
    <w:rsid w:val="00626FFD"/>
    <w:rsid w:val="00664E01"/>
    <w:rsid w:val="00681E2E"/>
    <w:rsid w:val="0069336C"/>
    <w:rsid w:val="00697CF9"/>
    <w:rsid w:val="006A694A"/>
    <w:rsid w:val="006B7752"/>
    <w:rsid w:val="006C54D3"/>
    <w:rsid w:val="006F64EC"/>
    <w:rsid w:val="007265D0"/>
    <w:rsid w:val="007304C9"/>
    <w:rsid w:val="0074395E"/>
    <w:rsid w:val="00756FC8"/>
    <w:rsid w:val="0077184E"/>
    <w:rsid w:val="007771C3"/>
    <w:rsid w:val="00785250"/>
    <w:rsid w:val="00790547"/>
    <w:rsid w:val="0085027D"/>
    <w:rsid w:val="008C2735"/>
    <w:rsid w:val="008F066B"/>
    <w:rsid w:val="008F1974"/>
    <w:rsid w:val="00952B16"/>
    <w:rsid w:val="009C5F2C"/>
    <w:rsid w:val="00A14479"/>
    <w:rsid w:val="00A24E69"/>
    <w:rsid w:val="00A84CD0"/>
    <w:rsid w:val="00A85E08"/>
    <w:rsid w:val="00A877C3"/>
    <w:rsid w:val="00A97A35"/>
    <w:rsid w:val="00AA7B1E"/>
    <w:rsid w:val="00AC1263"/>
    <w:rsid w:val="00AD0AE8"/>
    <w:rsid w:val="00B564F9"/>
    <w:rsid w:val="00B567D4"/>
    <w:rsid w:val="00B57061"/>
    <w:rsid w:val="00B803E8"/>
    <w:rsid w:val="00B967F1"/>
    <w:rsid w:val="00BE7168"/>
    <w:rsid w:val="00C30589"/>
    <w:rsid w:val="00C331AC"/>
    <w:rsid w:val="00C73FCE"/>
    <w:rsid w:val="00CB0E9A"/>
    <w:rsid w:val="00CB252D"/>
    <w:rsid w:val="00D23B1A"/>
    <w:rsid w:val="00D8526F"/>
    <w:rsid w:val="00D96491"/>
    <w:rsid w:val="00DA4D5C"/>
    <w:rsid w:val="00DC20F4"/>
    <w:rsid w:val="00DC2F5A"/>
    <w:rsid w:val="00DD5B72"/>
    <w:rsid w:val="00E50D2E"/>
    <w:rsid w:val="00EF6AF2"/>
    <w:rsid w:val="00F00AAC"/>
    <w:rsid w:val="00F121A4"/>
    <w:rsid w:val="00F61EFC"/>
    <w:rsid w:val="00F71B0E"/>
    <w:rsid w:val="00F8401F"/>
    <w:rsid w:val="00F90D9B"/>
    <w:rsid w:val="00FA48DF"/>
    <w:rsid w:val="00FA78A7"/>
    <w:rsid w:val="00FB1201"/>
    <w:rsid w:val="00FC1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B9BC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E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4B7D"/>
    <w:rPr>
      <w:color w:val="0563C1" w:themeColor="hyperlink"/>
      <w:u w:val="single"/>
    </w:rPr>
  </w:style>
  <w:style w:type="paragraph" w:styleId="ListParagraph">
    <w:name w:val="List Paragraph"/>
    <w:basedOn w:val="Normal"/>
    <w:uiPriority w:val="34"/>
    <w:qFormat/>
    <w:rsid w:val="003A4B7D"/>
    <w:pPr>
      <w:ind w:left="720"/>
      <w:contextualSpacing/>
    </w:pPr>
  </w:style>
  <w:style w:type="paragraph" w:styleId="FootnoteText">
    <w:name w:val="footnote text"/>
    <w:basedOn w:val="Normal"/>
    <w:link w:val="FootnoteTextChar"/>
    <w:uiPriority w:val="99"/>
    <w:unhideWhenUsed/>
    <w:rsid w:val="00F121A4"/>
  </w:style>
  <w:style w:type="character" w:customStyle="1" w:styleId="FootnoteTextChar">
    <w:name w:val="Footnote Text Char"/>
    <w:basedOn w:val="DefaultParagraphFont"/>
    <w:link w:val="FootnoteText"/>
    <w:uiPriority w:val="99"/>
    <w:rsid w:val="00F121A4"/>
  </w:style>
  <w:style w:type="character" w:styleId="FootnoteReference">
    <w:name w:val="footnote reference"/>
    <w:basedOn w:val="DefaultParagraphFont"/>
    <w:uiPriority w:val="99"/>
    <w:unhideWhenUsed/>
    <w:rsid w:val="00F121A4"/>
    <w:rPr>
      <w:vertAlign w:val="superscript"/>
    </w:rPr>
  </w:style>
  <w:style w:type="character" w:styleId="FollowedHyperlink">
    <w:name w:val="FollowedHyperlink"/>
    <w:basedOn w:val="DefaultParagraphFont"/>
    <w:uiPriority w:val="99"/>
    <w:semiHidden/>
    <w:unhideWhenUsed/>
    <w:rsid w:val="008C2735"/>
    <w:rPr>
      <w:color w:val="954F72" w:themeColor="followedHyperlink"/>
      <w:u w:val="single"/>
    </w:rPr>
  </w:style>
  <w:style w:type="paragraph" w:styleId="NormalWeb">
    <w:name w:val="Normal (Web)"/>
    <w:basedOn w:val="Normal"/>
    <w:uiPriority w:val="99"/>
    <w:semiHidden/>
    <w:unhideWhenUsed/>
    <w:rsid w:val="00626FFD"/>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037AF7"/>
    <w:pPr>
      <w:tabs>
        <w:tab w:val="center" w:pos="4680"/>
        <w:tab w:val="right" w:pos="9360"/>
      </w:tabs>
    </w:pPr>
  </w:style>
  <w:style w:type="character" w:customStyle="1" w:styleId="HeaderChar">
    <w:name w:val="Header Char"/>
    <w:basedOn w:val="DefaultParagraphFont"/>
    <w:link w:val="Header"/>
    <w:uiPriority w:val="99"/>
    <w:rsid w:val="00037AF7"/>
  </w:style>
  <w:style w:type="character" w:styleId="PageNumber">
    <w:name w:val="page number"/>
    <w:basedOn w:val="DefaultParagraphFont"/>
    <w:uiPriority w:val="99"/>
    <w:semiHidden/>
    <w:unhideWhenUsed/>
    <w:rsid w:val="00037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68213">
      <w:bodyDiv w:val="1"/>
      <w:marLeft w:val="0"/>
      <w:marRight w:val="0"/>
      <w:marTop w:val="0"/>
      <w:marBottom w:val="0"/>
      <w:divBdr>
        <w:top w:val="none" w:sz="0" w:space="0" w:color="auto"/>
        <w:left w:val="none" w:sz="0" w:space="0" w:color="auto"/>
        <w:bottom w:val="none" w:sz="0" w:space="0" w:color="auto"/>
        <w:right w:val="none" w:sz="0" w:space="0" w:color="auto"/>
      </w:divBdr>
    </w:div>
    <w:div w:id="48041589">
      <w:bodyDiv w:val="1"/>
      <w:marLeft w:val="0"/>
      <w:marRight w:val="0"/>
      <w:marTop w:val="0"/>
      <w:marBottom w:val="0"/>
      <w:divBdr>
        <w:top w:val="none" w:sz="0" w:space="0" w:color="auto"/>
        <w:left w:val="none" w:sz="0" w:space="0" w:color="auto"/>
        <w:bottom w:val="none" w:sz="0" w:space="0" w:color="auto"/>
        <w:right w:val="none" w:sz="0" w:space="0" w:color="auto"/>
      </w:divBdr>
      <w:divsChild>
        <w:div w:id="1832255640">
          <w:marLeft w:val="605"/>
          <w:marRight w:val="0"/>
          <w:marTop w:val="200"/>
          <w:marBottom w:val="40"/>
          <w:divBdr>
            <w:top w:val="none" w:sz="0" w:space="0" w:color="auto"/>
            <w:left w:val="none" w:sz="0" w:space="0" w:color="auto"/>
            <w:bottom w:val="none" w:sz="0" w:space="0" w:color="auto"/>
            <w:right w:val="none" w:sz="0" w:space="0" w:color="auto"/>
          </w:divBdr>
        </w:div>
        <w:div w:id="2068257030">
          <w:marLeft w:val="605"/>
          <w:marRight w:val="0"/>
          <w:marTop w:val="200"/>
          <w:marBottom w:val="40"/>
          <w:divBdr>
            <w:top w:val="none" w:sz="0" w:space="0" w:color="auto"/>
            <w:left w:val="none" w:sz="0" w:space="0" w:color="auto"/>
            <w:bottom w:val="none" w:sz="0" w:space="0" w:color="auto"/>
            <w:right w:val="none" w:sz="0" w:space="0" w:color="auto"/>
          </w:divBdr>
        </w:div>
      </w:divsChild>
    </w:div>
    <w:div w:id="69427568">
      <w:bodyDiv w:val="1"/>
      <w:marLeft w:val="0"/>
      <w:marRight w:val="0"/>
      <w:marTop w:val="0"/>
      <w:marBottom w:val="0"/>
      <w:divBdr>
        <w:top w:val="none" w:sz="0" w:space="0" w:color="auto"/>
        <w:left w:val="none" w:sz="0" w:space="0" w:color="auto"/>
        <w:bottom w:val="none" w:sz="0" w:space="0" w:color="auto"/>
        <w:right w:val="none" w:sz="0" w:space="0" w:color="auto"/>
      </w:divBdr>
      <w:divsChild>
        <w:div w:id="2061591005">
          <w:marLeft w:val="605"/>
          <w:marRight w:val="0"/>
          <w:marTop w:val="200"/>
          <w:marBottom w:val="40"/>
          <w:divBdr>
            <w:top w:val="none" w:sz="0" w:space="0" w:color="auto"/>
            <w:left w:val="none" w:sz="0" w:space="0" w:color="auto"/>
            <w:bottom w:val="none" w:sz="0" w:space="0" w:color="auto"/>
            <w:right w:val="none" w:sz="0" w:space="0" w:color="auto"/>
          </w:divBdr>
        </w:div>
        <w:div w:id="1389957862">
          <w:marLeft w:val="605"/>
          <w:marRight w:val="0"/>
          <w:marTop w:val="200"/>
          <w:marBottom w:val="40"/>
          <w:divBdr>
            <w:top w:val="none" w:sz="0" w:space="0" w:color="auto"/>
            <w:left w:val="none" w:sz="0" w:space="0" w:color="auto"/>
            <w:bottom w:val="none" w:sz="0" w:space="0" w:color="auto"/>
            <w:right w:val="none" w:sz="0" w:space="0" w:color="auto"/>
          </w:divBdr>
        </w:div>
      </w:divsChild>
    </w:div>
    <w:div w:id="71895614">
      <w:bodyDiv w:val="1"/>
      <w:marLeft w:val="0"/>
      <w:marRight w:val="0"/>
      <w:marTop w:val="0"/>
      <w:marBottom w:val="0"/>
      <w:divBdr>
        <w:top w:val="none" w:sz="0" w:space="0" w:color="auto"/>
        <w:left w:val="none" w:sz="0" w:space="0" w:color="auto"/>
        <w:bottom w:val="none" w:sz="0" w:space="0" w:color="auto"/>
        <w:right w:val="none" w:sz="0" w:space="0" w:color="auto"/>
      </w:divBdr>
      <w:divsChild>
        <w:div w:id="1517575782">
          <w:marLeft w:val="605"/>
          <w:marRight w:val="0"/>
          <w:marTop w:val="200"/>
          <w:marBottom w:val="40"/>
          <w:divBdr>
            <w:top w:val="none" w:sz="0" w:space="0" w:color="auto"/>
            <w:left w:val="none" w:sz="0" w:space="0" w:color="auto"/>
            <w:bottom w:val="none" w:sz="0" w:space="0" w:color="auto"/>
            <w:right w:val="none" w:sz="0" w:space="0" w:color="auto"/>
          </w:divBdr>
        </w:div>
        <w:div w:id="1909266451">
          <w:marLeft w:val="605"/>
          <w:marRight w:val="0"/>
          <w:marTop w:val="200"/>
          <w:marBottom w:val="40"/>
          <w:divBdr>
            <w:top w:val="none" w:sz="0" w:space="0" w:color="auto"/>
            <w:left w:val="none" w:sz="0" w:space="0" w:color="auto"/>
            <w:bottom w:val="none" w:sz="0" w:space="0" w:color="auto"/>
            <w:right w:val="none" w:sz="0" w:space="0" w:color="auto"/>
          </w:divBdr>
        </w:div>
        <w:div w:id="1651710889">
          <w:marLeft w:val="605"/>
          <w:marRight w:val="0"/>
          <w:marTop w:val="200"/>
          <w:marBottom w:val="40"/>
          <w:divBdr>
            <w:top w:val="none" w:sz="0" w:space="0" w:color="auto"/>
            <w:left w:val="none" w:sz="0" w:space="0" w:color="auto"/>
            <w:bottom w:val="none" w:sz="0" w:space="0" w:color="auto"/>
            <w:right w:val="none" w:sz="0" w:space="0" w:color="auto"/>
          </w:divBdr>
        </w:div>
        <w:div w:id="1982929121">
          <w:marLeft w:val="605"/>
          <w:marRight w:val="0"/>
          <w:marTop w:val="200"/>
          <w:marBottom w:val="40"/>
          <w:divBdr>
            <w:top w:val="none" w:sz="0" w:space="0" w:color="auto"/>
            <w:left w:val="none" w:sz="0" w:space="0" w:color="auto"/>
            <w:bottom w:val="none" w:sz="0" w:space="0" w:color="auto"/>
            <w:right w:val="none" w:sz="0" w:space="0" w:color="auto"/>
          </w:divBdr>
        </w:div>
      </w:divsChild>
    </w:div>
    <w:div w:id="82655962">
      <w:bodyDiv w:val="1"/>
      <w:marLeft w:val="0"/>
      <w:marRight w:val="0"/>
      <w:marTop w:val="0"/>
      <w:marBottom w:val="0"/>
      <w:divBdr>
        <w:top w:val="none" w:sz="0" w:space="0" w:color="auto"/>
        <w:left w:val="none" w:sz="0" w:space="0" w:color="auto"/>
        <w:bottom w:val="none" w:sz="0" w:space="0" w:color="auto"/>
        <w:right w:val="none" w:sz="0" w:space="0" w:color="auto"/>
      </w:divBdr>
      <w:divsChild>
        <w:div w:id="616446538">
          <w:marLeft w:val="605"/>
          <w:marRight w:val="0"/>
          <w:marTop w:val="200"/>
          <w:marBottom w:val="40"/>
          <w:divBdr>
            <w:top w:val="none" w:sz="0" w:space="0" w:color="auto"/>
            <w:left w:val="none" w:sz="0" w:space="0" w:color="auto"/>
            <w:bottom w:val="none" w:sz="0" w:space="0" w:color="auto"/>
            <w:right w:val="none" w:sz="0" w:space="0" w:color="auto"/>
          </w:divBdr>
        </w:div>
        <w:div w:id="517084780">
          <w:marLeft w:val="605"/>
          <w:marRight w:val="0"/>
          <w:marTop w:val="200"/>
          <w:marBottom w:val="40"/>
          <w:divBdr>
            <w:top w:val="none" w:sz="0" w:space="0" w:color="auto"/>
            <w:left w:val="none" w:sz="0" w:space="0" w:color="auto"/>
            <w:bottom w:val="none" w:sz="0" w:space="0" w:color="auto"/>
            <w:right w:val="none" w:sz="0" w:space="0" w:color="auto"/>
          </w:divBdr>
        </w:div>
        <w:div w:id="252398925">
          <w:marLeft w:val="605"/>
          <w:marRight w:val="0"/>
          <w:marTop w:val="200"/>
          <w:marBottom w:val="40"/>
          <w:divBdr>
            <w:top w:val="none" w:sz="0" w:space="0" w:color="auto"/>
            <w:left w:val="none" w:sz="0" w:space="0" w:color="auto"/>
            <w:bottom w:val="none" w:sz="0" w:space="0" w:color="auto"/>
            <w:right w:val="none" w:sz="0" w:space="0" w:color="auto"/>
          </w:divBdr>
        </w:div>
        <w:div w:id="464812180">
          <w:marLeft w:val="605"/>
          <w:marRight w:val="0"/>
          <w:marTop w:val="200"/>
          <w:marBottom w:val="40"/>
          <w:divBdr>
            <w:top w:val="none" w:sz="0" w:space="0" w:color="auto"/>
            <w:left w:val="none" w:sz="0" w:space="0" w:color="auto"/>
            <w:bottom w:val="none" w:sz="0" w:space="0" w:color="auto"/>
            <w:right w:val="none" w:sz="0" w:space="0" w:color="auto"/>
          </w:divBdr>
        </w:div>
        <w:div w:id="1283532564">
          <w:marLeft w:val="605"/>
          <w:marRight w:val="0"/>
          <w:marTop w:val="200"/>
          <w:marBottom w:val="40"/>
          <w:divBdr>
            <w:top w:val="none" w:sz="0" w:space="0" w:color="auto"/>
            <w:left w:val="none" w:sz="0" w:space="0" w:color="auto"/>
            <w:bottom w:val="none" w:sz="0" w:space="0" w:color="auto"/>
            <w:right w:val="none" w:sz="0" w:space="0" w:color="auto"/>
          </w:divBdr>
        </w:div>
        <w:div w:id="301233935">
          <w:marLeft w:val="605"/>
          <w:marRight w:val="0"/>
          <w:marTop w:val="200"/>
          <w:marBottom w:val="40"/>
          <w:divBdr>
            <w:top w:val="none" w:sz="0" w:space="0" w:color="auto"/>
            <w:left w:val="none" w:sz="0" w:space="0" w:color="auto"/>
            <w:bottom w:val="none" w:sz="0" w:space="0" w:color="auto"/>
            <w:right w:val="none" w:sz="0" w:space="0" w:color="auto"/>
          </w:divBdr>
        </w:div>
        <w:div w:id="278806526">
          <w:marLeft w:val="605"/>
          <w:marRight w:val="0"/>
          <w:marTop w:val="200"/>
          <w:marBottom w:val="40"/>
          <w:divBdr>
            <w:top w:val="none" w:sz="0" w:space="0" w:color="auto"/>
            <w:left w:val="none" w:sz="0" w:space="0" w:color="auto"/>
            <w:bottom w:val="none" w:sz="0" w:space="0" w:color="auto"/>
            <w:right w:val="none" w:sz="0" w:space="0" w:color="auto"/>
          </w:divBdr>
        </w:div>
      </w:divsChild>
    </w:div>
    <w:div w:id="163711988">
      <w:bodyDiv w:val="1"/>
      <w:marLeft w:val="0"/>
      <w:marRight w:val="0"/>
      <w:marTop w:val="0"/>
      <w:marBottom w:val="0"/>
      <w:divBdr>
        <w:top w:val="none" w:sz="0" w:space="0" w:color="auto"/>
        <w:left w:val="none" w:sz="0" w:space="0" w:color="auto"/>
        <w:bottom w:val="none" w:sz="0" w:space="0" w:color="auto"/>
        <w:right w:val="none" w:sz="0" w:space="0" w:color="auto"/>
      </w:divBdr>
    </w:div>
    <w:div w:id="201287915">
      <w:bodyDiv w:val="1"/>
      <w:marLeft w:val="0"/>
      <w:marRight w:val="0"/>
      <w:marTop w:val="0"/>
      <w:marBottom w:val="0"/>
      <w:divBdr>
        <w:top w:val="none" w:sz="0" w:space="0" w:color="auto"/>
        <w:left w:val="none" w:sz="0" w:space="0" w:color="auto"/>
        <w:bottom w:val="none" w:sz="0" w:space="0" w:color="auto"/>
        <w:right w:val="none" w:sz="0" w:space="0" w:color="auto"/>
      </w:divBdr>
    </w:div>
    <w:div w:id="323702958">
      <w:bodyDiv w:val="1"/>
      <w:marLeft w:val="0"/>
      <w:marRight w:val="0"/>
      <w:marTop w:val="0"/>
      <w:marBottom w:val="0"/>
      <w:divBdr>
        <w:top w:val="none" w:sz="0" w:space="0" w:color="auto"/>
        <w:left w:val="none" w:sz="0" w:space="0" w:color="auto"/>
        <w:bottom w:val="none" w:sz="0" w:space="0" w:color="auto"/>
        <w:right w:val="none" w:sz="0" w:space="0" w:color="auto"/>
      </w:divBdr>
    </w:div>
    <w:div w:id="332027462">
      <w:bodyDiv w:val="1"/>
      <w:marLeft w:val="0"/>
      <w:marRight w:val="0"/>
      <w:marTop w:val="0"/>
      <w:marBottom w:val="0"/>
      <w:divBdr>
        <w:top w:val="none" w:sz="0" w:space="0" w:color="auto"/>
        <w:left w:val="none" w:sz="0" w:space="0" w:color="auto"/>
        <w:bottom w:val="none" w:sz="0" w:space="0" w:color="auto"/>
        <w:right w:val="none" w:sz="0" w:space="0" w:color="auto"/>
      </w:divBdr>
    </w:div>
    <w:div w:id="338894763">
      <w:bodyDiv w:val="1"/>
      <w:marLeft w:val="0"/>
      <w:marRight w:val="0"/>
      <w:marTop w:val="0"/>
      <w:marBottom w:val="0"/>
      <w:divBdr>
        <w:top w:val="none" w:sz="0" w:space="0" w:color="auto"/>
        <w:left w:val="none" w:sz="0" w:space="0" w:color="auto"/>
        <w:bottom w:val="none" w:sz="0" w:space="0" w:color="auto"/>
        <w:right w:val="none" w:sz="0" w:space="0" w:color="auto"/>
      </w:divBdr>
    </w:div>
    <w:div w:id="346443576">
      <w:bodyDiv w:val="1"/>
      <w:marLeft w:val="0"/>
      <w:marRight w:val="0"/>
      <w:marTop w:val="0"/>
      <w:marBottom w:val="0"/>
      <w:divBdr>
        <w:top w:val="none" w:sz="0" w:space="0" w:color="auto"/>
        <w:left w:val="none" w:sz="0" w:space="0" w:color="auto"/>
        <w:bottom w:val="none" w:sz="0" w:space="0" w:color="auto"/>
        <w:right w:val="none" w:sz="0" w:space="0" w:color="auto"/>
      </w:divBdr>
    </w:div>
    <w:div w:id="382289415">
      <w:bodyDiv w:val="1"/>
      <w:marLeft w:val="0"/>
      <w:marRight w:val="0"/>
      <w:marTop w:val="0"/>
      <w:marBottom w:val="0"/>
      <w:divBdr>
        <w:top w:val="none" w:sz="0" w:space="0" w:color="auto"/>
        <w:left w:val="none" w:sz="0" w:space="0" w:color="auto"/>
        <w:bottom w:val="none" w:sz="0" w:space="0" w:color="auto"/>
        <w:right w:val="none" w:sz="0" w:space="0" w:color="auto"/>
      </w:divBdr>
      <w:divsChild>
        <w:div w:id="945649819">
          <w:marLeft w:val="605"/>
          <w:marRight w:val="0"/>
          <w:marTop w:val="200"/>
          <w:marBottom w:val="40"/>
          <w:divBdr>
            <w:top w:val="none" w:sz="0" w:space="0" w:color="auto"/>
            <w:left w:val="none" w:sz="0" w:space="0" w:color="auto"/>
            <w:bottom w:val="none" w:sz="0" w:space="0" w:color="auto"/>
            <w:right w:val="none" w:sz="0" w:space="0" w:color="auto"/>
          </w:divBdr>
        </w:div>
        <w:div w:id="2054500218">
          <w:marLeft w:val="605"/>
          <w:marRight w:val="0"/>
          <w:marTop w:val="200"/>
          <w:marBottom w:val="40"/>
          <w:divBdr>
            <w:top w:val="none" w:sz="0" w:space="0" w:color="auto"/>
            <w:left w:val="none" w:sz="0" w:space="0" w:color="auto"/>
            <w:bottom w:val="none" w:sz="0" w:space="0" w:color="auto"/>
            <w:right w:val="none" w:sz="0" w:space="0" w:color="auto"/>
          </w:divBdr>
        </w:div>
        <w:div w:id="206456454">
          <w:marLeft w:val="605"/>
          <w:marRight w:val="0"/>
          <w:marTop w:val="200"/>
          <w:marBottom w:val="40"/>
          <w:divBdr>
            <w:top w:val="none" w:sz="0" w:space="0" w:color="auto"/>
            <w:left w:val="none" w:sz="0" w:space="0" w:color="auto"/>
            <w:bottom w:val="none" w:sz="0" w:space="0" w:color="auto"/>
            <w:right w:val="none" w:sz="0" w:space="0" w:color="auto"/>
          </w:divBdr>
        </w:div>
        <w:div w:id="321545701">
          <w:marLeft w:val="605"/>
          <w:marRight w:val="0"/>
          <w:marTop w:val="200"/>
          <w:marBottom w:val="40"/>
          <w:divBdr>
            <w:top w:val="none" w:sz="0" w:space="0" w:color="auto"/>
            <w:left w:val="none" w:sz="0" w:space="0" w:color="auto"/>
            <w:bottom w:val="none" w:sz="0" w:space="0" w:color="auto"/>
            <w:right w:val="none" w:sz="0" w:space="0" w:color="auto"/>
          </w:divBdr>
        </w:div>
      </w:divsChild>
    </w:div>
    <w:div w:id="405611278">
      <w:bodyDiv w:val="1"/>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605"/>
          <w:marRight w:val="0"/>
          <w:marTop w:val="200"/>
          <w:marBottom w:val="40"/>
          <w:divBdr>
            <w:top w:val="none" w:sz="0" w:space="0" w:color="auto"/>
            <w:left w:val="none" w:sz="0" w:space="0" w:color="auto"/>
            <w:bottom w:val="none" w:sz="0" w:space="0" w:color="auto"/>
            <w:right w:val="none" w:sz="0" w:space="0" w:color="auto"/>
          </w:divBdr>
        </w:div>
      </w:divsChild>
    </w:div>
    <w:div w:id="406420425">
      <w:bodyDiv w:val="1"/>
      <w:marLeft w:val="0"/>
      <w:marRight w:val="0"/>
      <w:marTop w:val="0"/>
      <w:marBottom w:val="0"/>
      <w:divBdr>
        <w:top w:val="none" w:sz="0" w:space="0" w:color="auto"/>
        <w:left w:val="none" w:sz="0" w:space="0" w:color="auto"/>
        <w:bottom w:val="none" w:sz="0" w:space="0" w:color="auto"/>
        <w:right w:val="none" w:sz="0" w:space="0" w:color="auto"/>
      </w:divBdr>
    </w:div>
    <w:div w:id="407117976">
      <w:bodyDiv w:val="1"/>
      <w:marLeft w:val="0"/>
      <w:marRight w:val="0"/>
      <w:marTop w:val="0"/>
      <w:marBottom w:val="0"/>
      <w:divBdr>
        <w:top w:val="none" w:sz="0" w:space="0" w:color="auto"/>
        <w:left w:val="none" w:sz="0" w:space="0" w:color="auto"/>
        <w:bottom w:val="none" w:sz="0" w:space="0" w:color="auto"/>
        <w:right w:val="none" w:sz="0" w:space="0" w:color="auto"/>
      </w:divBdr>
    </w:div>
    <w:div w:id="444928409">
      <w:bodyDiv w:val="1"/>
      <w:marLeft w:val="0"/>
      <w:marRight w:val="0"/>
      <w:marTop w:val="0"/>
      <w:marBottom w:val="0"/>
      <w:divBdr>
        <w:top w:val="none" w:sz="0" w:space="0" w:color="auto"/>
        <w:left w:val="none" w:sz="0" w:space="0" w:color="auto"/>
        <w:bottom w:val="none" w:sz="0" w:space="0" w:color="auto"/>
        <w:right w:val="none" w:sz="0" w:space="0" w:color="auto"/>
      </w:divBdr>
      <w:divsChild>
        <w:div w:id="1013148387">
          <w:marLeft w:val="605"/>
          <w:marRight w:val="0"/>
          <w:marTop w:val="200"/>
          <w:marBottom w:val="40"/>
          <w:divBdr>
            <w:top w:val="none" w:sz="0" w:space="0" w:color="auto"/>
            <w:left w:val="none" w:sz="0" w:space="0" w:color="auto"/>
            <w:bottom w:val="none" w:sz="0" w:space="0" w:color="auto"/>
            <w:right w:val="none" w:sz="0" w:space="0" w:color="auto"/>
          </w:divBdr>
        </w:div>
        <w:div w:id="949436279">
          <w:marLeft w:val="605"/>
          <w:marRight w:val="0"/>
          <w:marTop w:val="200"/>
          <w:marBottom w:val="40"/>
          <w:divBdr>
            <w:top w:val="none" w:sz="0" w:space="0" w:color="auto"/>
            <w:left w:val="none" w:sz="0" w:space="0" w:color="auto"/>
            <w:bottom w:val="none" w:sz="0" w:space="0" w:color="auto"/>
            <w:right w:val="none" w:sz="0" w:space="0" w:color="auto"/>
          </w:divBdr>
        </w:div>
        <w:div w:id="1768843992">
          <w:marLeft w:val="605"/>
          <w:marRight w:val="0"/>
          <w:marTop w:val="200"/>
          <w:marBottom w:val="40"/>
          <w:divBdr>
            <w:top w:val="none" w:sz="0" w:space="0" w:color="auto"/>
            <w:left w:val="none" w:sz="0" w:space="0" w:color="auto"/>
            <w:bottom w:val="none" w:sz="0" w:space="0" w:color="auto"/>
            <w:right w:val="none" w:sz="0" w:space="0" w:color="auto"/>
          </w:divBdr>
        </w:div>
        <w:div w:id="1774864204">
          <w:marLeft w:val="605"/>
          <w:marRight w:val="0"/>
          <w:marTop w:val="200"/>
          <w:marBottom w:val="40"/>
          <w:divBdr>
            <w:top w:val="none" w:sz="0" w:space="0" w:color="auto"/>
            <w:left w:val="none" w:sz="0" w:space="0" w:color="auto"/>
            <w:bottom w:val="none" w:sz="0" w:space="0" w:color="auto"/>
            <w:right w:val="none" w:sz="0" w:space="0" w:color="auto"/>
          </w:divBdr>
        </w:div>
        <w:div w:id="487672561">
          <w:marLeft w:val="605"/>
          <w:marRight w:val="0"/>
          <w:marTop w:val="200"/>
          <w:marBottom w:val="40"/>
          <w:divBdr>
            <w:top w:val="none" w:sz="0" w:space="0" w:color="auto"/>
            <w:left w:val="none" w:sz="0" w:space="0" w:color="auto"/>
            <w:bottom w:val="none" w:sz="0" w:space="0" w:color="auto"/>
            <w:right w:val="none" w:sz="0" w:space="0" w:color="auto"/>
          </w:divBdr>
        </w:div>
      </w:divsChild>
    </w:div>
    <w:div w:id="487744148">
      <w:bodyDiv w:val="1"/>
      <w:marLeft w:val="0"/>
      <w:marRight w:val="0"/>
      <w:marTop w:val="0"/>
      <w:marBottom w:val="0"/>
      <w:divBdr>
        <w:top w:val="none" w:sz="0" w:space="0" w:color="auto"/>
        <w:left w:val="none" w:sz="0" w:space="0" w:color="auto"/>
        <w:bottom w:val="none" w:sz="0" w:space="0" w:color="auto"/>
        <w:right w:val="none" w:sz="0" w:space="0" w:color="auto"/>
      </w:divBdr>
    </w:div>
    <w:div w:id="503128192">
      <w:bodyDiv w:val="1"/>
      <w:marLeft w:val="0"/>
      <w:marRight w:val="0"/>
      <w:marTop w:val="0"/>
      <w:marBottom w:val="0"/>
      <w:divBdr>
        <w:top w:val="none" w:sz="0" w:space="0" w:color="auto"/>
        <w:left w:val="none" w:sz="0" w:space="0" w:color="auto"/>
        <w:bottom w:val="none" w:sz="0" w:space="0" w:color="auto"/>
        <w:right w:val="none" w:sz="0" w:space="0" w:color="auto"/>
      </w:divBdr>
      <w:divsChild>
        <w:div w:id="284966120">
          <w:marLeft w:val="605"/>
          <w:marRight w:val="0"/>
          <w:marTop w:val="200"/>
          <w:marBottom w:val="40"/>
          <w:divBdr>
            <w:top w:val="none" w:sz="0" w:space="0" w:color="auto"/>
            <w:left w:val="none" w:sz="0" w:space="0" w:color="auto"/>
            <w:bottom w:val="none" w:sz="0" w:space="0" w:color="auto"/>
            <w:right w:val="none" w:sz="0" w:space="0" w:color="auto"/>
          </w:divBdr>
        </w:div>
        <w:div w:id="931665635">
          <w:marLeft w:val="605"/>
          <w:marRight w:val="0"/>
          <w:marTop w:val="200"/>
          <w:marBottom w:val="40"/>
          <w:divBdr>
            <w:top w:val="none" w:sz="0" w:space="0" w:color="auto"/>
            <w:left w:val="none" w:sz="0" w:space="0" w:color="auto"/>
            <w:bottom w:val="none" w:sz="0" w:space="0" w:color="auto"/>
            <w:right w:val="none" w:sz="0" w:space="0" w:color="auto"/>
          </w:divBdr>
        </w:div>
      </w:divsChild>
    </w:div>
    <w:div w:id="515121069">
      <w:bodyDiv w:val="1"/>
      <w:marLeft w:val="0"/>
      <w:marRight w:val="0"/>
      <w:marTop w:val="0"/>
      <w:marBottom w:val="0"/>
      <w:divBdr>
        <w:top w:val="none" w:sz="0" w:space="0" w:color="auto"/>
        <w:left w:val="none" w:sz="0" w:space="0" w:color="auto"/>
        <w:bottom w:val="none" w:sz="0" w:space="0" w:color="auto"/>
        <w:right w:val="none" w:sz="0" w:space="0" w:color="auto"/>
      </w:divBdr>
      <w:divsChild>
        <w:div w:id="826550803">
          <w:marLeft w:val="720"/>
          <w:marRight w:val="0"/>
          <w:marTop w:val="0"/>
          <w:marBottom w:val="0"/>
          <w:divBdr>
            <w:top w:val="none" w:sz="0" w:space="0" w:color="auto"/>
            <w:left w:val="none" w:sz="0" w:space="0" w:color="auto"/>
            <w:bottom w:val="none" w:sz="0" w:space="0" w:color="auto"/>
            <w:right w:val="none" w:sz="0" w:space="0" w:color="auto"/>
          </w:divBdr>
        </w:div>
      </w:divsChild>
    </w:div>
    <w:div w:id="515657134">
      <w:bodyDiv w:val="1"/>
      <w:marLeft w:val="0"/>
      <w:marRight w:val="0"/>
      <w:marTop w:val="0"/>
      <w:marBottom w:val="0"/>
      <w:divBdr>
        <w:top w:val="none" w:sz="0" w:space="0" w:color="auto"/>
        <w:left w:val="none" w:sz="0" w:space="0" w:color="auto"/>
        <w:bottom w:val="none" w:sz="0" w:space="0" w:color="auto"/>
        <w:right w:val="none" w:sz="0" w:space="0" w:color="auto"/>
      </w:divBdr>
      <w:divsChild>
        <w:div w:id="456528947">
          <w:marLeft w:val="720"/>
          <w:marRight w:val="0"/>
          <w:marTop w:val="200"/>
          <w:marBottom w:val="40"/>
          <w:divBdr>
            <w:top w:val="none" w:sz="0" w:space="0" w:color="auto"/>
            <w:left w:val="none" w:sz="0" w:space="0" w:color="auto"/>
            <w:bottom w:val="none" w:sz="0" w:space="0" w:color="auto"/>
            <w:right w:val="none" w:sz="0" w:space="0" w:color="auto"/>
          </w:divBdr>
        </w:div>
        <w:div w:id="845438537">
          <w:marLeft w:val="720"/>
          <w:marRight w:val="0"/>
          <w:marTop w:val="200"/>
          <w:marBottom w:val="40"/>
          <w:divBdr>
            <w:top w:val="none" w:sz="0" w:space="0" w:color="auto"/>
            <w:left w:val="none" w:sz="0" w:space="0" w:color="auto"/>
            <w:bottom w:val="none" w:sz="0" w:space="0" w:color="auto"/>
            <w:right w:val="none" w:sz="0" w:space="0" w:color="auto"/>
          </w:divBdr>
        </w:div>
        <w:div w:id="845245816">
          <w:marLeft w:val="720"/>
          <w:marRight w:val="0"/>
          <w:marTop w:val="200"/>
          <w:marBottom w:val="40"/>
          <w:divBdr>
            <w:top w:val="none" w:sz="0" w:space="0" w:color="auto"/>
            <w:left w:val="none" w:sz="0" w:space="0" w:color="auto"/>
            <w:bottom w:val="none" w:sz="0" w:space="0" w:color="auto"/>
            <w:right w:val="none" w:sz="0" w:space="0" w:color="auto"/>
          </w:divBdr>
        </w:div>
        <w:div w:id="1244025144">
          <w:marLeft w:val="720"/>
          <w:marRight w:val="0"/>
          <w:marTop w:val="200"/>
          <w:marBottom w:val="40"/>
          <w:divBdr>
            <w:top w:val="none" w:sz="0" w:space="0" w:color="auto"/>
            <w:left w:val="none" w:sz="0" w:space="0" w:color="auto"/>
            <w:bottom w:val="none" w:sz="0" w:space="0" w:color="auto"/>
            <w:right w:val="none" w:sz="0" w:space="0" w:color="auto"/>
          </w:divBdr>
        </w:div>
        <w:div w:id="240915914">
          <w:marLeft w:val="720"/>
          <w:marRight w:val="0"/>
          <w:marTop w:val="200"/>
          <w:marBottom w:val="40"/>
          <w:divBdr>
            <w:top w:val="none" w:sz="0" w:space="0" w:color="auto"/>
            <w:left w:val="none" w:sz="0" w:space="0" w:color="auto"/>
            <w:bottom w:val="none" w:sz="0" w:space="0" w:color="auto"/>
            <w:right w:val="none" w:sz="0" w:space="0" w:color="auto"/>
          </w:divBdr>
        </w:div>
        <w:div w:id="1487548140">
          <w:marLeft w:val="720"/>
          <w:marRight w:val="0"/>
          <w:marTop w:val="200"/>
          <w:marBottom w:val="40"/>
          <w:divBdr>
            <w:top w:val="none" w:sz="0" w:space="0" w:color="auto"/>
            <w:left w:val="none" w:sz="0" w:space="0" w:color="auto"/>
            <w:bottom w:val="none" w:sz="0" w:space="0" w:color="auto"/>
            <w:right w:val="none" w:sz="0" w:space="0" w:color="auto"/>
          </w:divBdr>
        </w:div>
      </w:divsChild>
    </w:div>
    <w:div w:id="543637700">
      <w:bodyDiv w:val="1"/>
      <w:marLeft w:val="0"/>
      <w:marRight w:val="0"/>
      <w:marTop w:val="0"/>
      <w:marBottom w:val="0"/>
      <w:divBdr>
        <w:top w:val="none" w:sz="0" w:space="0" w:color="auto"/>
        <w:left w:val="none" w:sz="0" w:space="0" w:color="auto"/>
        <w:bottom w:val="none" w:sz="0" w:space="0" w:color="auto"/>
        <w:right w:val="none" w:sz="0" w:space="0" w:color="auto"/>
      </w:divBdr>
    </w:div>
    <w:div w:id="579559380">
      <w:bodyDiv w:val="1"/>
      <w:marLeft w:val="0"/>
      <w:marRight w:val="0"/>
      <w:marTop w:val="0"/>
      <w:marBottom w:val="0"/>
      <w:divBdr>
        <w:top w:val="none" w:sz="0" w:space="0" w:color="auto"/>
        <w:left w:val="none" w:sz="0" w:space="0" w:color="auto"/>
        <w:bottom w:val="none" w:sz="0" w:space="0" w:color="auto"/>
        <w:right w:val="none" w:sz="0" w:space="0" w:color="auto"/>
      </w:divBdr>
      <w:divsChild>
        <w:div w:id="681128570">
          <w:marLeft w:val="605"/>
          <w:marRight w:val="0"/>
          <w:marTop w:val="200"/>
          <w:marBottom w:val="40"/>
          <w:divBdr>
            <w:top w:val="none" w:sz="0" w:space="0" w:color="auto"/>
            <w:left w:val="none" w:sz="0" w:space="0" w:color="auto"/>
            <w:bottom w:val="none" w:sz="0" w:space="0" w:color="auto"/>
            <w:right w:val="none" w:sz="0" w:space="0" w:color="auto"/>
          </w:divBdr>
        </w:div>
        <w:div w:id="566036777">
          <w:marLeft w:val="605"/>
          <w:marRight w:val="0"/>
          <w:marTop w:val="200"/>
          <w:marBottom w:val="40"/>
          <w:divBdr>
            <w:top w:val="none" w:sz="0" w:space="0" w:color="auto"/>
            <w:left w:val="none" w:sz="0" w:space="0" w:color="auto"/>
            <w:bottom w:val="none" w:sz="0" w:space="0" w:color="auto"/>
            <w:right w:val="none" w:sz="0" w:space="0" w:color="auto"/>
          </w:divBdr>
        </w:div>
        <w:div w:id="322511850">
          <w:marLeft w:val="605"/>
          <w:marRight w:val="0"/>
          <w:marTop w:val="200"/>
          <w:marBottom w:val="40"/>
          <w:divBdr>
            <w:top w:val="none" w:sz="0" w:space="0" w:color="auto"/>
            <w:left w:val="none" w:sz="0" w:space="0" w:color="auto"/>
            <w:bottom w:val="none" w:sz="0" w:space="0" w:color="auto"/>
            <w:right w:val="none" w:sz="0" w:space="0" w:color="auto"/>
          </w:divBdr>
        </w:div>
        <w:div w:id="1793595928">
          <w:marLeft w:val="605"/>
          <w:marRight w:val="0"/>
          <w:marTop w:val="200"/>
          <w:marBottom w:val="40"/>
          <w:divBdr>
            <w:top w:val="none" w:sz="0" w:space="0" w:color="auto"/>
            <w:left w:val="none" w:sz="0" w:space="0" w:color="auto"/>
            <w:bottom w:val="none" w:sz="0" w:space="0" w:color="auto"/>
            <w:right w:val="none" w:sz="0" w:space="0" w:color="auto"/>
          </w:divBdr>
        </w:div>
        <w:div w:id="79760682">
          <w:marLeft w:val="605"/>
          <w:marRight w:val="0"/>
          <w:marTop w:val="200"/>
          <w:marBottom w:val="40"/>
          <w:divBdr>
            <w:top w:val="none" w:sz="0" w:space="0" w:color="auto"/>
            <w:left w:val="none" w:sz="0" w:space="0" w:color="auto"/>
            <w:bottom w:val="none" w:sz="0" w:space="0" w:color="auto"/>
            <w:right w:val="none" w:sz="0" w:space="0" w:color="auto"/>
          </w:divBdr>
        </w:div>
      </w:divsChild>
    </w:div>
    <w:div w:id="596793067">
      <w:bodyDiv w:val="1"/>
      <w:marLeft w:val="0"/>
      <w:marRight w:val="0"/>
      <w:marTop w:val="0"/>
      <w:marBottom w:val="0"/>
      <w:divBdr>
        <w:top w:val="none" w:sz="0" w:space="0" w:color="auto"/>
        <w:left w:val="none" w:sz="0" w:space="0" w:color="auto"/>
        <w:bottom w:val="none" w:sz="0" w:space="0" w:color="auto"/>
        <w:right w:val="none" w:sz="0" w:space="0" w:color="auto"/>
      </w:divBdr>
      <w:divsChild>
        <w:div w:id="1335110866">
          <w:marLeft w:val="720"/>
          <w:marRight w:val="0"/>
          <w:marTop w:val="0"/>
          <w:marBottom w:val="0"/>
          <w:divBdr>
            <w:top w:val="none" w:sz="0" w:space="0" w:color="auto"/>
            <w:left w:val="none" w:sz="0" w:space="0" w:color="auto"/>
            <w:bottom w:val="none" w:sz="0" w:space="0" w:color="auto"/>
            <w:right w:val="none" w:sz="0" w:space="0" w:color="auto"/>
          </w:divBdr>
        </w:div>
        <w:div w:id="209001464">
          <w:marLeft w:val="720"/>
          <w:marRight w:val="0"/>
          <w:marTop w:val="0"/>
          <w:marBottom w:val="0"/>
          <w:divBdr>
            <w:top w:val="none" w:sz="0" w:space="0" w:color="auto"/>
            <w:left w:val="none" w:sz="0" w:space="0" w:color="auto"/>
            <w:bottom w:val="none" w:sz="0" w:space="0" w:color="auto"/>
            <w:right w:val="none" w:sz="0" w:space="0" w:color="auto"/>
          </w:divBdr>
        </w:div>
        <w:div w:id="1518301412">
          <w:marLeft w:val="720"/>
          <w:marRight w:val="0"/>
          <w:marTop w:val="0"/>
          <w:marBottom w:val="0"/>
          <w:divBdr>
            <w:top w:val="none" w:sz="0" w:space="0" w:color="auto"/>
            <w:left w:val="none" w:sz="0" w:space="0" w:color="auto"/>
            <w:bottom w:val="none" w:sz="0" w:space="0" w:color="auto"/>
            <w:right w:val="none" w:sz="0" w:space="0" w:color="auto"/>
          </w:divBdr>
        </w:div>
        <w:div w:id="812404672">
          <w:marLeft w:val="720"/>
          <w:marRight w:val="0"/>
          <w:marTop w:val="0"/>
          <w:marBottom w:val="0"/>
          <w:divBdr>
            <w:top w:val="none" w:sz="0" w:space="0" w:color="auto"/>
            <w:left w:val="none" w:sz="0" w:space="0" w:color="auto"/>
            <w:bottom w:val="none" w:sz="0" w:space="0" w:color="auto"/>
            <w:right w:val="none" w:sz="0" w:space="0" w:color="auto"/>
          </w:divBdr>
        </w:div>
      </w:divsChild>
    </w:div>
    <w:div w:id="616180348">
      <w:bodyDiv w:val="1"/>
      <w:marLeft w:val="0"/>
      <w:marRight w:val="0"/>
      <w:marTop w:val="0"/>
      <w:marBottom w:val="0"/>
      <w:divBdr>
        <w:top w:val="none" w:sz="0" w:space="0" w:color="auto"/>
        <w:left w:val="none" w:sz="0" w:space="0" w:color="auto"/>
        <w:bottom w:val="none" w:sz="0" w:space="0" w:color="auto"/>
        <w:right w:val="none" w:sz="0" w:space="0" w:color="auto"/>
      </w:divBdr>
      <w:divsChild>
        <w:div w:id="1713727378">
          <w:marLeft w:val="605"/>
          <w:marRight w:val="0"/>
          <w:marTop w:val="200"/>
          <w:marBottom w:val="40"/>
          <w:divBdr>
            <w:top w:val="none" w:sz="0" w:space="0" w:color="auto"/>
            <w:left w:val="none" w:sz="0" w:space="0" w:color="auto"/>
            <w:bottom w:val="none" w:sz="0" w:space="0" w:color="auto"/>
            <w:right w:val="none" w:sz="0" w:space="0" w:color="auto"/>
          </w:divBdr>
        </w:div>
        <w:div w:id="1308783536">
          <w:marLeft w:val="605"/>
          <w:marRight w:val="0"/>
          <w:marTop w:val="200"/>
          <w:marBottom w:val="40"/>
          <w:divBdr>
            <w:top w:val="none" w:sz="0" w:space="0" w:color="auto"/>
            <w:left w:val="none" w:sz="0" w:space="0" w:color="auto"/>
            <w:bottom w:val="none" w:sz="0" w:space="0" w:color="auto"/>
            <w:right w:val="none" w:sz="0" w:space="0" w:color="auto"/>
          </w:divBdr>
        </w:div>
        <w:div w:id="36705626">
          <w:marLeft w:val="605"/>
          <w:marRight w:val="0"/>
          <w:marTop w:val="200"/>
          <w:marBottom w:val="40"/>
          <w:divBdr>
            <w:top w:val="none" w:sz="0" w:space="0" w:color="auto"/>
            <w:left w:val="none" w:sz="0" w:space="0" w:color="auto"/>
            <w:bottom w:val="none" w:sz="0" w:space="0" w:color="auto"/>
            <w:right w:val="none" w:sz="0" w:space="0" w:color="auto"/>
          </w:divBdr>
        </w:div>
      </w:divsChild>
    </w:div>
    <w:div w:id="632903033">
      <w:bodyDiv w:val="1"/>
      <w:marLeft w:val="0"/>
      <w:marRight w:val="0"/>
      <w:marTop w:val="0"/>
      <w:marBottom w:val="0"/>
      <w:divBdr>
        <w:top w:val="none" w:sz="0" w:space="0" w:color="auto"/>
        <w:left w:val="none" w:sz="0" w:space="0" w:color="auto"/>
        <w:bottom w:val="none" w:sz="0" w:space="0" w:color="auto"/>
        <w:right w:val="none" w:sz="0" w:space="0" w:color="auto"/>
      </w:divBdr>
    </w:div>
    <w:div w:id="659894751">
      <w:bodyDiv w:val="1"/>
      <w:marLeft w:val="0"/>
      <w:marRight w:val="0"/>
      <w:marTop w:val="0"/>
      <w:marBottom w:val="0"/>
      <w:divBdr>
        <w:top w:val="none" w:sz="0" w:space="0" w:color="auto"/>
        <w:left w:val="none" w:sz="0" w:space="0" w:color="auto"/>
        <w:bottom w:val="none" w:sz="0" w:space="0" w:color="auto"/>
        <w:right w:val="none" w:sz="0" w:space="0" w:color="auto"/>
      </w:divBdr>
      <w:divsChild>
        <w:div w:id="575552543">
          <w:marLeft w:val="605"/>
          <w:marRight w:val="0"/>
          <w:marTop w:val="200"/>
          <w:marBottom w:val="40"/>
          <w:divBdr>
            <w:top w:val="none" w:sz="0" w:space="0" w:color="auto"/>
            <w:left w:val="none" w:sz="0" w:space="0" w:color="auto"/>
            <w:bottom w:val="none" w:sz="0" w:space="0" w:color="auto"/>
            <w:right w:val="none" w:sz="0" w:space="0" w:color="auto"/>
          </w:divBdr>
        </w:div>
        <w:div w:id="2027822850">
          <w:marLeft w:val="605"/>
          <w:marRight w:val="0"/>
          <w:marTop w:val="200"/>
          <w:marBottom w:val="40"/>
          <w:divBdr>
            <w:top w:val="none" w:sz="0" w:space="0" w:color="auto"/>
            <w:left w:val="none" w:sz="0" w:space="0" w:color="auto"/>
            <w:bottom w:val="none" w:sz="0" w:space="0" w:color="auto"/>
            <w:right w:val="none" w:sz="0" w:space="0" w:color="auto"/>
          </w:divBdr>
        </w:div>
        <w:div w:id="499081234">
          <w:marLeft w:val="605"/>
          <w:marRight w:val="0"/>
          <w:marTop w:val="200"/>
          <w:marBottom w:val="40"/>
          <w:divBdr>
            <w:top w:val="none" w:sz="0" w:space="0" w:color="auto"/>
            <w:left w:val="none" w:sz="0" w:space="0" w:color="auto"/>
            <w:bottom w:val="none" w:sz="0" w:space="0" w:color="auto"/>
            <w:right w:val="none" w:sz="0" w:space="0" w:color="auto"/>
          </w:divBdr>
        </w:div>
      </w:divsChild>
    </w:div>
    <w:div w:id="791170185">
      <w:bodyDiv w:val="1"/>
      <w:marLeft w:val="0"/>
      <w:marRight w:val="0"/>
      <w:marTop w:val="0"/>
      <w:marBottom w:val="0"/>
      <w:divBdr>
        <w:top w:val="none" w:sz="0" w:space="0" w:color="auto"/>
        <w:left w:val="none" w:sz="0" w:space="0" w:color="auto"/>
        <w:bottom w:val="none" w:sz="0" w:space="0" w:color="auto"/>
        <w:right w:val="none" w:sz="0" w:space="0" w:color="auto"/>
      </w:divBdr>
      <w:divsChild>
        <w:div w:id="450364368">
          <w:marLeft w:val="720"/>
          <w:marRight w:val="0"/>
          <w:marTop w:val="0"/>
          <w:marBottom w:val="0"/>
          <w:divBdr>
            <w:top w:val="none" w:sz="0" w:space="0" w:color="auto"/>
            <w:left w:val="none" w:sz="0" w:space="0" w:color="auto"/>
            <w:bottom w:val="none" w:sz="0" w:space="0" w:color="auto"/>
            <w:right w:val="none" w:sz="0" w:space="0" w:color="auto"/>
          </w:divBdr>
        </w:div>
        <w:div w:id="1556433156">
          <w:marLeft w:val="1498"/>
          <w:marRight w:val="0"/>
          <w:marTop w:val="112"/>
          <w:marBottom w:val="0"/>
          <w:divBdr>
            <w:top w:val="none" w:sz="0" w:space="0" w:color="auto"/>
            <w:left w:val="none" w:sz="0" w:space="0" w:color="auto"/>
            <w:bottom w:val="none" w:sz="0" w:space="0" w:color="auto"/>
            <w:right w:val="none" w:sz="0" w:space="0" w:color="auto"/>
          </w:divBdr>
        </w:div>
        <w:div w:id="665405515">
          <w:marLeft w:val="1498"/>
          <w:marRight w:val="0"/>
          <w:marTop w:val="112"/>
          <w:marBottom w:val="0"/>
          <w:divBdr>
            <w:top w:val="none" w:sz="0" w:space="0" w:color="auto"/>
            <w:left w:val="none" w:sz="0" w:space="0" w:color="auto"/>
            <w:bottom w:val="none" w:sz="0" w:space="0" w:color="auto"/>
            <w:right w:val="none" w:sz="0" w:space="0" w:color="auto"/>
          </w:divBdr>
        </w:div>
        <w:div w:id="1445534076">
          <w:marLeft w:val="1498"/>
          <w:marRight w:val="0"/>
          <w:marTop w:val="112"/>
          <w:marBottom w:val="0"/>
          <w:divBdr>
            <w:top w:val="none" w:sz="0" w:space="0" w:color="auto"/>
            <w:left w:val="none" w:sz="0" w:space="0" w:color="auto"/>
            <w:bottom w:val="none" w:sz="0" w:space="0" w:color="auto"/>
            <w:right w:val="none" w:sz="0" w:space="0" w:color="auto"/>
          </w:divBdr>
        </w:div>
      </w:divsChild>
    </w:div>
    <w:div w:id="832453582">
      <w:bodyDiv w:val="1"/>
      <w:marLeft w:val="0"/>
      <w:marRight w:val="0"/>
      <w:marTop w:val="0"/>
      <w:marBottom w:val="0"/>
      <w:divBdr>
        <w:top w:val="none" w:sz="0" w:space="0" w:color="auto"/>
        <w:left w:val="none" w:sz="0" w:space="0" w:color="auto"/>
        <w:bottom w:val="none" w:sz="0" w:space="0" w:color="auto"/>
        <w:right w:val="none" w:sz="0" w:space="0" w:color="auto"/>
      </w:divBdr>
    </w:div>
    <w:div w:id="836002122">
      <w:bodyDiv w:val="1"/>
      <w:marLeft w:val="0"/>
      <w:marRight w:val="0"/>
      <w:marTop w:val="0"/>
      <w:marBottom w:val="0"/>
      <w:divBdr>
        <w:top w:val="none" w:sz="0" w:space="0" w:color="auto"/>
        <w:left w:val="none" w:sz="0" w:space="0" w:color="auto"/>
        <w:bottom w:val="none" w:sz="0" w:space="0" w:color="auto"/>
        <w:right w:val="none" w:sz="0" w:space="0" w:color="auto"/>
      </w:divBdr>
    </w:div>
    <w:div w:id="864363993">
      <w:bodyDiv w:val="1"/>
      <w:marLeft w:val="0"/>
      <w:marRight w:val="0"/>
      <w:marTop w:val="0"/>
      <w:marBottom w:val="0"/>
      <w:divBdr>
        <w:top w:val="none" w:sz="0" w:space="0" w:color="auto"/>
        <w:left w:val="none" w:sz="0" w:space="0" w:color="auto"/>
        <w:bottom w:val="none" w:sz="0" w:space="0" w:color="auto"/>
        <w:right w:val="none" w:sz="0" w:space="0" w:color="auto"/>
      </w:divBdr>
    </w:div>
    <w:div w:id="868496889">
      <w:bodyDiv w:val="1"/>
      <w:marLeft w:val="0"/>
      <w:marRight w:val="0"/>
      <w:marTop w:val="0"/>
      <w:marBottom w:val="0"/>
      <w:divBdr>
        <w:top w:val="none" w:sz="0" w:space="0" w:color="auto"/>
        <w:left w:val="none" w:sz="0" w:space="0" w:color="auto"/>
        <w:bottom w:val="none" w:sz="0" w:space="0" w:color="auto"/>
        <w:right w:val="none" w:sz="0" w:space="0" w:color="auto"/>
      </w:divBdr>
    </w:div>
    <w:div w:id="894396069">
      <w:bodyDiv w:val="1"/>
      <w:marLeft w:val="0"/>
      <w:marRight w:val="0"/>
      <w:marTop w:val="0"/>
      <w:marBottom w:val="0"/>
      <w:divBdr>
        <w:top w:val="none" w:sz="0" w:space="0" w:color="auto"/>
        <w:left w:val="none" w:sz="0" w:space="0" w:color="auto"/>
        <w:bottom w:val="none" w:sz="0" w:space="0" w:color="auto"/>
        <w:right w:val="none" w:sz="0" w:space="0" w:color="auto"/>
      </w:divBdr>
      <w:divsChild>
        <w:div w:id="1725790346">
          <w:marLeft w:val="605"/>
          <w:marRight w:val="0"/>
          <w:marTop w:val="200"/>
          <w:marBottom w:val="40"/>
          <w:divBdr>
            <w:top w:val="none" w:sz="0" w:space="0" w:color="auto"/>
            <w:left w:val="none" w:sz="0" w:space="0" w:color="auto"/>
            <w:bottom w:val="none" w:sz="0" w:space="0" w:color="auto"/>
            <w:right w:val="none" w:sz="0" w:space="0" w:color="auto"/>
          </w:divBdr>
        </w:div>
        <w:div w:id="1623997934">
          <w:marLeft w:val="605"/>
          <w:marRight w:val="0"/>
          <w:marTop w:val="200"/>
          <w:marBottom w:val="40"/>
          <w:divBdr>
            <w:top w:val="none" w:sz="0" w:space="0" w:color="auto"/>
            <w:left w:val="none" w:sz="0" w:space="0" w:color="auto"/>
            <w:bottom w:val="none" w:sz="0" w:space="0" w:color="auto"/>
            <w:right w:val="none" w:sz="0" w:space="0" w:color="auto"/>
          </w:divBdr>
        </w:div>
        <w:div w:id="1875116477">
          <w:marLeft w:val="605"/>
          <w:marRight w:val="0"/>
          <w:marTop w:val="200"/>
          <w:marBottom w:val="40"/>
          <w:divBdr>
            <w:top w:val="none" w:sz="0" w:space="0" w:color="auto"/>
            <w:left w:val="none" w:sz="0" w:space="0" w:color="auto"/>
            <w:bottom w:val="none" w:sz="0" w:space="0" w:color="auto"/>
            <w:right w:val="none" w:sz="0" w:space="0" w:color="auto"/>
          </w:divBdr>
        </w:div>
      </w:divsChild>
    </w:div>
    <w:div w:id="895975227">
      <w:bodyDiv w:val="1"/>
      <w:marLeft w:val="0"/>
      <w:marRight w:val="0"/>
      <w:marTop w:val="0"/>
      <w:marBottom w:val="0"/>
      <w:divBdr>
        <w:top w:val="none" w:sz="0" w:space="0" w:color="auto"/>
        <w:left w:val="none" w:sz="0" w:space="0" w:color="auto"/>
        <w:bottom w:val="none" w:sz="0" w:space="0" w:color="auto"/>
        <w:right w:val="none" w:sz="0" w:space="0" w:color="auto"/>
      </w:divBdr>
    </w:div>
    <w:div w:id="940378190">
      <w:bodyDiv w:val="1"/>
      <w:marLeft w:val="0"/>
      <w:marRight w:val="0"/>
      <w:marTop w:val="0"/>
      <w:marBottom w:val="0"/>
      <w:divBdr>
        <w:top w:val="none" w:sz="0" w:space="0" w:color="auto"/>
        <w:left w:val="none" w:sz="0" w:space="0" w:color="auto"/>
        <w:bottom w:val="none" w:sz="0" w:space="0" w:color="auto"/>
        <w:right w:val="none" w:sz="0" w:space="0" w:color="auto"/>
      </w:divBdr>
      <w:divsChild>
        <w:div w:id="1145508870">
          <w:marLeft w:val="605"/>
          <w:marRight w:val="0"/>
          <w:marTop w:val="200"/>
          <w:marBottom w:val="40"/>
          <w:divBdr>
            <w:top w:val="none" w:sz="0" w:space="0" w:color="auto"/>
            <w:left w:val="none" w:sz="0" w:space="0" w:color="auto"/>
            <w:bottom w:val="none" w:sz="0" w:space="0" w:color="auto"/>
            <w:right w:val="none" w:sz="0" w:space="0" w:color="auto"/>
          </w:divBdr>
        </w:div>
        <w:div w:id="2095979601">
          <w:marLeft w:val="605"/>
          <w:marRight w:val="0"/>
          <w:marTop w:val="200"/>
          <w:marBottom w:val="40"/>
          <w:divBdr>
            <w:top w:val="none" w:sz="0" w:space="0" w:color="auto"/>
            <w:left w:val="none" w:sz="0" w:space="0" w:color="auto"/>
            <w:bottom w:val="none" w:sz="0" w:space="0" w:color="auto"/>
            <w:right w:val="none" w:sz="0" w:space="0" w:color="auto"/>
          </w:divBdr>
        </w:div>
        <w:div w:id="546720738">
          <w:marLeft w:val="605"/>
          <w:marRight w:val="0"/>
          <w:marTop w:val="200"/>
          <w:marBottom w:val="40"/>
          <w:divBdr>
            <w:top w:val="none" w:sz="0" w:space="0" w:color="auto"/>
            <w:left w:val="none" w:sz="0" w:space="0" w:color="auto"/>
            <w:bottom w:val="none" w:sz="0" w:space="0" w:color="auto"/>
            <w:right w:val="none" w:sz="0" w:space="0" w:color="auto"/>
          </w:divBdr>
        </w:div>
      </w:divsChild>
    </w:div>
    <w:div w:id="943610726">
      <w:bodyDiv w:val="1"/>
      <w:marLeft w:val="0"/>
      <w:marRight w:val="0"/>
      <w:marTop w:val="0"/>
      <w:marBottom w:val="0"/>
      <w:divBdr>
        <w:top w:val="none" w:sz="0" w:space="0" w:color="auto"/>
        <w:left w:val="none" w:sz="0" w:space="0" w:color="auto"/>
        <w:bottom w:val="none" w:sz="0" w:space="0" w:color="auto"/>
        <w:right w:val="none" w:sz="0" w:space="0" w:color="auto"/>
      </w:divBdr>
    </w:div>
    <w:div w:id="968441185">
      <w:bodyDiv w:val="1"/>
      <w:marLeft w:val="0"/>
      <w:marRight w:val="0"/>
      <w:marTop w:val="0"/>
      <w:marBottom w:val="0"/>
      <w:divBdr>
        <w:top w:val="none" w:sz="0" w:space="0" w:color="auto"/>
        <w:left w:val="none" w:sz="0" w:space="0" w:color="auto"/>
        <w:bottom w:val="none" w:sz="0" w:space="0" w:color="auto"/>
        <w:right w:val="none" w:sz="0" w:space="0" w:color="auto"/>
      </w:divBdr>
      <w:divsChild>
        <w:div w:id="1558472069">
          <w:marLeft w:val="720"/>
          <w:marRight w:val="0"/>
          <w:marTop w:val="0"/>
          <w:marBottom w:val="0"/>
          <w:divBdr>
            <w:top w:val="none" w:sz="0" w:space="0" w:color="auto"/>
            <w:left w:val="none" w:sz="0" w:space="0" w:color="auto"/>
            <w:bottom w:val="none" w:sz="0" w:space="0" w:color="auto"/>
            <w:right w:val="none" w:sz="0" w:space="0" w:color="auto"/>
          </w:divBdr>
        </w:div>
      </w:divsChild>
    </w:div>
    <w:div w:id="995718152">
      <w:bodyDiv w:val="1"/>
      <w:marLeft w:val="0"/>
      <w:marRight w:val="0"/>
      <w:marTop w:val="0"/>
      <w:marBottom w:val="0"/>
      <w:divBdr>
        <w:top w:val="none" w:sz="0" w:space="0" w:color="auto"/>
        <w:left w:val="none" w:sz="0" w:space="0" w:color="auto"/>
        <w:bottom w:val="none" w:sz="0" w:space="0" w:color="auto"/>
        <w:right w:val="none" w:sz="0" w:space="0" w:color="auto"/>
      </w:divBdr>
    </w:div>
    <w:div w:id="1009332361">
      <w:bodyDiv w:val="1"/>
      <w:marLeft w:val="0"/>
      <w:marRight w:val="0"/>
      <w:marTop w:val="0"/>
      <w:marBottom w:val="0"/>
      <w:divBdr>
        <w:top w:val="none" w:sz="0" w:space="0" w:color="auto"/>
        <w:left w:val="none" w:sz="0" w:space="0" w:color="auto"/>
        <w:bottom w:val="none" w:sz="0" w:space="0" w:color="auto"/>
        <w:right w:val="none" w:sz="0" w:space="0" w:color="auto"/>
      </w:divBdr>
    </w:div>
    <w:div w:id="1025327854">
      <w:bodyDiv w:val="1"/>
      <w:marLeft w:val="0"/>
      <w:marRight w:val="0"/>
      <w:marTop w:val="0"/>
      <w:marBottom w:val="0"/>
      <w:divBdr>
        <w:top w:val="none" w:sz="0" w:space="0" w:color="auto"/>
        <w:left w:val="none" w:sz="0" w:space="0" w:color="auto"/>
        <w:bottom w:val="none" w:sz="0" w:space="0" w:color="auto"/>
        <w:right w:val="none" w:sz="0" w:space="0" w:color="auto"/>
      </w:divBdr>
    </w:div>
    <w:div w:id="1055352332">
      <w:bodyDiv w:val="1"/>
      <w:marLeft w:val="0"/>
      <w:marRight w:val="0"/>
      <w:marTop w:val="0"/>
      <w:marBottom w:val="0"/>
      <w:divBdr>
        <w:top w:val="none" w:sz="0" w:space="0" w:color="auto"/>
        <w:left w:val="none" w:sz="0" w:space="0" w:color="auto"/>
        <w:bottom w:val="none" w:sz="0" w:space="0" w:color="auto"/>
        <w:right w:val="none" w:sz="0" w:space="0" w:color="auto"/>
      </w:divBdr>
      <w:divsChild>
        <w:div w:id="342586739">
          <w:marLeft w:val="605"/>
          <w:marRight w:val="0"/>
          <w:marTop w:val="200"/>
          <w:marBottom w:val="40"/>
          <w:divBdr>
            <w:top w:val="none" w:sz="0" w:space="0" w:color="auto"/>
            <w:left w:val="none" w:sz="0" w:space="0" w:color="auto"/>
            <w:bottom w:val="none" w:sz="0" w:space="0" w:color="auto"/>
            <w:right w:val="none" w:sz="0" w:space="0" w:color="auto"/>
          </w:divBdr>
        </w:div>
        <w:div w:id="1197500325">
          <w:marLeft w:val="605"/>
          <w:marRight w:val="0"/>
          <w:marTop w:val="200"/>
          <w:marBottom w:val="40"/>
          <w:divBdr>
            <w:top w:val="none" w:sz="0" w:space="0" w:color="auto"/>
            <w:left w:val="none" w:sz="0" w:space="0" w:color="auto"/>
            <w:bottom w:val="none" w:sz="0" w:space="0" w:color="auto"/>
            <w:right w:val="none" w:sz="0" w:space="0" w:color="auto"/>
          </w:divBdr>
        </w:div>
        <w:div w:id="908807895">
          <w:marLeft w:val="605"/>
          <w:marRight w:val="0"/>
          <w:marTop w:val="200"/>
          <w:marBottom w:val="40"/>
          <w:divBdr>
            <w:top w:val="none" w:sz="0" w:space="0" w:color="auto"/>
            <w:left w:val="none" w:sz="0" w:space="0" w:color="auto"/>
            <w:bottom w:val="none" w:sz="0" w:space="0" w:color="auto"/>
            <w:right w:val="none" w:sz="0" w:space="0" w:color="auto"/>
          </w:divBdr>
        </w:div>
      </w:divsChild>
    </w:div>
    <w:div w:id="1133718194">
      <w:bodyDiv w:val="1"/>
      <w:marLeft w:val="0"/>
      <w:marRight w:val="0"/>
      <w:marTop w:val="0"/>
      <w:marBottom w:val="0"/>
      <w:divBdr>
        <w:top w:val="none" w:sz="0" w:space="0" w:color="auto"/>
        <w:left w:val="none" w:sz="0" w:space="0" w:color="auto"/>
        <w:bottom w:val="none" w:sz="0" w:space="0" w:color="auto"/>
        <w:right w:val="none" w:sz="0" w:space="0" w:color="auto"/>
      </w:divBdr>
      <w:divsChild>
        <w:div w:id="754934790">
          <w:marLeft w:val="605"/>
          <w:marRight w:val="0"/>
          <w:marTop w:val="200"/>
          <w:marBottom w:val="40"/>
          <w:divBdr>
            <w:top w:val="none" w:sz="0" w:space="0" w:color="auto"/>
            <w:left w:val="none" w:sz="0" w:space="0" w:color="auto"/>
            <w:bottom w:val="none" w:sz="0" w:space="0" w:color="auto"/>
            <w:right w:val="none" w:sz="0" w:space="0" w:color="auto"/>
          </w:divBdr>
        </w:div>
        <w:div w:id="371731334">
          <w:marLeft w:val="605"/>
          <w:marRight w:val="0"/>
          <w:marTop w:val="200"/>
          <w:marBottom w:val="40"/>
          <w:divBdr>
            <w:top w:val="none" w:sz="0" w:space="0" w:color="auto"/>
            <w:left w:val="none" w:sz="0" w:space="0" w:color="auto"/>
            <w:bottom w:val="none" w:sz="0" w:space="0" w:color="auto"/>
            <w:right w:val="none" w:sz="0" w:space="0" w:color="auto"/>
          </w:divBdr>
        </w:div>
      </w:divsChild>
    </w:div>
    <w:div w:id="1270357407">
      <w:bodyDiv w:val="1"/>
      <w:marLeft w:val="0"/>
      <w:marRight w:val="0"/>
      <w:marTop w:val="0"/>
      <w:marBottom w:val="0"/>
      <w:divBdr>
        <w:top w:val="none" w:sz="0" w:space="0" w:color="auto"/>
        <w:left w:val="none" w:sz="0" w:space="0" w:color="auto"/>
        <w:bottom w:val="none" w:sz="0" w:space="0" w:color="auto"/>
        <w:right w:val="none" w:sz="0" w:space="0" w:color="auto"/>
      </w:divBdr>
      <w:divsChild>
        <w:div w:id="424572412">
          <w:marLeft w:val="605"/>
          <w:marRight w:val="0"/>
          <w:marTop w:val="200"/>
          <w:marBottom w:val="40"/>
          <w:divBdr>
            <w:top w:val="none" w:sz="0" w:space="0" w:color="auto"/>
            <w:left w:val="none" w:sz="0" w:space="0" w:color="auto"/>
            <w:bottom w:val="none" w:sz="0" w:space="0" w:color="auto"/>
            <w:right w:val="none" w:sz="0" w:space="0" w:color="auto"/>
          </w:divBdr>
        </w:div>
        <w:div w:id="166134203">
          <w:marLeft w:val="605"/>
          <w:marRight w:val="0"/>
          <w:marTop w:val="200"/>
          <w:marBottom w:val="40"/>
          <w:divBdr>
            <w:top w:val="none" w:sz="0" w:space="0" w:color="auto"/>
            <w:left w:val="none" w:sz="0" w:space="0" w:color="auto"/>
            <w:bottom w:val="none" w:sz="0" w:space="0" w:color="auto"/>
            <w:right w:val="none" w:sz="0" w:space="0" w:color="auto"/>
          </w:divBdr>
        </w:div>
        <w:div w:id="178466457">
          <w:marLeft w:val="605"/>
          <w:marRight w:val="0"/>
          <w:marTop w:val="200"/>
          <w:marBottom w:val="40"/>
          <w:divBdr>
            <w:top w:val="none" w:sz="0" w:space="0" w:color="auto"/>
            <w:left w:val="none" w:sz="0" w:space="0" w:color="auto"/>
            <w:bottom w:val="none" w:sz="0" w:space="0" w:color="auto"/>
            <w:right w:val="none" w:sz="0" w:space="0" w:color="auto"/>
          </w:divBdr>
        </w:div>
      </w:divsChild>
    </w:div>
    <w:div w:id="1286230335">
      <w:bodyDiv w:val="1"/>
      <w:marLeft w:val="0"/>
      <w:marRight w:val="0"/>
      <w:marTop w:val="0"/>
      <w:marBottom w:val="0"/>
      <w:divBdr>
        <w:top w:val="none" w:sz="0" w:space="0" w:color="auto"/>
        <w:left w:val="none" w:sz="0" w:space="0" w:color="auto"/>
        <w:bottom w:val="none" w:sz="0" w:space="0" w:color="auto"/>
        <w:right w:val="none" w:sz="0" w:space="0" w:color="auto"/>
      </w:divBdr>
    </w:div>
    <w:div w:id="1319460913">
      <w:bodyDiv w:val="1"/>
      <w:marLeft w:val="0"/>
      <w:marRight w:val="0"/>
      <w:marTop w:val="0"/>
      <w:marBottom w:val="0"/>
      <w:divBdr>
        <w:top w:val="none" w:sz="0" w:space="0" w:color="auto"/>
        <w:left w:val="none" w:sz="0" w:space="0" w:color="auto"/>
        <w:bottom w:val="none" w:sz="0" w:space="0" w:color="auto"/>
        <w:right w:val="none" w:sz="0" w:space="0" w:color="auto"/>
      </w:divBdr>
      <w:divsChild>
        <w:div w:id="1138496998">
          <w:marLeft w:val="605"/>
          <w:marRight w:val="0"/>
          <w:marTop w:val="200"/>
          <w:marBottom w:val="40"/>
          <w:divBdr>
            <w:top w:val="none" w:sz="0" w:space="0" w:color="auto"/>
            <w:left w:val="none" w:sz="0" w:space="0" w:color="auto"/>
            <w:bottom w:val="none" w:sz="0" w:space="0" w:color="auto"/>
            <w:right w:val="none" w:sz="0" w:space="0" w:color="auto"/>
          </w:divBdr>
        </w:div>
        <w:div w:id="982585251">
          <w:marLeft w:val="605"/>
          <w:marRight w:val="0"/>
          <w:marTop w:val="200"/>
          <w:marBottom w:val="40"/>
          <w:divBdr>
            <w:top w:val="none" w:sz="0" w:space="0" w:color="auto"/>
            <w:left w:val="none" w:sz="0" w:space="0" w:color="auto"/>
            <w:bottom w:val="none" w:sz="0" w:space="0" w:color="auto"/>
            <w:right w:val="none" w:sz="0" w:space="0" w:color="auto"/>
          </w:divBdr>
        </w:div>
        <w:div w:id="1882355867">
          <w:marLeft w:val="605"/>
          <w:marRight w:val="0"/>
          <w:marTop w:val="200"/>
          <w:marBottom w:val="40"/>
          <w:divBdr>
            <w:top w:val="none" w:sz="0" w:space="0" w:color="auto"/>
            <w:left w:val="none" w:sz="0" w:space="0" w:color="auto"/>
            <w:bottom w:val="none" w:sz="0" w:space="0" w:color="auto"/>
            <w:right w:val="none" w:sz="0" w:space="0" w:color="auto"/>
          </w:divBdr>
        </w:div>
        <w:div w:id="910114616">
          <w:marLeft w:val="605"/>
          <w:marRight w:val="0"/>
          <w:marTop w:val="200"/>
          <w:marBottom w:val="40"/>
          <w:divBdr>
            <w:top w:val="none" w:sz="0" w:space="0" w:color="auto"/>
            <w:left w:val="none" w:sz="0" w:space="0" w:color="auto"/>
            <w:bottom w:val="none" w:sz="0" w:space="0" w:color="auto"/>
            <w:right w:val="none" w:sz="0" w:space="0" w:color="auto"/>
          </w:divBdr>
        </w:div>
        <w:div w:id="12464714">
          <w:marLeft w:val="605"/>
          <w:marRight w:val="0"/>
          <w:marTop w:val="200"/>
          <w:marBottom w:val="40"/>
          <w:divBdr>
            <w:top w:val="none" w:sz="0" w:space="0" w:color="auto"/>
            <w:left w:val="none" w:sz="0" w:space="0" w:color="auto"/>
            <w:bottom w:val="none" w:sz="0" w:space="0" w:color="auto"/>
            <w:right w:val="none" w:sz="0" w:space="0" w:color="auto"/>
          </w:divBdr>
        </w:div>
      </w:divsChild>
    </w:div>
    <w:div w:id="1322923154">
      <w:bodyDiv w:val="1"/>
      <w:marLeft w:val="0"/>
      <w:marRight w:val="0"/>
      <w:marTop w:val="0"/>
      <w:marBottom w:val="0"/>
      <w:divBdr>
        <w:top w:val="none" w:sz="0" w:space="0" w:color="auto"/>
        <w:left w:val="none" w:sz="0" w:space="0" w:color="auto"/>
        <w:bottom w:val="none" w:sz="0" w:space="0" w:color="auto"/>
        <w:right w:val="none" w:sz="0" w:space="0" w:color="auto"/>
      </w:divBdr>
      <w:divsChild>
        <w:div w:id="2134206707">
          <w:marLeft w:val="605"/>
          <w:marRight w:val="0"/>
          <w:marTop w:val="200"/>
          <w:marBottom w:val="40"/>
          <w:divBdr>
            <w:top w:val="none" w:sz="0" w:space="0" w:color="auto"/>
            <w:left w:val="none" w:sz="0" w:space="0" w:color="auto"/>
            <w:bottom w:val="none" w:sz="0" w:space="0" w:color="auto"/>
            <w:right w:val="none" w:sz="0" w:space="0" w:color="auto"/>
          </w:divBdr>
        </w:div>
        <w:div w:id="1879001047">
          <w:marLeft w:val="605"/>
          <w:marRight w:val="0"/>
          <w:marTop w:val="200"/>
          <w:marBottom w:val="40"/>
          <w:divBdr>
            <w:top w:val="none" w:sz="0" w:space="0" w:color="auto"/>
            <w:left w:val="none" w:sz="0" w:space="0" w:color="auto"/>
            <w:bottom w:val="none" w:sz="0" w:space="0" w:color="auto"/>
            <w:right w:val="none" w:sz="0" w:space="0" w:color="auto"/>
          </w:divBdr>
        </w:div>
        <w:div w:id="1467698253">
          <w:marLeft w:val="605"/>
          <w:marRight w:val="0"/>
          <w:marTop w:val="200"/>
          <w:marBottom w:val="40"/>
          <w:divBdr>
            <w:top w:val="none" w:sz="0" w:space="0" w:color="auto"/>
            <w:left w:val="none" w:sz="0" w:space="0" w:color="auto"/>
            <w:bottom w:val="none" w:sz="0" w:space="0" w:color="auto"/>
            <w:right w:val="none" w:sz="0" w:space="0" w:color="auto"/>
          </w:divBdr>
        </w:div>
      </w:divsChild>
    </w:div>
    <w:div w:id="1336226122">
      <w:bodyDiv w:val="1"/>
      <w:marLeft w:val="0"/>
      <w:marRight w:val="0"/>
      <w:marTop w:val="0"/>
      <w:marBottom w:val="0"/>
      <w:divBdr>
        <w:top w:val="none" w:sz="0" w:space="0" w:color="auto"/>
        <w:left w:val="none" w:sz="0" w:space="0" w:color="auto"/>
        <w:bottom w:val="none" w:sz="0" w:space="0" w:color="auto"/>
        <w:right w:val="none" w:sz="0" w:space="0" w:color="auto"/>
      </w:divBdr>
      <w:divsChild>
        <w:div w:id="1489516398">
          <w:marLeft w:val="605"/>
          <w:marRight w:val="0"/>
          <w:marTop w:val="200"/>
          <w:marBottom w:val="40"/>
          <w:divBdr>
            <w:top w:val="none" w:sz="0" w:space="0" w:color="auto"/>
            <w:left w:val="none" w:sz="0" w:space="0" w:color="auto"/>
            <w:bottom w:val="none" w:sz="0" w:space="0" w:color="auto"/>
            <w:right w:val="none" w:sz="0" w:space="0" w:color="auto"/>
          </w:divBdr>
        </w:div>
        <w:div w:id="312833165">
          <w:marLeft w:val="605"/>
          <w:marRight w:val="0"/>
          <w:marTop w:val="200"/>
          <w:marBottom w:val="40"/>
          <w:divBdr>
            <w:top w:val="none" w:sz="0" w:space="0" w:color="auto"/>
            <w:left w:val="none" w:sz="0" w:space="0" w:color="auto"/>
            <w:bottom w:val="none" w:sz="0" w:space="0" w:color="auto"/>
            <w:right w:val="none" w:sz="0" w:space="0" w:color="auto"/>
          </w:divBdr>
        </w:div>
        <w:div w:id="791440959">
          <w:marLeft w:val="605"/>
          <w:marRight w:val="0"/>
          <w:marTop w:val="200"/>
          <w:marBottom w:val="40"/>
          <w:divBdr>
            <w:top w:val="none" w:sz="0" w:space="0" w:color="auto"/>
            <w:left w:val="none" w:sz="0" w:space="0" w:color="auto"/>
            <w:bottom w:val="none" w:sz="0" w:space="0" w:color="auto"/>
            <w:right w:val="none" w:sz="0" w:space="0" w:color="auto"/>
          </w:divBdr>
        </w:div>
        <w:div w:id="1923028680">
          <w:marLeft w:val="605"/>
          <w:marRight w:val="0"/>
          <w:marTop w:val="200"/>
          <w:marBottom w:val="40"/>
          <w:divBdr>
            <w:top w:val="none" w:sz="0" w:space="0" w:color="auto"/>
            <w:left w:val="none" w:sz="0" w:space="0" w:color="auto"/>
            <w:bottom w:val="none" w:sz="0" w:space="0" w:color="auto"/>
            <w:right w:val="none" w:sz="0" w:space="0" w:color="auto"/>
          </w:divBdr>
        </w:div>
        <w:div w:id="1538199284">
          <w:marLeft w:val="605"/>
          <w:marRight w:val="0"/>
          <w:marTop w:val="200"/>
          <w:marBottom w:val="40"/>
          <w:divBdr>
            <w:top w:val="none" w:sz="0" w:space="0" w:color="auto"/>
            <w:left w:val="none" w:sz="0" w:space="0" w:color="auto"/>
            <w:bottom w:val="none" w:sz="0" w:space="0" w:color="auto"/>
            <w:right w:val="none" w:sz="0" w:space="0" w:color="auto"/>
          </w:divBdr>
        </w:div>
        <w:div w:id="724257402">
          <w:marLeft w:val="605"/>
          <w:marRight w:val="0"/>
          <w:marTop w:val="200"/>
          <w:marBottom w:val="40"/>
          <w:divBdr>
            <w:top w:val="none" w:sz="0" w:space="0" w:color="auto"/>
            <w:left w:val="none" w:sz="0" w:space="0" w:color="auto"/>
            <w:bottom w:val="none" w:sz="0" w:space="0" w:color="auto"/>
            <w:right w:val="none" w:sz="0" w:space="0" w:color="auto"/>
          </w:divBdr>
        </w:div>
      </w:divsChild>
    </w:div>
    <w:div w:id="1362121546">
      <w:bodyDiv w:val="1"/>
      <w:marLeft w:val="0"/>
      <w:marRight w:val="0"/>
      <w:marTop w:val="0"/>
      <w:marBottom w:val="0"/>
      <w:divBdr>
        <w:top w:val="none" w:sz="0" w:space="0" w:color="auto"/>
        <w:left w:val="none" w:sz="0" w:space="0" w:color="auto"/>
        <w:bottom w:val="none" w:sz="0" w:space="0" w:color="auto"/>
        <w:right w:val="none" w:sz="0" w:space="0" w:color="auto"/>
      </w:divBdr>
      <w:divsChild>
        <w:div w:id="1510942979">
          <w:marLeft w:val="605"/>
          <w:marRight w:val="0"/>
          <w:marTop w:val="200"/>
          <w:marBottom w:val="40"/>
          <w:divBdr>
            <w:top w:val="none" w:sz="0" w:space="0" w:color="auto"/>
            <w:left w:val="none" w:sz="0" w:space="0" w:color="auto"/>
            <w:bottom w:val="none" w:sz="0" w:space="0" w:color="auto"/>
            <w:right w:val="none" w:sz="0" w:space="0" w:color="auto"/>
          </w:divBdr>
        </w:div>
        <w:div w:id="1641694283">
          <w:marLeft w:val="605"/>
          <w:marRight w:val="0"/>
          <w:marTop w:val="200"/>
          <w:marBottom w:val="40"/>
          <w:divBdr>
            <w:top w:val="none" w:sz="0" w:space="0" w:color="auto"/>
            <w:left w:val="none" w:sz="0" w:space="0" w:color="auto"/>
            <w:bottom w:val="none" w:sz="0" w:space="0" w:color="auto"/>
            <w:right w:val="none" w:sz="0" w:space="0" w:color="auto"/>
          </w:divBdr>
        </w:div>
        <w:div w:id="963736108">
          <w:marLeft w:val="605"/>
          <w:marRight w:val="0"/>
          <w:marTop w:val="200"/>
          <w:marBottom w:val="40"/>
          <w:divBdr>
            <w:top w:val="none" w:sz="0" w:space="0" w:color="auto"/>
            <w:left w:val="none" w:sz="0" w:space="0" w:color="auto"/>
            <w:bottom w:val="none" w:sz="0" w:space="0" w:color="auto"/>
            <w:right w:val="none" w:sz="0" w:space="0" w:color="auto"/>
          </w:divBdr>
        </w:div>
        <w:div w:id="2132167893">
          <w:marLeft w:val="605"/>
          <w:marRight w:val="0"/>
          <w:marTop w:val="200"/>
          <w:marBottom w:val="40"/>
          <w:divBdr>
            <w:top w:val="none" w:sz="0" w:space="0" w:color="auto"/>
            <w:left w:val="none" w:sz="0" w:space="0" w:color="auto"/>
            <w:bottom w:val="none" w:sz="0" w:space="0" w:color="auto"/>
            <w:right w:val="none" w:sz="0" w:space="0" w:color="auto"/>
          </w:divBdr>
        </w:div>
        <w:div w:id="1365329186">
          <w:marLeft w:val="605"/>
          <w:marRight w:val="0"/>
          <w:marTop w:val="200"/>
          <w:marBottom w:val="40"/>
          <w:divBdr>
            <w:top w:val="none" w:sz="0" w:space="0" w:color="auto"/>
            <w:left w:val="none" w:sz="0" w:space="0" w:color="auto"/>
            <w:bottom w:val="none" w:sz="0" w:space="0" w:color="auto"/>
            <w:right w:val="none" w:sz="0" w:space="0" w:color="auto"/>
          </w:divBdr>
        </w:div>
      </w:divsChild>
    </w:div>
    <w:div w:id="1366558233">
      <w:bodyDiv w:val="1"/>
      <w:marLeft w:val="0"/>
      <w:marRight w:val="0"/>
      <w:marTop w:val="0"/>
      <w:marBottom w:val="0"/>
      <w:divBdr>
        <w:top w:val="none" w:sz="0" w:space="0" w:color="auto"/>
        <w:left w:val="none" w:sz="0" w:space="0" w:color="auto"/>
        <w:bottom w:val="none" w:sz="0" w:space="0" w:color="auto"/>
        <w:right w:val="none" w:sz="0" w:space="0" w:color="auto"/>
      </w:divBdr>
      <w:divsChild>
        <w:div w:id="382603077">
          <w:marLeft w:val="605"/>
          <w:marRight w:val="0"/>
          <w:marTop w:val="200"/>
          <w:marBottom w:val="40"/>
          <w:divBdr>
            <w:top w:val="none" w:sz="0" w:space="0" w:color="auto"/>
            <w:left w:val="none" w:sz="0" w:space="0" w:color="auto"/>
            <w:bottom w:val="none" w:sz="0" w:space="0" w:color="auto"/>
            <w:right w:val="none" w:sz="0" w:space="0" w:color="auto"/>
          </w:divBdr>
        </w:div>
        <w:div w:id="54549155">
          <w:marLeft w:val="605"/>
          <w:marRight w:val="0"/>
          <w:marTop w:val="200"/>
          <w:marBottom w:val="40"/>
          <w:divBdr>
            <w:top w:val="none" w:sz="0" w:space="0" w:color="auto"/>
            <w:left w:val="none" w:sz="0" w:space="0" w:color="auto"/>
            <w:bottom w:val="none" w:sz="0" w:space="0" w:color="auto"/>
            <w:right w:val="none" w:sz="0" w:space="0" w:color="auto"/>
          </w:divBdr>
        </w:div>
      </w:divsChild>
    </w:div>
    <w:div w:id="1477645382">
      <w:bodyDiv w:val="1"/>
      <w:marLeft w:val="0"/>
      <w:marRight w:val="0"/>
      <w:marTop w:val="0"/>
      <w:marBottom w:val="0"/>
      <w:divBdr>
        <w:top w:val="none" w:sz="0" w:space="0" w:color="auto"/>
        <w:left w:val="none" w:sz="0" w:space="0" w:color="auto"/>
        <w:bottom w:val="none" w:sz="0" w:space="0" w:color="auto"/>
        <w:right w:val="none" w:sz="0" w:space="0" w:color="auto"/>
      </w:divBdr>
      <w:divsChild>
        <w:div w:id="777524299">
          <w:marLeft w:val="605"/>
          <w:marRight w:val="0"/>
          <w:marTop w:val="200"/>
          <w:marBottom w:val="40"/>
          <w:divBdr>
            <w:top w:val="none" w:sz="0" w:space="0" w:color="auto"/>
            <w:left w:val="none" w:sz="0" w:space="0" w:color="auto"/>
            <w:bottom w:val="none" w:sz="0" w:space="0" w:color="auto"/>
            <w:right w:val="none" w:sz="0" w:space="0" w:color="auto"/>
          </w:divBdr>
        </w:div>
        <w:div w:id="1136491284">
          <w:marLeft w:val="605"/>
          <w:marRight w:val="0"/>
          <w:marTop w:val="200"/>
          <w:marBottom w:val="40"/>
          <w:divBdr>
            <w:top w:val="none" w:sz="0" w:space="0" w:color="auto"/>
            <w:left w:val="none" w:sz="0" w:space="0" w:color="auto"/>
            <w:bottom w:val="none" w:sz="0" w:space="0" w:color="auto"/>
            <w:right w:val="none" w:sz="0" w:space="0" w:color="auto"/>
          </w:divBdr>
        </w:div>
        <w:div w:id="990788590">
          <w:marLeft w:val="605"/>
          <w:marRight w:val="0"/>
          <w:marTop w:val="200"/>
          <w:marBottom w:val="40"/>
          <w:divBdr>
            <w:top w:val="none" w:sz="0" w:space="0" w:color="auto"/>
            <w:left w:val="none" w:sz="0" w:space="0" w:color="auto"/>
            <w:bottom w:val="none" w:sz="0" w:space="0" w:color="auto"/>
            <w:right w:val="none" w:sz="0" w:space="0" w:color="auto"/>
          </w:divBdr>
        </w:div>
        <w:div w:id="222065781">
          <w:marLeft w:val="605"/>
          <w:marRight w:val="0"/>
          <w:marTop w:val="200"/>
          <w:marBottom w:val="40"/>
          <w:divBdr>
            <w:top w:val="none" w:sz="0" w:space="0" w:color="auto"/>
            <w:left w:val="none" w:sz="0" w:space="0" w:color="auto"/>
            <w:bottom w:val="none" w:sz="0" w:space="0" w:color="auto"/>
            <w:right w:val="none" w:sz="0" w:space="0" w:color="auto"/>
          </w:divBdr>
        </w:div>
      </w:divsChild>
    </w:div>
    <w:div w:id="1570917357">
      <w:bodyDiv w:val="1"/>
      <w:marLeft w:val="0"/>
      <w:marRight w:val="0"/>
      <w:marTop w:val="0"/>
      <w:marBottom w:val="0"/>
      <w:divBdr>
        <w:top w:val="none" w:sz="0" w:space="0" w:color="auto"/>
        <w:left w:val="none" w:sz="0" w:space="0" w:color="auto"/>
        <w:bottom w:val="none" w:sz="0" w:space="0" w:color="auto"/>
        <w:right w:val="none" w:sz="0" w:space="0" w:color="auto"/>
      </w:divBdr>
      <w:divsChild>
        <w:div w:id="465927948">
          <w:marLeft w:val="605"/>
          <w:marRight w:val="0"/>
          <w:marTop w:val="200"/>
          <w:marBottom w:val="40"/>
          <w:divBdr>
            <w:top w:val="none" w:sz="0" w:space="0" w:color="auto"/>
            <w:left w:val="none" w:sz="0" w:space="0" w:color="auto"/>
            <w:bottom w:val="none" w:sz="0" w:space="0" w:color="auto"/>
            <w:right w:val="none" w:sz="0" w:space="0" w:color="auto"/>
          </w:divBdr>
        </w:div>
        <w:div w:id="204753497">
          <w:marLeft w:val="605"/>
          <w:marRight w:val="0"/>
          <w:marTop w:val="200"/>
          <w:marBottom w:val="40"/>
          <w:divBdr>
            <w:top w:val="none" w:sz="0" w:space="0" w:color="auto"/>
            <w:left w:val="none" w:sz="0" w:space="0" w:color="auto"/>
            <w:bottom w:val="none" w:sz="0" w:space="0" w:color="auto"/>
            <w:right w:val="none" w:sz="0" w:space="0" w:color="auto"/>
          </w:divBdr>
        </w:div>
        <w:div w:id="625087837">
          <w:marLeft w:val="605"/>
          <w:marRight w:val="0"/>
          <w:marTop w:val="200"/>
          <w:marBottom w:val="40"/>
          <w:divBdr>
            <w:top w:val="none" w:sz="0" w:space="0" w:color="auto"/>
            <w:left w:val="none" w:sz="0" w:space="0" w:color="auto"/>
            <w:bottom w:val="none" w:sz="0" w:space="0" w:color="auto"/>
            <w:right w:val="none" w:sz="0" w:space="0" w:color="auto"/>
          </w:divBdr>
        </w:div>
        <w:div w:id="592012180">
          <w:marLeft w:val="605"/>
          <w:marRight w:val="0"/>
          <w:marTop w:val="200"/>
          <w:marBottom w:val="40"/>
          <w:divBdr>
            <w:top w:val="none" w:sz="0" w:space="0" w:color="auto"/>
            <w:left w:val="none" w:sz="0" w:space="0" w:color="auto"/>
            <w:bottom w:val="none" w:sz="0" w:space="0" w:color="auto"/>
            <w:right w:val="none" w:sz="0" w:space="0" w:color="auto"/>
          </w:divBdr>
        </w:div>
      </w:divsChild>
    </w:div>
    <w:div w:id="1626889873">
      <w:bodyDiv w:val="1"/>
      <w:marLeft w:val="0"/>
      <w:marRight w:val="0"/>
      <w:marTop w:val="0"/>
      <w:marBottom w:val="0"/>
      <w:divBdr>
        <w:top w:val="none" w:sz="0" w:space="0" w:color="auto"/>
        <w:left w:val="none" w:sz="0" w:space="0" w:color="auto"/>
        <w:bottom w:val="none" w:sz="0" w:space="0" w:color="auto"/>
        <w:right w:val="none" w:sz="0" w:space="0" w:color="auto"/>
      </w:divBdr>
      <w:divsChild>
        <w:div w:id="1572421053">
          <w:marLeft w:val="720"/>
          <w:marRight w:val="0"/>
          <w:marTop w:val="0"/>
          <w:marBottom w:val="40"/>
          <w:divBdr>
            <w:top w:val="none" w:sz="0" w:space="0" w:color="auto"/>
            <w:left w:val="none" w:sz="0" w:space="0" w:color="auto"/>
            <w:bottom w:val="none" w:sz="0" w:space="0" w:color="auto"/>
            <w:right w:val="none" w:sz="0" w:space="0" w:color="auto"/>
          </w:divBdr>
        </w:div>
        <w:div w:id="1014722090">
          <w:marLeft w:val="720"/>
          <w:marRight w:val="0"/>
          <w:marTop w:val="0"/>
          <w:marBottom w:val="40"/>
          <w:divBdr>
            <w:top w:val="none" w:sz="0" w:space="0" w:color="auto"/>
            <w:left w:val="none" w:sz="0" w:space="0" w:color="auto"/>
            <w:bottom w:val="none" w:sz="0" w:space="0" w:color="auto"/>
            <w:right w:val="none" w:sz="0" w:space="0" w:color="auto"/>
          </w:divBdr>
        </w:div>
        <w:div w:id="1709337475">
          <w:marLeft w:val="720"/>
          <w:marRight w:val="0"/>
          <w:marTop w:val="0"/>
          <w:marBottom w:val="40"/>
          <w:divBdr>
            <w:top w:val="none" w:sz="0" w:space="0" w:color="auto"/>
            <w:left w:val="none" w:sz="0" w:space="0" w:color="auto"/>
            <w:bottom w:val="none" w:sz="0" w:space="0" w:color="auto"/>
            <w:right w:val="none" w:sz="0" w:space="0" w:color="auto"/>
          </w:divBdr>
        </w:div>
        <w:div w:id="705183231">
          <w:marLeft w:val="720"/>
          <w:marRight w:val="0"/>
          <w:marTop w:val="0"/>
          <w:marBottom w:val="40"/>
          <w:divBdr>
            <w:top w:val="none" w:sz="0" w:space="0" w:color="auto"/>
            <w:left w:val="none" w:sz="0" w:space="0" w:color="auto"/>
            <w:bottom w:val="none" w:sz="0" w:space="0" w:color="auto"/>
            <w:right w:val="none" w:sz="0" w:space="0" w:color="auto"/>
          </w:divBdr>
        </w:div>
        <w:div w:id="1428964045">
          <w:marLeft w:val="720"/>
          <w:marRight w:val="0"/>
          <w:marTop w:val="0"/>
          <w:marBottom w:val="40"/>
          <w:divBdr>
            <w:top w:val="none" w:sz="0" w:space="0" w:color="auto"/>
            <w:left w:val="none" w:sz="0" w:space="0" w:color="auto"/>
            <w:bottom w:val="none" w:sz="0" w:space="0" w:color="auto"/>
            <w:right w:val="none" w:sz="0" w:space="0" w:color="auto"/>
          </w:divBdr>
        </w:div>
      </w:divsChild>
    </w:div>
    <w:div w:id="1664435511">
      <w:bodyDiv w:val="1"/>
      <w:marLeft w:val="0"/>
      <w:marRight w:val="0"/>
      <w:marTop w:val="0"/>
      <w:marBottom w:val="0"/>
      <w:divBdr>
        <w:top w:val="none" w:sz="0" w:space="0" w:color="auto"/>
        <w:left w:val="none" w:sz="0" w:space="0" w:color="auto"/>
        <w:bottom w:val="none" w:sz="0" w:space="0" w:color="auto"/>
        <w:right w:val="none" w:sz="0" w:space="0" w:color="auto"/>
      </w:divBdr>
      <w:divsChild>
        <w:div w:id="223688236">
          <w:marLeft w:val="605"/>
          <w:marRight w:val="0"/>
          <w:marTop w:val="200"/>
          <w:marBottom w:val="40"/>
          <w:divBdr>
            <w:top w:val="none" w:sz="0" w:space="0" w:color="auto"/>
            <w:left w:val="none" w:sz="0" w:space="0" w:color="auto"/>
            <w:bottom w:val="none" w:sz="0" w:space="0" w:color="auto"/>
            <w:right w:val="none" w:sz="0" w:space="0" w:color="auto"/>
          </w:divBdr>
        </w:div>
        <w:div w:id="2133672013">
          <w:marLeft w:val="605"/>
          <w:marRight w:val="0"/>
          <w:marTop w:val="200"/>
          <w:marBottom w:val="40"/>
          <w:divBdr>
            <w:top w:val="none" w:sz="0" w:space="0" w:color="auto"/>
            <w:left w:val="none" w:sz="0" w:space="0" w:color="auto"/>
            <w:bottom w:val="none" w:sz="0" w:space="0" w:color="auto"/>
            <w:right w:val="none" w:sz="0" w:space="0" w:color="auto"/>
          </w:divBdr>
        </w:div>
      </w:divsChild>
    </w:div>
    <w:div w:id="1714111066">
      <w:bodyDiv w:val="1"/>
      <w:marLeft w:val="0"/>
      <w:marRight w:val="0"/>
      <w:marTop w:val="0"/>
      <w:marBottom w:val="0"/>
      <w:divBdr>
        <w:top w:val="none" w:sz="0" w:space="0" w:color="auto"/>
        <w:left w:val="none" w:sz="0" w:space="0" w:color="auto"/>
        <w:bottom w:val="none" w:sz="0" w:space="0" w:color="auto"/>
        <w:right w:val="none" w:sz="0" w:space="0" w:color="auto"/>
      </w:divBdr>
      <w:divsChild>
        <w:div w:id="1175338571">
          <w:marLeft w:val="720"/>
          <w:marRight w:val="0"/>
          <w:marTop w:val="0"/>
          <w:marBottom w:val="0"/>
          <w:divBdr>
            <w:top w:val="none" w:sz="0" w:space="0" w:color="auto"/>
            <w:left w:val="none" w:sz="0" w:space="0" w:color="auto"/>
            <w:bottom w:val="none" w:sz="0" w:space="0" w:color="auto"/>
            <w:right w:val="none" w:sz="0" w:space="0" w:color="auto"/>
          </w:divBdr>
        </w:div>
      </w:divsChild>
    </w:div>
    <w:div w:id="1735394220">
      <w:bodyDiv w:val="1"/>
      <w:marLeft w:val="0"/>
      <w:marRight w:val="0"/>
      <w:marTop w:val="0"/>
      <w:marBottom w:val="0"/>
      <w:divBdr>
        <w:top w:val="none" w:sz="0" w:space="0" w:color="auto"/>
        <w:left w:val="none" w:sz="0" w:space="0" w:color="auto"/>
        <w:bottom w:val="none" w:sz="0" w:space="0" w:color="auto"/>
        <w:right w:val="none" w:sz="0" w:space="0" w:color="auto"/>
      </w:divBdr>
    </w:div>
    <w:div w:id="1757552060">
      <w:bodyDiv w:val="1"/>
      <w:marLeft w:val="0"/>
      <w:marRight w:val="0"/>
      <w:marTop w:val="0"/>
      <w:marBottom w:val="0"/>
      <w:divBdr>
        <w:top w:val="none" w:sz="0" w:space="0" w:color="auto"/>
        <w:left w:val="none" w:sz="0" w:space="0" w:color="auto"/>
        <w:bottom w:val="none" w:sz="0" w:space="0" w:color="auto"/>
        <w:right w:val="none" w:sz="0" w:space="0" w:color="auto"/>
      </w:divBdr>
    </w:div>
    <w:div w:id="1769502190">
      <w:bodyDiv w:val="1"/>
      <w:marLeft w:val="0"/>
      <w:marRight w:val="0"/>
      <w:marTop w:val="0"/>
      <w:marBottom w:val="0"/>
      <w:divBdr>
        <w:top w:val="none" w:sz="0" w:space="0" w:color="auto"/>
        <w:left w:val="none" w:sz="0" w:space="0" w:color="auto"/>
        <w:bottom w:val="none" w:sz="0" w:space="0" w:color="auto"/>
        <w:right w:val="none" w:sz="0" w:space="0" w:color="auto"/>
      </w:divBdr>
    </w:div>
    <w:div w:id="1805536196">
      <w:bodyDiv w:val="1"/>
      <w:marLeft w:val="0"/>
      <w:marRight w:val="0"/>
      <w:marTop w:val="0"/>
      <w:marBottom w:val="0"/>
      <w:divBdr>
        <w:top w:val="none" w:sz="0" w:space="0" w:color="auto"/>
        <w:left w:val="none" w:sz="0" w:space="0" w:color="auto"/>
        <w:bottom w:val="none" w:sz="0" w:space="0" w:color="auto"/>
        <w:right w:val="none" w:sz="0" w:space="0" w:color="auto"/>
      </w:divBdr>
      <w:divsChild>
        <w:div w:id="1338969020">
          <w:marLeft w:val="806"/>
          <w:marRight w:val="0"/>
          <w:marTop w:val="0"/>
          <w:marBottom w:val="40"/>
          <w:divBdr>
            <w:top w:val="none" w:sz="0" w:space="0" w:color="auto"/>
            <w:left w:val="none" w:sz="0" w:space="0" w:color="auto"/>
            <w:bottom w:val="none" w:sz="0" w:space="0" w:color="auto"/>
            <w:right w:val="none" w:sz="0" w:space="0" w:color="auto"/>
          </w:divBdr>
        </w:div>
        <w:div w:id="1967156625">
          <w:marLeft w:val="806"/>
          <w:marRight w:val="0"/>
          <w:marTop w:val="0"/>
          <w:marBottom w:val="40"/>
          <w:divBdr>
            <w:top w:val="none" w:sz="0" w:space="0" w:color="auto"/>
            <w:left w:val="none" w:sz="0" w:space="0" w:color="auto"/>
            <w:bottom w:val="none" w:sz="0" w:space="0" w:color="auto"/>
            <w:right w:val="none" w:sz="0" w:space="0" w:color="auto"/>
          </w:divBdr>
        </w:div>
        <w:div w:id="574828203">
          <w:marLeft w:val="806"/>
          <w:marRight w:val="0"/>
          <w:marTop w:val="0"/>
          <w:marBottom w:val="40"/>
          <w:divBdr>
            <w:top w:val="none" w:sz="0" w:space="0" w:color="auto"/>
            <w:left w:val="none" w:sz="0" w:space="0" w:color="auto"/>
            <w:bottom w:val="none" w:sz="0" w:space="0" w:color="auto"/>
            <w:right w:val="none" w:sz="0" w:space="0" w:color="auto"/>
          </w:divBdr>
        </w:div>
        <w:div w:id="1215696729">
          <w:marLeft w:val="720"/>
          <w:marRight w:val="0"/>
          <w:marTop w:val="0"/>
          <w:marBottom w:val="40"/>
          <w:divBdr>
            <w:top w:val="none" w:sz="0" w:space="0" w:color="auto"/>
            <w:left w:val="none" w:sz="0" w:space="0" w:color="auto"/>
            <w:bottom w:val="none" w:sz="0" w:space="0" w:color="auto"/>
            <w:right w:val="none" w:sz="0" w:space="0" w:color="auto"/>
          </w:divBdr>
        </w:div>
        <w:div w:id="1140001228">
          <w:marLeft w:val="720"/>
          <w:marRight w:val="0"/>
          <w:marTop w:val="0"/>
          <w:marBottom w:val="40"/>
          <w:divBdr>
            <w:top w:val="none" w:sz="0" w:space="0" w:color="auto"/>
            <w:left w:val="none" w:sz="0" w:space="0" w:color="auto"/>
            <w:bottom w:val="none" w:sz="0" w:space="0" w:color="auto"/>
            <w:right w:val="none" w:sz="0" w:space="0" w:color="auto"/>
          </w:divBdr>
        </w:div>
      </w:divsChild>
    </w:div>
    <w:div w:id="1828785013">
      <w:bodyDiv w:val="1"/>
      <w:marLeft w:val="0"/>
      <w:marRight w:val="0"/>
      <w:marTop w:val="0"/>
      <w:marBottom w:val="0"/>
      <w:divBdr>
        <w:top w:val="none" w:sz="0" w:space="0" w:color="auto"/>
        <w:left w:val="none" w:sz="0" w:space="0" w:color="auto"/>
        <w:bottom w:val="none" w:sz="0" w:space="0" w:color="auto"/>
        <w:right w:val="none" w:sz="0" w:space="0" w:color="auto"/>
      </w:divBdr>
    </w:div>
    <w:div w:id="1879270191">
      <w:bodyDiv w:val="1"/>
      <w:marLeft w:val="0"/>
      <w:marRight w:val="0"/>
      <w:marTop w:val="0"/>
      <w:marBottom w:val="0"/>
      <w:divBdr>
        <w:top w:val="none" w:sz="0" w:space="0" w:color="auto"/>
        <w:left w:val="none" w:sz="0" w:space="0" w:color="auto"/>
        <w:bottom w:val="none" w:sz="0" w:space="0" w:color="auto"/>
        <w:right w:val="none" w:sz="0" w:space="0" w:color="auto"/>
      </w:divBdr>
      <w:divsChild>
        <w:div w:id="1848983126">
          <w:marLeft w:val="605"/>
          <w:marRight w:val="0"/>
          <w:marTop w:val="100"/>
          <w:marBottom w:val="40"/>
          <w:divBdr>
            <w:top w:val="none" w:sz="0" w:space="0" w:color="auto"/>
            <w:left w:val="none" w:sz="0" w:space="0" w:color="auto"/>
            <w:bottom w:val="none" w:sz="0" w:space="0" w:color="auto"/>
            <w:right w:val="none" w:sz="0" w:space="0" w:color="auto"/>
          </w:divBdr>
        </w:div>
        <w:div w:id="1485469461">
          <w:marLeft w:val="605"/>
          <w:marRight w:val="0"/>
          <w:marTop w:val="100"/>
          <w:marBottom w:val="40"/>
          <w:divBdr>
            <w:top w:val="none" w:sz="0" w:space="0" w:color="auto"/>
            <w:left w:val="none" w:sz="0" w:space="0" w:color="auto"/>
            <w:bottom w:val="none" w:sz="0" w:space="0" w:color="auto"/>
            <w:right w:val="none" w:sz="0" w:space="0" w:color="auto"/>
          </w:divBdr>
        </w:div>
        <w:div w:id="2023896399">
          <w:marLeft w:val="605"/>
          <w:marRight w:val="0"/>
          <w:marTop w:val="100"/>
          <w:marBottom w:val="40"/>
          <w:divBdr>
            <w:top w:val="none" w:sz="0" w:space="0" w:color="auto"/>
            <w:left w:val="none" w:sz="0" w:space="0" w:color="auto"/>
            <w:bottom w:val="none" w:sz="0" w:space="0" w:color="auto"/>
            <w:right w:val="none" w:sz="0" w:space="0" w:color="auto"/>
          </w:divBdr>
        </w:div>
        <w:div w:id="444345301">
          <w:marLeft w:val="605"/>
          <w:marRight w:val="0"/>
          <w:marTop w:val="100"/>
          <w:marBottom w:val="40"/>
          <w:divBdr>
            <w:top w:val="none" w:sz="0" w:space="0" w:color="auto"/>
            <w:left w:val="none" w:sz="0" w:space="0" w:color="auto"/>
            <w:bottom w:val="none" w:sz="0" w:space="0" w:color="auto"/>
            <w:right w:val="none" w:sz="0" w:space="0" w:color="auto"/>
          </w:divBdr>
        </w:div>
        <w:div w:id="775368873">
          <w:marLeft w:val="605"/>
          <w:marRight w:val="0"/>
          <w:marTop w:val="100"/>
          <w:marBottom w:val="40"/>
          <w:divBdr>
            <w:top w:val="none" w:sz="0" w:space="0" w:color="auto"/>
            <w:left w:val="none" w:sz="0" w:space="0" w:color="auto"/>
            <w:bottom w:val="none" w:sz="0" w:space="0" w:color="auto"/>
            <w:right w:val="none" w:sz="0" w:space="0" w:color="auto"/>
          </w:divBdr>
        </w:div>
        <w:div w:id="1862818279">
          <w:marLeft w:val="605"/>
          <w:marRight w:val="0"/>
          <w:marTop w:val="200"/>
          <w:marBottom w:val="40"/>
          <w:divBdr>
            <w:top w:val="none" w:sz="0" w:space="0" w:color="auto"/>
            <w:left w:val="none" w:sz="0" w:space="0" w:color="auto"/>
            <w:bottom w:val="none" w:sz="0" w:space="0" w:color="auto"/>
            <w:right w:val="none" w:sz="0" w:space="0" w:color="auto"/>
          </w:divBdr>
        </w:div>
        <w:div w:id="1443769115">
          <w:marLeft w:val="605"/>
          <w:marRight w:val="0"/>
          <w:marTop w:val="200"/>
          <w:marBottom w:val="40"/>
          <w:divBdr>
            <w:top w:val="none" w:sz="0" w:space="0" w:color="auto"/>
            <w:left w:val="none" w:sz="0" w:space="0" w:color="auto"/>
            <w:bottom w:val="none" w:sz="0" w:space="0" w:color="auto"/>
            <w:right w:val="none" w:sz="0" w:space="0" w:color="auto"/>
          </w:divBdr>
        </w:div>
        <w:div w:id="1425343114">
          <w:marLeft w:val="605"/>
          <w:marRight w:val="0"/>
          <w:marTop w:val="200"/>
          <w:marBottom w:val="40"/>
          <w:divBdr>
            <w:top w:val="none" w:sz="0" w:space="0" w:color="auto"/>
            <w:left w:val="none" w:sz="0" w:space="0" w:color="auto"/>
            <w:bottom w:val="none" w:sz="0" w:space="0" w:color="auto"/>
            <w:right w:val="none" w:sz="0" w:space="0" w:color="auto"/>
          </w:divBdr>
        </w:div>
      </w:divsChild>
    </w:div>
    <w:div w:id="1903251706">
      <w:bodyDiv w:val="1"/>
      <w:marLeft w:val="0"/>
      <w:marRight w:val="0"/>
      <w:marTop w:val="0"/>
      <w:marBottom w:val="0"/>
      <w:divBdr>
        <w:top w:val="none" w:sz="0" w:space="0" w:color="auto"/>
        <w:left w:val="none" w:sz="0" w:space="0" w:color="auto"/>
        <w:bottom w:val="none" w:sz="0" w:space="0" w:color="auto"/>
        <w:right w:val="none" w:sz="0" w:space="0" w:color="auto"/>
      </w:divBdr>
    </w:div>
    <w:div w:id="1916891965">
      <w:bodyDiv w:val="1"/>
      <w:marLeft w:val="0"/>
      <w:marRight w:val="0"/>
      <w:marTop w:val="0"/>
      <w:marBottom w:val="0"/>
      <w:divBdr>
        <w:top w:val="none" w:sz="0" w:space="0" w:color="auto"/>
        <w:left w:val="none" w:sz="0" w:space="0" w:color="auto"/>
        <w:bottom w:val="none" w:sz="0" w:space="0" w:color="auto"/>
        <w:right w:val="none" w:sz="0" w:space="0" w:color="auto"/>
      </w:divBdr>
    </w:div>
    <w:div w:id="1924411485">
      <w:bodyDiv w:val="1"/>
      <w:marLeft w:val="0"/>
      <w:marRight w:val="0"/>
      <w:marTop w:val="0"/>
      <w:marBottom w:val="0"/>
      <w:divBdr>
        <w:top w:val="none" w:sz="0" w:space="0" w:color="auto"/>
        <w:left w:val="none" w:sz="0" w:space="0" w:color="auto"/>
        <w:bottom w:val="none" w:sz="0" w:space="0" w:color="auto"/>
        <w:right w:val="none" w:sz="0" w:space="0" w:color="auto"/>
      </w:divBdr>
      <w:divsChild>
        <w:div w:id="1882590387">
          <w:marLeft w:val="605"/>
          <w:marRight w:val="0"/>
          <w:marTop w:val="200"/>
          <w:marBottom w:val="40"/>
          <w:divBdr>
            <w:top w:val="none" w:sz="0" w:space="0" w:color="auto"/>
            <w:left w:val="none" w:sz="0" w:space="0" w:color="auto"/>
            <w:bottom w:val="none" w:sz="0" w:space="0" w:color="auto"/>
            <w:right w:val="none" w:sz="0" w:space="0" w:color="auto"/>
          </w:divBdr>
        </w:div>
        <w:div w:id="885600572">
          <w:marLeft w:val="605"/>
          <w:marRight w:val="0"/>
          <w:marTop w:val="200"/>
          <w:marBottom w:val="40"/>
          <w:divBdr>
            <w:top w:val="none" w:sz="0" w:space="0" w:color="auto"/>
            <w:left w:val="none" w:sz="0" w:space="0" w:color="auto"/>
            <w:bottom w:val="none" w:sz="0" w:space="0" w:color="auto"/>
            <w:right w:val="none" w:sz="0" w:space="0" w:color="auto"/>
          </w:divBdr>
        </w:div>
      </w:divsChild>
    </w:div>
    <w:div w:id="1933471090">
      <w:bodyDiv w:val="1"/>
      <w:marLeft w:val="0"/>
      <w:marRight w:val="0"/>
      <w:marTop w:val="0"/>
      <w:marBottom w:val="0"/>
      <w:divBdr>
        <w:top w:val="none" w:sz="0" w:space="0" w:color="auto"/>
        <w:left w:val="none" w:sz="0" w:space="0" w:color="auto"/>
        <w:bottom w:val="none" w:sz="0" w:space="0" w:color="auto"/>
        <w:right w:val="none" w:sz="0" w:space="0" w:color="auto"/>
      </w:divBdr>
      <w:divsChild>
        <w:div w:id="1596133151">
          <w:marLeft w:val="720"/>
          <w:marRight w:val="0"/>
          <w:marTop w:val="0"/>
          <w:marBottom w:val="0"/>
          <w:divBdr>
            <w:top w:val="none" w:sz="0" w:space="0" w:color="auto"/>
            <w:left w:val="none" w:sz="0" w:space="0" w:color="auto"/>
            <w:bottom w:val="none" w:sz="0" w:space="0" w:color="auto"/>
            <w:right w:val="none" w:sz="0" w:space="0" w:color="auto"/>
          </w:divBdr>
        </w:div>
        <w:div w:id="611010121">
          <w:marLeft w:val="720"/>
          <w:marRight w:val="0"/>
          <w:marTop w:val="0"/>
          <w:marBottom w:val="0"/>
          <w:divBdr>
            <w:top w:val="none" w:sz="0" w:space="0" w:color="auto"/>
            <w:left w:val="none" w:sz="0" w:space="0" w:color="auto"/>
            <w:bottom w:val="none" w:sz="0" w:space="0" w:color="auto"/>
            <w:right w:val="none" w:sz="0" w:space="0" w:color="auto"/>
          </w:divBdr>
        </w:div>
        <w:div w:id="370502489">
          <w:marLeft w:val="720"/>
          <w:marRight w:val="0"/>
          <w:marTop w:val="0"/>
          <w:marBottom w:val="0"/>
          <w:divBdr>
            <w:top w:val="none" w:sz="0" w:space="0" w:color="auto"/>
            <w:left w:val="none" w:sz="0" w:space="0" w:color="auto"/>
            <w:bottom w:val="none" w:sz="0" w:space="0" w:color="auto"/>
            <w:right w:val="none" w:sz="0" w:space="0" w:color="auto"/>
          </w:divBdr>
        </w:div>
        <w:div w:id="624434919">
          <w:marLeft w:val="720"/>
          <w:marRight w:val="0"/>
          <w:marTop w:val="0"/>
          <w:marBottom w:val="0"/>
          <w:divBdr>
            <w:top w:val="none" w:sz="0" w:space="0" w:color="auto"/>
            <w:left w:val="none" w:sz="0" w:space="0" w:color="auto"/>
            <w:bottom w:val="none" w:sz="0" w:space="0" w:color="auto"/>
            <w:right w:val="none" w:sz="0" w:space="0" w:color="auto"/>
          </w:divBdr>
        </w:div>
        <w:div w:id="1790775587">
          <w:marLeft w:val="720"/>
          <w:marRight w:val="0"/>
          <w:marTop w:val="0"/>
          <w:marBottom w:val="0"/>
          <w:divBdr>
            <w:top w:val="none" w:sz="0" w:space="0" w:color="auto"/>
            <w:left w:val="none" w:sz="0" w:space="0" w:color="auto"/>
            <w:bottom w:val="none" w:sz="0" w:space="0" w:color="auto"/>
            <w:right w:val="none" w:sz="0" w:space="0" w:color="auto"/>
          </w:divBdr>
        </w:div>
        <w:div w:id="1977559716">
          <w:marLeft w:val="720"/>
          <w:marRight w:val="0"/>
          <w:marTop w:val="0"/>
          <w:marBottom w:val="0"/>
          <w:divBdr>
            <w:top w:val="none" w:sz="0" w:space="0" w:color="auto"/>
            <w:left w:val="none" w:sz="0" w:space="0" w:color="auto"/>
            <w:bottom w:val="none" w:sz="0" w:space="0" w:color="auto"/>
            <w:right w:val="none" w:sz="0" w:space="0" w:color="auto"/>
          </w:divBdr>
        </w:div>
        <w:div w:id="1438332021">
          <w:marLeft w:val="720"/>
          <w:marRight w:val="0"/>
          <w:marTop w:val="0"/>
          <w:marBottom w:val="0"/>
          <w:divBdr>
            <w:top w:val="none" w:sz="0" w:space="0" w:color="auto"/>
            <w:left w:val="none" w:sz="0" w:space="0" w:color="auto"/>
            <w:bottom w:val="none" w:sz="0" w:space="0" w:color="auto"/>
            <w:right w:val="none" w:sz="0" w:space="0" w:color="auto"/>
          </w:divBdr>
        </w:div>
      </w:divsChild>
    </w:div>
    <w:div w:id="1944917340">
      <w:bodyDiv w:val="1"/>
      <w:marLeft w:val="0"/>
      <w:marRight w:val="0"/>
      <w:marTop w:val="0"/>
      <w:marBottom w:val="0"/>
      <w:divBdr>
        <w:top w:val="none" w:sz="0" w:space="0" w:color="auto"/>
        <w:left w:val="none" w:sz="0" w:space="0" w:color="auto"/>
        <w:bottom w:val="none" w:sz="0" w:space="0" w:color="auto"/>
        <w:right w:val="none" w:sz="0" w:space="0" w:color="auto"/>
      </w:divBdr>
      <w:divsChild>
        <w:div w:id="1217738303">
          <w:marLeft w:val="1166"/>
          <w:marRight w:val="0"/>
          <w:marTop w:val="0"/>
          <w:marBottom w:val="0"/>
          <w:divBdr>
            <w:top w:val="none" w:sz="0" w:space="0" w:color="auto"/>
            <w:left w:val="none" w:sz="0" w:space="0" w:color="auto"/>
            <w:bottom w:val="none" w:sz="0" w:space="0" w:color="auto"/>
            <w:right w:val="none" w:sz="0" w:space="0" w:color="auto"/>
          </w:divBdr>
        </w:div>
        <w:div w:id="1353451960">
          <w:marLeft w:val="1166"/>
          <w:marRight w:val="0"/>
          <w:marTop w:val="0"/>
          <w:marBottom w:val="0"/>
          <w:divBdr>
            <w:top w:val="none" w:sz="0" w:space="0" w:color="auto"/>
            <w:left w:val="none" w:sz="0" w:space="0" w:color="auto"/>
            <w:bottom w:val="none" w:sz="0" w:space="0" w:color="auto"/>
            <w:right w:val="none" w:sz="0" w:space="0" w:color="auto"/>
          </w:divBdr>
        </w:div>
        <w:div w:id="1230114889">
          <w:marLeft w:val="1166"/>
          <w:marRight w:val="0"/>
          <w:marTop w:val="0"/>
          <w:marBottom w:val="0"/>
          <w:divBdr>
            <w:top w:val="none" w:sz="0" w:space="0" w:color="auto"/>
            <w:left w:val="none" w:sz="0" w:space="0" w:color="auto"/>
            <w:bottom w:val="none" w:sz="0" w:space="0" w:color="auto"/>
            <w:right w:val="none" w:sz="0" w:space="0" w:color="auto"/>
          </w:divBdr>
        </w:div>
        <w:div w:id="950745148">
          <w:marLeft w:val="1166"/>
          <w:marRight w:val="0"/>
          <w:marTop w:val="0"/>
          <w:marBottom w:val="0"/>
          <w:divBdr>
            <w:top w:val="none" w:sz="0" w:space="0" w:color="auto"/>
            <w:left w:val="none" w:sz="0" w:space="0" w:color="auto"/>
            <w:bottom w:val="none" w:sz="0" w:space="0" w:color="auto"/>
            <w:right w:val="none" w:sz="0" w:space="0" w:color="auto"/>
          </w:divBdr>
        </w:div>
      </w:divsChild>
    </w:div>
    <w:div w:id="1959603565">
      <w:bodyDiv w:val="1"/>
      <w:marLeft w:val="0"/>
      <w:marRight w:val="0"/>
      <w:marTop w:val="0"/>
      <w:marBottom w:val="0"/>
      <w:divBdr>
        <w:top w:val="none" w:sz="0" w:space="0" w:color="auto"/>
        <w:left w:val="none" w:sz="0" w:space="0" w:color="auto"/>
        <w:bottom w:val="none" w:sz="0" w:space="0" w:color="auto"/>
        <w:right w:val="none" w:sz="0" w:space="0" w:color="auto"/>
      </w:divBdr>
    </w:div>
    <w:div w:id="1982031361">
      <w:bodyDiv w:val="1"/>
      <w:marLeft w:val="0"/>
      <w:marRight w:val="0"/>
      <w:marTop w:val="0"/>
      <w:marBottom w:val="0"/>
      <w:divBdr>
        <w:top w:val="none" w:sz="0" w:space="0" w:color="auto"/>
        <w:left w:val="none" w:sz="0" w:space="0" w:color="auto"/>
        <w:bottom w:val="none" w:sz="0" w:space="0" w:color="auto"/>
        <w:right w:val="none" w:sz="0" w:space="0" w:color="auto"/>
      </w:divBdr>
      <w:divsChild>
        <w:div w:id="1657031087">
          <w:marLeft w:val="605"/>
          <w:marRight w:val="0"/>
          <w:marTop w:val="200"/>
          <w:marBottom w:val="40"/>
          <w:divBdr>
            <w:top w:val="none" w:sz="0" w:space="0" w:color="auto"/>
            <w:left w:val="none" w:sz="0" w:space="0" w:color="auto"/>
            <w:bottom w:val="none" w:sz="0" w:space="0" w:color="auto"/>
            <w:right w:val="none" w:sz="0" w:space="0" w:color="auto"/>
          </w:divBdr>
        </w:div>
        <w:div w:id="164711516">
          <w:marLeft w:val="605"/>
          <w:marRight w:val="0"/>
          <w:marTop w:val="200"/>
          <w:marBottom w:val="40"/>
          <w:divBdr>
            <w:top w:val="none" w:sz="0" w:space="0" w:color="auto"/>
            <w:left w:val="none" w:sz="0" w:space="0" w:color="auto"/>
            <w:bottom w:val="none" w:sz="0" w:space="0" w:color="auto"/>
            <w:right w:val="none" w:sz="0" w:space="0" w:color="auto"/>
          </w:divBdr>
        </w:div>
      </w:divsChild>
    </w:div>
    <w:div w:id="1995334865">
      <w:bodyDiv w:val="1"/>
      <w:marLeft w:val="0"/>
      <w:marRight w:val="0"/>
      <w:marTop w:val="0"/>
      <w:marBottom w:val="0"/>
      <w:divBdr>
        <w:top w:val="none" w:sz="0" w:space="0" w:color="auto"/>
        <w:left w:val="none" w:sz="0" w:space="0" w:color="auto"/>
        <w:bottom w:val="none" w:sz="0" w:space="0" w:color="auto"/>
        <w:right w:val="none" w:sz="0" w:space="0" w:color="auto"/>
      </w:divBdr>
      <w:divsChild>
        <w:div w:id="857741507">
          <w:marLeft w:val="720"/>
          <w:marRight w:val="0"/>
          <w:marTop w:val="0"/>
          <w:marBottom w:val="0"/>
          <w:divBdr>
            <w:top w:val="none" w:sz="0" w:space="0" w:color="auto"/>
            <w:left w:val="none" w:sz="0" w:space="0" w:color="auto"/>
            <w:bottom w:val="none" w:sz="0" w:space="0" w:color="auto"/>
            <w:right w:val="none" w:sz="0" w:space="0" w:color="auto"/>
          </w:divBdr>
        </w:div>
      </w:divsChild>
    </w:div>
    <w:div w:id="2002733768">
      <w:bodyDiv w:val="1"/>
      <w:marLeft w:val="0"/>
      <w:marRight w:val="0"/>
      <w:marTop w:val="0"/>
      <w:marBottom w:val="0"/>
      <w:divBdr>
        <w:top w:val="none" w:sz="0" w:space="0" w:color="auto"/>
        <w:left w:val="none" w:sz="0" w:space="0" w:color="auto"/>
        <w:bottom w:val="none" w:sz="0" w:space="0" w:color="auto"/>
        <w:right w:val="none" w:sz="0" w:space="0" w:color="auto"/>
      </w:divBdr>
    </w:div>
    <w:div w:id="2042169232">
      <w:bodyDiv w:val="1"/>
      <w:marLeft w:val="0"/>
      <w:marRight w:val="0"/>
      <w:marTop w:val="0"/>
      <w:marBottom w:val="0"/>
      <w:divBdr>
        <w:top w:val="none" w:sz="0" w:space="0" w:color="auto"/>
        <w:left w:val="none" w:sz="0" w:space="0" w:color="auto"/>
        <w:bottom w:val="none" w:sz="0" w:space="0" w:color="auto"/>
        <w:right w:val="none" w:sz="0" w:space="0" w:color="auto"/>
      </w:divBdr>
      <w:divsChild>
        <w:div w:id="1562328955">
          <w:marLeft w:val="605"/>
          <w:marRight w:val="0"/>
          <w:marTop w:val="200"/>
          <w:marBottom w:val="40"/>
          <w:divBdr>
            <w:top w:val="none" w:sz="0" w:space="0" w:color="auto"/>
            <w:left w:val="none" w:sz="0" w:space="0" w:color="auto"/>
            <w:bottom w:val="none" w:sz="0" w:space="0" w:color="auto"/>
            <w:right w:val="none" w:sz="0" w:space="0" w:color="auto"/>
          </w:divBdr>
        </w:div>
        <w:div w:id="1773670536">
          <w:marLeft w:val="605"/>
          <w:marRight w:val="0"/>
          <w:marTop w:val="200"/>
          <w:marBottom w:val="40"/>
          <w:divBdr>
            <w:top w:val="none" w:sz="0" w:space="0" w:color="auto"/>
            <w:left w:val="none" w:sz="0" w:space="0" w:color="auto"/>
            <w:bottom w:val="none" w:sz="0" w:space="0" w:color="auto"/>
            <w:right w:val="none" w:sz="0" w:space="0" w:color="auto"/>
          </w:divBdr>
        </w:div>
        <w:div w:id="1833058027">
          <w:marLeft w:val="605"/>
          <w:marRight w:val="0"/>
          <w:marTop w:val="200"/>
          <w:marBottom w:val="40"/>
          <w:divBdr>
            <w:top w:val="none" w:sz="0" w:space="0" w:color="auto"/>
            <w:left w:val="none" w:sz="0" w:space="0" w:color="auto"/>
            <w:bottom w:val="none" w:sz="0" w:space="0" w:color="auto"/>
            <w:right w:val="none" w:sz="0" w:space="0" w:color="auto"/>
          </w:divBdr>
        </w:div>
        <w:div w:id="264197913">
          <w:marLeft w:val="605"/>
          <w:marRight w:val="0"/>
          <w:marTop w:val="200"/>
          <w:marBottom w:val="40"/>
          <w:divBdr>
            <w:top w:val="none" w:sz="0" w:space="0" w:color="auto"/>
            <w:left w:val="none" w:sz="0" w:space="0" w:color="auto"/>
            <w:bottom w:val="none" w:sz="0" w:space="0" w:color="auto"/>
            <w:right w:val="none" w:sz="0" w:space="0" w:color="auto"/>
          </w:divBdr>
        </w:div>
        <w:div w:id="47652476">
          <w:marLeft w:val="605"/>
          <w:marRight w:val="0"/>
          <w:marTop w:val="200"/>
          <w:marBottom w:val="40"/>
          <w:divBdr>
            <w:top w:val="none" w:sz="0" w:space="0" w:color="auto"/>
            <w:left w:val="none" w:sz="0" w:space="0" w:color="auto"/>
            <w:bottom w:val="none" w:sz="0" w:space="0" w:color="auto"/>
            <w:right w:val="none" w:sz="0" w:space="0" w:color="auto"/>
          </w:divBdr>
        </w:div>
      </w:divsChild>
    </w:div>
    <w:div w:id="2079552547">
      <w:bodyDiv w:val="1"/>
      <w:marLeft w:val="0"/>
      <w:marRight w:val="0"/>
      <w:marTop w:val="0"/>
      <w:marBottom w:val="0"/>
      <w:divBdr>
        <w:top w:val="none" w:sz="0" w:space="0" w:color="auto"/>
        <w:left w:val="none" w:sz="0" w:space="0" w:color="auto"/>
        <w:bottom w:val="none" w:sz="0" w:space="0" w:color="auto"/>
        <w:right w:val="none" w:sz="0" w:space="0" w:color="auto"/>
      </w:divBdr>
    </w:div>
    <w:div w:id="2093892508">
      <w:bodyDiv w:val="1"/>
      <w:marLeft w:val="0"/>
      <w:marRight w:val="0"/>
      <w:marTop w:val="0"/>
      <w:marBottom w:val="0"/>
      <w:divBdr>
        <w:top w:val="none" w:sz="0" w:space="0" w:color="auto"/>
        <w:left w:val="none" w:sz="0" w:space="0" w:color="auto"/>
        <w:bottom w:val="none" w:sz="0" w:space="0" w:color="auto"/>
        <w:right w:val="none" w:sz="0" w:space="0" w:color="auto"/>
      </w:divBdr>
      <w:divsChild>
        <w:div w:id="138304498">
          <w:marLeft w:val="605"/>
          <w:marRight w:val="0"/>
          <w:marTop w:val="200"/>
          <w:marBottom w:val="40"/>
          <w:divBdr>
            <w:top w:val="none" w:sz="0" w:space="0" w:color="auto"/>
            <w:left w:val="none" w:sz="0" w:space="0" w:color="auto"/>
            <w:bottom w:val="none" w:sz="0" w:space="0" w:color="auto"/>
            <w:right w:val="none" w:sz="0" w:space="0" w:color="auto"/>
          </w:divBdr>
        </w:div>
        <w:div w:id="1056127917">
          <w:marLeft w:val="605"/>
          <w:marRight w:val="0"/>
          <w:marTop w:val="200"/>
          <w:marBottom w:val="40"/>
          <w:divBdr>
            <w:top w:val="none" w:sz="0" w:space="0" w:color="auto"/>
            <w:left w:val="none" w:sz="0" w:space="0" w:color="auto"/>
            <w:bottom w:val="none" w:sz="0" w:space="0" w:color="auto"/>
            <w:right w:val="none" w:sz="0" w:space="0" w:color="auto"/>
          </w:divBdr>
        </w:div>
        <w:div w:id="370344006">
          <w:marLeft w:val="605"/>
          <w:marRight w:val="0"/>
          <w:marTop w:val="200"/>
          <w:marBottom w:val="4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hyperlink" Target="http://www.jstor.org/stable/42628468" TargetMode="External"/><Relationship Id="rId11" Type="http://schemas.openxmlformats.org/officeDocument/2006/relationships/hyperlink" Target="https://youtu.be/KRgi0izHEJI" TargetMode="External"/><Relationship Id="rId12" Type="http://schemas.openxmlformats.org/officeDocument/2006/relationships/hyperlink" Target="https://youtu.be/KRgi0izHEJI" TargetMode="External"/><Relationship Id="rId13" Type="http://schemas.openxmlformats.org/officeDocument/2006/relationships/hyperlink" Target="https://youtu.be/KRgi0izHEJI" TargetMode="External"/><Relationship Id="rId14" Type="http://schemas.openxmlformats.org/officeDocument/2006/relationships/image" Target="media/image2.tiff"/><Relationship Id="rId15" Type="http://schemas.openxmlformats.org/officeDocument/2006/relationships/hyperlink" Target="https://youtu.be/3BWTh4p6QEk" TargetMode="External"/><Relationship Id="rId16" Type="http://schemas.openxmlformats.org/officeDocument/2006/relationships/hyperlink" Target="https://youtu.be/3BWTh4p6QEk" TargetMode="External"/><Relationship Id="rId17" Type="http://schemas.openxmlformats.org/officeDocument/2006/relationships/hyperlink" Target="https://youtu.be/3BWTh4p6QEk" TargetMode="External"/><Relationship Id="rId18" Type="http://schemas.openxmlformats.org/officeDocument/2006/relationships/header" Target="header1.xml"/><Relationship Id="rId19" Type="http://schemas.openxmlformats.org/officeDocument/2006/relationships/header" Target="header2.xml"/><Relationship Id="rId60" Type="http://schemas.openxmlformats.org/officeDocument/2006/relationships/hyperlink" Target="https://www.facebook.com/picnooga/posts/1264201000403241" TargetMode="External"/><Relationship Id="rId61" Type="http://schemas.openxmlformats.org/officeDocument/2006/relationships/image" Target="media/image13.emf"/><Relationship Id="rId62" Type="http://schemas.openxmlformats.org/officeDocument/2006/relationships/image" Target="media/image14.tiff"/><Relationship Id="rId63" Type="http://schemas.openxmlformats.org/officeDocument/2006/relationships/hyperlink" Target="https://www.famous-trials.com/sheriffshipp/1115-newspaper" TargetMode="External"/><Relationship Id="rId64" Type="http://schemas.openxmlformats.org/officeDocument/2006/relationships/hyperlink" Target="https://www.famous-trials.com/sheriffshipp/1115-newspaper" TargetMode="External"/><Relationship Id="rId65" Type="http://schemas.openxmlformats.org/officeDocument/2006/relationships/hyperlink" Target="https://www.famous-trials.com/sheriffshipp/1115-newspaper" TargetMode="External"/><Relationship Id="rId66" Type="http://schemas.openxmlformats.org/officeDocument/2006/relationships/hyperlink" Target="https://www.famous-trials.com/sheriffshipp/1113-excerpts" TargetMode="External"/><Relationship Id="rId67" Type="http://schemas.openxmlformats.org/officeDocument/2006/relationships/hyperlink" Target="https://www.famous-trials.com/sheriffshipp/1116-sermon" TargetMode="External"/><Relationship Id="rId68" Type="http://schemas.openxmlformats.org/officeDocument/2006/relationships/hyperlink" Target="https://www.famous-trials.com/sheriffshipp/1116-sermon" TargetMode="External"/><Relationship Id="rId69" Type="http://schemas.openxmlformats.org/officeDocument/2006/relationships/hyperlink" Target="https://www.famous-trials.com/sheriffshipp/1116-sermon" TargetMode="External"/><Relationship Id="rId120" Type="http://schemas.openxmlformats.org/officeDocument/2006/relationships/hyperlink" Target="https://www.famous-trials.com/sheriffshipp" TargetMode="External"/><Relationship Id="rId121" Type="http://schemas.openxmlformats.org/officeDocument/2006/relationships/hyperlink" Target="https://www.edjohnsonproject.com/" TargetMode="External"/><Relationship Id="rId122" Type="http://schemas.openxmlformats.org/officeDocument/2006/relationships/fontTable" Target="fontTable.xml"/><Relationship Id="rId123" Type="http://schemas.openxmlformats.org/officeDocument/2006/relationships/theme" Target="theme/theme1.xml"/><Relationship Id="rId40" Type="http://schemas.openxmlformats.org/officeDocument/2006/relationships/hyperlink" Target="https://www.facinghistory.org/resource-library/video/understanding-jim-crow-setting-setting" TargetMode="External"/><Relationship Id="rId41" Type="http://schemas.openxmlformats.org/officeDocument/2006/relationships/hyperlink" Target="https://www.facinghistory.org/resource-library/video/understanding-jim-crow-setting-setting)" TargetMode="External"/><Relationship Id="rId42" Type="http://schemas.openxmlformats.org/officeDocument/2006/relationships/hyperlink" Target="https://www.facinghistory.org/resource-library/video/understanding-jim-crow-setting-setting)" TargetMode="External"/><Relationship Id="rId90" Type="http://schemas.openxmlformats.org/officeDocument/2006/relationships/hyperlink" Target="Biographies%20of%20Key%20Figures%20in%20the%20Shipp%20Case" TargetMode="External"/><Relationship Id="rId91" Type="http://schemas.openxmlformats.org/officeDocument/2006/relationships/hyperlink" Target="Biographies%20of%20Key%20Figures%20in%20the%20Shipp%20Case" TargetMode="External"/><Relationship Id="rId92" Type="http://schemas.openxmlformats.org/officeDocument/2006/relationships/hyperlink" Target="https://www.famous-trials.com/sheriffshipp/1110-biographies" TargetMode="External"/><Relationship Id="rId93" Type="http://schemas.openxmlformats.org/officeDocument/2006/relationships/hyperlink" Target="http://ethicsunwrapped.utexas.edu/glossary/justice" TargetMode="External"/><Relationship Id="rId94" Type="http://schemas.openxmlformats.org/officeDocument/2006/relationships/hyperlink" Target="http://ethicsunwrapped.utexas.edu/glossary/justice" TargetMode="External"/><Relationship Id="rId95" Type="http://schemas.openxmlformats.org/officeDocument/2006/relationships/image" Target="media/image17.jpeg"/><Relationship Id="rId96" Type="http://schemas.openxmlformats.org/officeDocument/2006/relationships/image" Target="media/image18.tiff"/><Relationship Id="rId101" Type="http://schemas.openxmlformats.org/officeDocument/2006/relationships/hyperlink" Target="https://www.facinghistory.org/resource-library/teaching-strategies/gallery-walk" TargetMode="External"/><Relationship Id="rId102" Type="http://schemas.openxmlformats.org/officeDocument/2006/relationships/image" Target="media/image19.JPG"/><Relationship Id="rId103" Type="http://schemas.openxmlformats.org/officeDocument/2006/relationships/image" Target="media/image20.JPG"/><Relationship Id="rId104" Type="http://schemas.openxmlformats.org/officeDocument/2006/relationships/image" Target="media/image21.JPG"/><Relationship Id="rId105" Type="http://schemas.openxmlformats.org/officeDocument/2006/relationships/image" Target="media/image22.JPG"/><Relationship Id="rId106" Type="http://schemas.openxmlformats.org/officeDocument/2006/relationships/image" Target="media/image23.JPG"/><Relationship Id="rId107" Type="http://schemas.openxmlformats.org/officeDocument/2006/relationships/image" Target="media/image24.JPG"/><Relationship Id="rId108" Type="http://schemas.openxmlformats.org/officeDocument/2006/relationships/image" Target="media/image25.jpeg"/><Relationship Id="rId109" Type="http://schemas.openxmlformats.org/officeDocument/2006/relationships/hyperlink" Target="https://www.facinghistory.org/holocaust-and-human-behavior/analyzing-and-creating-memorials" TargetMode="External"/><Relationship Id="rId97" Type="http://schemas.openxmlformats.org/officeDocument/2006/relationships/hyperlink" Target="https://youtu.be/XaCax-yvCn4" TargetMode="External"/><Relationship Id="rId98" Type="http://schemas.openxmlformats.org/officeDocument/2006/relationships/hyperlink" Target="https://youtu.be/XaCax-yvCn4" TargetMode="External"/><Relationship Id="rId99" Type="http://schemas.openxmlformats.org/officeDocument/2006/relationships/hyperlink" Target="https://youtu.be/XaCax-yvCn4" TargetMode="External"/><Relationship Id="rId43" Type="http://schemas.openxmlformats.org/officeDocument/2006/relationships/image" Target="media/image7.jpeg"/><Relationship Id="rId44" Type="http://schemas.openxmlformats.org/officeDocument/2006/relationships/image" Target="media/image8.jpeg"/><Relationship Id="rId45" Type="http://schemas.openxmlformats.org/officeDocument/2006/relationships/image" Target="media/image9.jpeg"/><Relationship Id="rId46" Type="http://schemas.openxmlformats.org/officeDocument/2006/relationships/image" Target="media/image10.jpeg"/><Relationship Id="rId47" Type="http://schemas.openxmlformats.org/officeDocument/2006/relationships/image" Target="media/image11.jpeg"/><Relationship Id="rId48" Type="http://schemas.openxmlformats.org/officeDocument/2006/relationships/hyperlink" Target="https://youtu.be/hPdh46k7b38" TargetMode="External"/><Relationship Id="rId49" Type="http://schemas.openxmlformats.org/officeDocument/2006/relationships/hyperlink" Target="https://youtu.be/hPdh46k7b38" TargetMode="External"/><Relationship Id="rId100" Type="http://schemas.openxmlformats.org/officeDocument/2006/relationships/hyperlink" Target="https://www.facinghistory.org/mockingbird" TargetMode="External"/><Relationship Id="rId20" Type="http://schemas.openxmlformats.org/officeDocument/2006/relationships/image" Target="media/image3.tiff"/><Relationship Id="rId21" Type="http://schemas.openxmlformats.org/officeDocument/2006/relationships/hyperlink" Target="https://www.facinghistory.org/videos/john-amaechi-discusses-identity" TargetMode="External"/><Relationship Id="rId22" Type="http://schemas.openxmlformats.org/officeDocument/2006/relationships/hyperlink" Target="https://www.facinghistory.org/resource-library/video/john-amaechi-discusses-identity" TargetMode="External"/><Relationship Id="rId70" Type="http://schemas.openxmlformats.org/officeDocument/2006/relationships/hyperlink" Target="https://www.famous-trials.com/sheriffshipp/1116-sermon" TargetMode="External"/><Relationship Id="rId71" Type="http://schemas.openxmlformats.org/officeDocument/2006/relationships/image" Target="media/image15.jpeg"/><Relationship Id="rId72" Type="http://schemas.openxmlformats.org/officeDocument/2006/relationships/image" Target="media/image16.jpg"/><Relationship Id="rId73" Type="http://schemas.openxmlformats.org/officeDocument/2006/relationships/hyperlink" Target="https://www.facinghistory.org/resource-library/teaching-strategies/gallery-walk" TargetMode="External"/><Relationship Id="rId74" Type="http://schemas.openxmlformats.org/officeDocument/2006/relationships/hyperlink" Target="https://www.facinghistory.org/resource-library/teaching-strategies/fishbowl" TargetMode="External"/><Relationship Id="rId75" Type="http://schemas.openxmlformats.org/officeDocument/2006/relationships/hyperlink" Target="Biographies%20of%20Key%20Figures%20in%20the%20Shipp%20Case" TargetMode="External"/><Relationship Id="rId76" Type="http://schemas.openxmlformats.org/officeDocument/2006/relationships/hyperlink" Target="Biographies%20of%20Key%20Figures%20in%20the%20Shipp%20Case" TargetMode="External"/><Relationship Id="rId77" Type="http://schemas.openxmlformats.org/officeDocument/2006/relationships/hyperlink" Target="Biographies%20of%20Key%20Figures%20in%20the%20Shipp%20Case" TargetMode="External"/><Relationship Id="rId78" Type="http://schemas.openxmlformats.org/officeDocument/2006/relationships/hyperlink" Target="https://www.famous-trials.com/sheriffshipp/1110-biographies" TargetMode="External"/><Relationship Id="rId79" Type="http://schemas.openxmlformats.org/officeDocument/2006/relationships/hyperlink" Target="https://www.facinghistory.org/mockingbird" TargetMode="External"/><Relationship Id="rId23" Type="http://schemas.openxmlformats.org/officeDocument/2006/relationships/hyperlink" Target="https://www.facinghistory.org/resource-library/video/john-amaechi-discusses-identity" TargetMode="External"/><Relationship Id="rId24" Type="http://schemas.openxmlformats.org/officeDocument/2006/relationships/hyperlink" Target="https://www.facinghistory.org/resource-library/teaching-strategies/identity-charts" TargetMode="External"/><Relationship Id="rId25" Type="http://schemas.openxmlformats.org/officeDocument/2006/relationships/image" Target="media/image4.jpg"/><Relationship Id="rId26" Type="http://schemas.openxmlformats.org/officeDocument/2006/relationships/hyperlink" Target="https://youtu.be/KvLj3OIQHuE" TargetMode="External"/><Relationship Id="rId27" Type="http://schemas.openxmlformats.org/officeDocument/2006/relationships/hyperlink" Target="https://youtu.be/D9Ihs241zeg" TargetMode="External"/><Relationship Id="rId28" Type="http://schemas.openxmlformats.org/officeDocument/2006/relationships/hyperlink" Target="https://youtu.be/D9Ihs241zeg" TargetMode="External"/><Relationship Id="rId29" Type="http://schemas.openxmlformats.org/officeDocument/2006/relationships/hyperlink" Target="https://youtu.be/D9Ihs241ze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edjohnsonproject.com/" TargetMode="External"/><Relationship Id="rId9" Type="http://schemas.openxmlformats.org/officeDocument/2006/relationships/image" Target="media/image1.jpeg"/><Relationship Id="rId50" Type="http://schemas.openxmlformats.org/officeDocument/2006/relationships/hyperlink" Target="https://youtu.be/aS61QFzk2tI" TargetMode="External"/><Relationship Id="rId51" Type="http://schemas.openxmlformats.org/officeDocument/2006/relationships/hyperlink" Target="https://youtu.be/mSJLmWnxrPg" TargetMode="External"/><Relationship Id="rId52" Type="http://schemas.openxmlformats.org/officeDocument/2006/relationships/hyperlink" Target="https://youtu.be/vIdMgO-tfyE" TargetMode="External"/><Relationship Id="rId53" Type="http://schemas.openxmlformats.org/officeDocument/2006/relationships/hyperlink" Target="https://www.facinghistory.org/resource-library/teaching-strategies/four-corners" TargetMode="External"/><Relationship Id="rId54" Type="http://schemas.openxmlformats.org/officeDocument/2006/relationships/hyperlink" Target="https://www.facinghistory.org/resource-library/teaching-strategies/four-corners" TargetMode="External"/><Relationship Id="rId55" Type="http://schemas.openxmlformats.org/officeDocument/2006/relationships/hyperlink" Target="https://www.facinghistory.org/resource-library/teaching-strategies/four-corners" TargetMode="External"/><Relationship Id="rId56" Type="http://schemas.openxmlformats.org/officeDocument/2006/relationships/hyperlink" Target="https://www.famous-trials.com/sheriffshipp/1071-johnsontestimony" TargetMode="External"/><Relationship Id="rId57" Type="http://schemas.openxmlformats.org/officeDocument/2006/relationships/image" Target="media/image12.jpeg"/><Relationship Id="rId58" Type="http://schemas.openxmlformats.org/officeDocument/2006/relationships/hyperlink" Target="https://www.famous-trials.com/sheriffshipp/1077-taylortestimony?fbclid=IwAR3uFIA3PF-kSGrbUKYoAfEoTrNiKMK9GKLukXgRHYxCtFlXn5K5jF-v_6Q" TargetMode="External"/><Relationship Id="rId59" Type="http://schemas.openxmlformats.org/officeDocument/2006/relationships/hyperlink" Target="https://www.famous-trials.com/sheriffshipp/1077-taylortestimony?fbclid=IwAR3uFIA3PF-kSGrbUKYoAfEoTrNiKMK9GKLukXgRHYxCtFlXn5K5jF-v_6Q" TargetMode="External"/><Relationship Id="rId110" Type="http://schemas.openxmlformats.org/officeDocument/2006/relationships/hyperlink" Target="https://www.facinghistory.org/holocaust-and-human-behavior/analyzing-and-creating-memorials" TargetMode="External"/><Relationship Id="rId111" Type="http://schemas.openxmlformats.org/officeDocument/2006/relationships/hyperlink" Target="https://www.facinghistory.org/holocaust-and-human-behavior/analyzing-and-creating-memorials" TargetMode="External"/><Relationship Id="rId112" Type="http://schemas.openxmlformats.org/officeDocument/2006/relationships/hyperlink" Target="https://www.facinghistory.org/sites/default/files/Creating_a_Memorial.pdf" TargetMode="External"/><Relationship Id="rId113" Type="http://schemas.openxmlformats.org/officeDocument/2006/relationships/hyperlink" Target="https://www.facinghistory.org/resource-library/teaching-strategies/gallery-walk" TargetMode="External"/><Relationship Id="rId114" Type="http://schemas.openxmlformats.org/officeDocument/2006/relationships/hyperlink" Target="https://www.edjohnsonproject.com/" TargetMode="External"/><Relationship Id="rId115" Type="http://schemas.openxmlformats.org/officeDocument/2006/relationships/hyperlink" Target="https://www.edjohnsonproject.com/" TargetMode="External"/><Relationship Id="rId116" Type="http://schemas.openxmlformats.org/officeDocument/2006/relationships/hyperlink" Target="https://www.timesfreepress.com/news/local/story/2018/mar/18/artist-chosen-ed-johnsmemorial/466190/" TargetMode="External"/><Relationship Id="rId117" Type="http://schemas.openxmlformats.org/officeDocument/2006/relationships/hyperlink" Target="https://www.smithsonianmag.com/smart-news/planned-public-sculpture-tennessee-honors-1906-innocent-lynching-victim-180968813/" TargetMode="External"/><Relationship Id="rId118" Type="http://schemas.openxmlformats.org/officeDocument/2006/relationships/hyperlink" Target="https://www.smithsonianmag.com/smart-news/planned-public-sculpture-tennessee-honors-1906-innocent-lynching-victim-180968813/" TargetMode="External"/><Relationship Id="rId119" Type="http://schemas.openxmlformats.org/officeDocument/2006/relationships/hyperlink" Target="https://www.famous-trials.com/sheriffshipp" TargetMode="External"/><Relationship Id="rId30" Type="http://schemas.openxmlformats.org/officeDocument/2006/relationships/hyperlink" Target="https://youtu.be/D9Ihs241zeg" TargetMode="External"/><Relationship Id="rId31" Type="http://schemas.openxmlformats.org/officeDocument/2006/relationships/image" Target="media/image5.png"/><Relationship Id="rId32" Type="http://schemas.openxmlformats.org/officeDocument/2006/relationships/hyperlink" Target="https://youtu.be/b0Ti-gkJiXc" TargetMode="External"/><Relationship Id="rId33" Type="http://schemas.openxmlformats.org/officeDocument/2006/relationships/hyperlink" Target="https://youtu.be/b0Ti-gkJiXc" TargetMode="External"/><Relationship Id="rId34" Type="http://schemas.openxmlformats.org/officeDocument/2006/relationships/hyperlink" Target="https://youtu.be/b0Ti-gkJiXc" TargetMode="External"/><Relationship Id="rId35" Type="http://schemas.openxmlformats.org/officeDocument/2006/relationships/hyperlink" Target="https://youtu.be/b0Ti-gkJiXc" TargetMode="External"/><Relationship Id="rId36" Type="http://schemas.openxmlformats.org/officeDocument/2006/relationships/image" Target="media/image6.png"/><Relationship Id="rId37" Type="http://schemas.openxmlformats.org/officeDocument/2006/relationships/hyperlink" Target="https://youtu.be/4mQ69IRCAaU" TargetMode="External"/><Relationship Id="rId38" Type="http://schemas.openxmlformats.org/officeDocument/2006/relationships/hyperlink" Target="https://youtu.be/4mQ69IRCAaU" TargetMode="External"/><Relationship Id="rId39" Type="http://schemas.openxmlformats.org/officeDocument/2006/relationships/hyperlink" Target="https://www.facinghistory.org/sites/default/files/Universe_of_Obligation_Reproducible_0.pdf" TargetMode="External"/><Relationship Id="rId80" Type="http://schemas.openxmlformats.org/officeDocument/2006/relationships/hyperlink" Target="https://www.facinghistory.org/mockingbird" TargetMode="External"/><Relationship Id="rId81" Type="http://schemas.openxmlformats.org/officeDocument/2006/relationships/hyperlink" Target="https://www.facinghistory.org/mockingbird" TargetMode="External"/><Relationship Id="rId82" Type="http://schemas.openxmlformats.org/officeDocument/2006/relationships/hyperlink" Target="https://www.facinghistory.org/mockingbird" TargetMode="External"/><Relationship Id="rId83" Type="http://schemas.openxmlformats.org/officeDocument/2006/relationships/hyperlink" Target="https://www.facinghistory.org/resource-library/teaching-strategies/iceberg-diagrams" TargetMode="External"/><Relationship Id="rId84" Type="http://schemas.openxmlformats.org/officeDocument/2006/relationships/hyperlink" Target="https://www.facinghistory.org/sites/default/files/Range_Human_Behavior_Vocabulary.pdf" TargetMode="External"/><Relationship Id="rId85" Type="http://schemas.openxmlformats.org/officeDocument/2006/relationships/hyperlink" Target="https://www.facinghistory.org/sites/default/files/Range_Human_Behavior_Vocabulary.pdf" TargetMode="External"/><Relationship Id="rId86" Type="http://schemas.openxmlformats.org/officeDocument/2006/relationships/hyperlink" Target="https://www.facinghistory.org/holocaust-and-human-behavior/chapter-10/moral-luck-and-dilemmas-judgment" TargetMode="External"/><Relationship Id="rId87" Type="http://schemas.openxmlformats.org/officeDocument/2006/relationships/hyperlink" Target="https://www.facinghistory.org/holocaust-and-human-behavior/chapter-10/moral-luck-and-dilemmas-judgment" TargetMode="External"/><Relationship Id="rId88" Type="http://schemas.openxmlformats.org/officeDocument/2006/relationships/hyperlink" Target="https://www.facinghistory.org/resource-library/teaching-strategies/jigsaw-developing-community-and-disseminating-knowledge" TargetMode="External"/><Relationship Id="rId89" Type="http://schemas.openxmlformats.org/officeDocument/2006/relationships/hyperlink" Target="Biographies%20of%20Key%20Figures%20in%20the%20Shipp%20Cas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acinghistory.org/mockingbird" TargetMode="External"/><Relationship Id="rId4" Type="http://schemas.openxmlformats.org/officeDocument/2006/relationships/hyperlink" Target="https://www.facinghistory.org/mockingbird" TargetMode="External"/><Relationship Id="rId5" Type="http://schemas.openxmlformats.org/officeDocument/2006/relationships/hyperlink" Target="https://www.facinghistory.org/mockingbird" TargetMode="External"/><Relationship Id="rId6" Type="http://schemas.openxmlformats.org/officeDocument/2006/relationships/hyperlink" Target="https://www.facinghistory.org/reconstruction-era" TargetMode="External"/><Relationship Id="rId7" Type="http://schemas.openxmlformats.org/officeDocument/2006/relationships/hyperlink" Target="https://www.facinghistory.org/reconstruction-era" TargetMode="External"/><Relationship Id="rId8" Type="http://schemas.openxmlformats.org/officeDocument/2006/relationships/hyperlink" Target="https://www.facinghistory.org/holocaust-and-human-behavior/analyzing-and-creating-memorials" TargetMode="External"/><Relationship Id="rId9" Type="http://schemas.openxmlformats.org/officeDocument/2006/relationships/hyperlink" Target="https://www.facinghistory.org/holocaust-and-human-behavior/analyzing-and-creating-memorials" TargetMode="External"/><Relationship Id="rId1" Type="http://schemas.openxmlformats.org/officeDocument/2006/relationships/hyperlink" Target="https://www.facinghistory.org/mockingbird" TargetMode="External"/><Relationship Id="rId2" Type="http://schemas.openxmlformats.org/officeDocument/2006/relationships/hyperlink" Target="https://www.facinghistory.org/mockingbi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35FD7AE-1DF2-A248-A90E-188C4FFC6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7940</Words>
  <Characters>45264</Characters>
  <Application>Microsoft Macintosh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2019-09-02T16:19:00Z</cp:lastPrinted>
  <dcterms:created xsi:type="dcterms:W3CDTF">2019-09-08T17:36:00Z</dcterms:created>
  <dcterms:modified xsi:type="dcterms:W3CDTF">2019-09-16T13:08:00Z</dcterms:modified>
</cp:coreProperties>
</file>